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9C6" w:rsidRPr="00E349C6" w:rsidRDefault="00E349C6" w:rsidP="00E349C6">
      <w:pPr>
        <w:jc w:val="right"/>
        <w:rPr>
          <w:rFonts w:ascii="Book Antiqua" w:hAnsi="Book Antiqua" w:cs="Times New Roman"/>
          <w:b/>
          <w:i/>
          <w:color w:val="000000"/>
          <w:shd w:val="clear" w:color="auto" w:fill="FFFFFF"/>
        </w:rPr>
      </w:pPr>
      <w:r w:rsidRPr="00E349C6">
        <w:rPr>
          <w:rFonts w:ascii="Book Antiqua" w:hAnsi="Book Antiqua" w:cs="Times New Roman"/>
          <w:b/>
          <w:i/>
          <w:color w:val="000000"/>
          <w:shd w:val="clear" w:color="auto" w:fill="FFFFFF"/>
        </w:rPr>
        <w:t>Правила, вкратце</w:t>
      </w:r>
    </w:p>
    <w:p w:rsidR="00E349C6" w:rsidRPr="00E349C6" w:rsidRDefault="00E349C6" w:rsidP="00E349C6">
      <w:pPr>
        <w:rPr>
          <w:rFonts w:ascii="Book Antiqua" w:hAnsi="Book Antiqua" w:cs="Times New Roman"/>
          <w:b/>
          <w:color w:val="000000"/>
          <w:sz w:val="28"/>
          <w:szCs w:val="28"/>
          <w:shd w:val="clear" w:color="auto" w:fill="FFFFFF"/>
        </w:rPr>
      </w:pPr>
    </w:p>
    <w:p w:rsidR="00E349C6" w:rsidRPr="00E349C6" w:rsidRDefault="00E349C6" w:rsidP="00E349C6">
      <w:pPr>
        <w:rPr>
          <w:rFonts w:ascii="Book Antiqua" w:hAnsi="Book Antiqua" w:cs="Times New Roman"/>
          <w:color w:val="000000"/>
          <w:shd w:val="clear" w:color="auto" w:fill="FFFFFF"/>
        </w:rPr>
      </w:pPr>
      <w:r w:rsidRPr="00E349C6">
        <w:rPr>
          <w:rFonts w:ascii="Book Antiqua" w:hAnsi="Book Antiqua" w:cs="Times New Roman"/>
          <w:b/>
          <w:color w:val="000000"/>
          <w:sz w:val="28"/>
          <w:szCs w:val="28"/>
          <w:shd w:val="clear" w:color="auto" w:fill="FFFFFF"/>
        </w:rPr>
        <w:t>Об этикете, вкратце</w:t>
      </w:r>
      <w:r w:rsidRPr="00E349C6">
        <w:rPr>
          <w:rFonts w:ascii="Book Antiqua" w:hAnsi="Book Antiqua" w:cs="Times New Roman"/>
          <w:color w:val="000000"/>
        </w:rPr>
        <w:br/>
      </w:r>
      <w:r w:rsidRPr="00E349C6">
        <w:rPr>
          <w:rFonts w:ascii="Book Antiqua" w:hAnsi="Book Antiqua" w:cs="Times New Roman"/>
          <w:color w:val="000000"/>
        </w:rPr>
        <w:br/>
      </w:r>
      <w:r w:rsidRPr="00E349C6">
        <w:rPr>
          <w:rFonts w:ascii="Book Antiqua" w:hAnsi="Book Antiqua" w:cs="Times New Roman"/>
          <w:b/>
          <w:color w:val="000000"/>
          <w:shd w:val="clear" w:color="auto" w:fill="FFFFFF"/>
        </w:rPr>
        <w:t>1. Этикет встречи</w:t>
      </w:r>
      <w:r w:rsidRPr="00E349C6">
        <w:rPr>
          <w:rFonts w:ascii="Book Antiqua" w:hAnsi="Book Antiqua" w:cs="Times New Roman"/>
          <w:color w:val="000000"/>
          <w:shd w:val="clear" w:color="auto" w:fill="FFFFFF"/>
        </w:rPr>
        <w:t> </w:t>
      </w:r>
      <w:r w:rsidRPr="00E349C6">
        <w:rPr>
          <w:rFonts w:ascii="Book Antiqua" w:hAnsi="Book Antiqua" w:cs="Times New Roman"/>
          <w:color w:val="000000"/>
        </w:rPr>
        <w:br/>
      </w:r>
      <w:r w:rsidRPr="00E349C6">
        <w:rPr>
          <w:rFonts w:ascii="Book Antiqua" w:hAnsi="Book Antiqua" w:cs="Times New Roman"/>
          <w:color w:val="000000"/>
          <w:shd w:val="clear" w:color="auto" w:fill="FFFFFF"/>
        </w:rPr>
        <w:t>1.1. Встречая гостя, необходимо встать, независимо от его возраста и положения. </w:t>
      </w:r>
      <w:r w:rsidRPr="00E349C6">
        <w:rPr>
          <w:rFonts w:ascii="Book Antiqua" w:hAnsi="Book Antiqua" w:cs="Times New Roman"/>
          <w:color w:val="000000"/>
        </w:rPr>
        <w:br/>
      </w:r>
      <w:r w:rsidRPr="00E349C6">
        <w:rPr>
          <w:rFonts w:ascii="Book Antiqua" w:hAnsi="Book Antiqua" w:cs="Times New Roman"/>
          <w:color w:val="000000"/>
          <w:shd w:val="clear" w:color="auto" w:fill="FFFFFF"/>
        </w:rPr>
        <w:t>1.2. Дворяне-мужчины, приветствуя друг друга, обмениваются поклонами. Дворянин снимает шляпу, приветствуя вышестоящую особу или даму. </w:t>
      </w:r>
      <w:r w:rsidRPr="00E349C6">
        <w:rPr>
          <w:rFonts w:ascii="Book Antiqua" w:hAnsi="Book Antiqua" w:cs="Times New Roman"/>
          <w:color w:val="000000"/>
          <w:shd w:val="clear" w:color="auto" w:fill="FFFFFF"/>
        </w:rPr>
        <w:br/>
        <w:t>1.3. При встрече с дамой кавалер целует пальцы её руки, но только в том случае, если дама сама предлагает руку. Задерживать руку дамы дольше нескольких секунд недопустимо. В случае если дама не предложила руку, просто кланяются, или склоняют голову в приветственном кивке, в зависимости от статуса дамы. </w:t>
      </w:r>
      <w:r w:rsidRPr="00E349C6">
        <w:rPr>
          <w:rFonts w:ascii="Book Antiqua" w:hAnsi="Book Antiqua" w:cs="Times New Roman"/>
          <w:color w:val="000000"/>
          <w:shd w:val="clear" w:color="auto" w:fill="FFFFFF"/>
        </w:rPr>
        <w:br/>
        <w:t xml:space="preserve">1.4. Дама может приветствовать кавалера или другую даму кивком или реверансом, в зависимости от ранга обоих. Дама может протянуть руку для поцелуя (что расценивается как проявление дружеского расположения). Дворянка, опускаясь в низком реверансе, имеет право смотреть </w:t>
      </w:r>
      <w:proofErr w:type="gramStart"/>
      <w:r w:rsidRPr="00E349C6">
        <w:rPr>
          <w:rFonts w:ascii="Book Antiqua" w:hAnsi="Book Antiqua" w:cs="Times New Roman"/>
          <w:color w:val="000000"/>
          <w:shd w:val="clear" w:color="auto" w:fill="FFFFFF"/>
        </w:rPr>
        <w:t>приветствуемому</w:t>
      </w:r>
      <w:proofErr w:type="gramEnd"/>
      <w:r w:rsidRPr="00E349C6">
        <w:rPr>
          <w:rFonts w:ascii="Book Antiqua" w:hAnsi="Book Antiqua" w:cs="Times New Roman"/>
          <w:color w:val="000000"/>
          <w:shd w:val="clear" w:color="auto" w:fill="FFFFFF"/>
        </w:rPr>
        <w:t xml:space="preserve"> в лицо, что недопустимо при низком поклоне для мужчины. </w:t>
      </w:r>
      <w:r w:rsidRPr="00E349C6">
        <w:rPr>
          <w:rFonts w:ascii="Book Antiqua" w:hAnsi="Book Antiqua" w:cs="Times New Roman"/>
          <w:color w:val="000000"/>
          <w:shd w:val="clear" w:color="auto" w:fill="FFFFFF"/>
        </w:rPr>
        <w:br/>
        <w:t>1.5. Встречая первый раз за день высокопоставленную особу, мужчинам необходимо поклониться, дамам опуститься в реверансе, при следующей встрече можно ограничиться кивком, взглядом или неглубоким поклоном/реверансом, однако нельзя полностью проигнорировать человека, это может быть расценено как оскорбление. </w:t>
      </w:r>
      <w:r w:rsidRPr="00E349C6">
        <w:rPr>
          <w:rFonts w:ascii="Book Antiqua" w:hAnsi="Book Antiqua" w:cs="Times New Roman"/>
          <w:color w:val="000000"/>
          <w:shd w:val="clear" w:color="auto" w:fill="FFFFFF"/>
        </w:rPr>
        <w:br/>
        <w:t>Исключение составляют представители правящего дома, при встрече с которыми необходимо каждый раз оказывать им знаки внимания, как при первой встрече. </w:t>
      </w:r>
      <w:r w:rsidRPr="00E349C6">
        <w:rPr>
          <w:rFonts w:ascii="Book Antiqua" w:hAnsi="Book Antiqua" w:cs="Times New Roman"/>
          <w:color w:val="000000"/>
          <w:shd w:val="clear" w:color="auto" w:fill="FFFFFF"/>
        </w:rPr>
        <w:br/>
        <w:t>1.6. Простолюдины при встрече со знатью низко кланяются (служанка в знатном доме может сделать книксен). </w:t>
      </w:r>
      <w:r w:rsidRPr="00E349C6">
        <w:rPr>
          <w:rFonts w:ascii="Book Antiqua" w:hAnsi="Book Antiqua" w:cs="Times New Roman"/>
          <w:color w:val="000000"/>
          <w:shd w:val="clear" w:color="auto" w:fill="FFFFFF"/>
        </w:rPr>
        <w:br/>
        <w:t>1.7. На колени опускаются в случае молитвы или исповеди, или как указано выше, при благословении. </w:t>
      </w:r>
      <w:r w:rsidRPr="00E349C6">
        <w:rPr>
          <w:rFonts w:ascii="Book Antiqua" w:hAnsi="Book Antiqua" w:cs="Times New Roman"/>
          <w:color w:val="000000"/>
          <w:shd w:val="clear" w:color="auto" w:fill="FFFFFF"/>
        </w:rPr>
        <w:br/>
      </w:r>
      <w:r w:rsidRPr="00E349C6">
        <w:rPr>
          <w:rFonts w:ascii="Book Antiqua" w:hAnsi="Book Antiqua" w:cs="Times New Roman"/>
          <w:color w:val="000000"/>
          <w:shd w:val="clear" w:color="auto" w:fill="FFFFFF"/>
        </w:rPr>
        <w:br/>
      </w:r>
      <w:r w:rsidRPr="00E349C6">
        <w:rPr>
          <w:rFonts w:ascii="Book Antiqua" w:hAnsi="Book Antiqua" w:cs="Times New Roman"/>
          <w:b/>
          <w:color w:val="000000"/>
          <w:shd w:val="clear" w:color="auto" w:fill="FFFFFF"/>
        </w:rPr>
        <w:t>2. Этикет в беседе</w:t>
      </w:r>
      <w:r w:rsidRPr="00E349C6">
        <w:rPr>
          <w:rFonts w:ascii="Book Antiqua" w:hAnsi="Book Antiqua" w:cs="Times New Roman"/>
          <w:color w:val="000000"/>
          <w:shd w:val="clear" w:color="auto" w:fill="FFFFFF"/>
        </w:rPr>
        <w:t> </w:t>
      </w:r>
      <w:r w:rsidRPr="00E349C6">
        <w:rPr>
          <w:rFonts w:ascii="Book Antiqua" w:hAnsi="Book Antiqua" w:cs="Times New Roman"/>
          <w:color w:val="000000"/>
          <w:shd w:val="clear" w:color="auto" w:fill="FFFFFF"/>
        </w:rPr>
        <w:br/>
        <w:t>2.1. Дворянин в беседе с высокой особой не должен смотреть ему (ей) в глаза. Однако голову следует держать с достоинством и наклонять ее только в знак согласия. </w:t>
      </w:r>
      <w:r w:rsidRPr="00E349C6">
        <w:rPr>
          <w:rFonts w:ascii="Book Antiqua" w:hAnsi="Book Antiqua" w:cs="Times New Roman"/>
          <w:color w:val="000000"/>
          <w:shd w:val="clear" w:color="auto" w:fill="FFFFFF"/>
        </w:rPr>
        <w:br/>
        <w:t>2.2. Беседуя с дамой, неприлично повышать голос и играть какой-либо частью костюма, но считается галантным как бы невзначай коснуться руки дамы. Рассказывая женщине о своих подвигах, не следует иллюстрировать это жестами. </w:t>
      </w:r>
      <w:r w:rsidRPr="00E349C6">
        <w:rPr>
          <w:rFonts w:ascii="Book Antiqua" w:hAnsi="Book Antiqua" w:cs="Times New Roman"/>
          <w:color w:val="000000"/>
          <w:shd w:val="clear" w:color="auto" w:fill="FFFFFF"/>
        </w:rPr>
        <w:br/>
        <w:t>2.3. Начинать беседу с дамой следует стоя, сесть можно только в разгар беседы. Воспитанная женщина сама приглашает кавалера сесть рядом с ней, но кавалер не должен рассматривать это как проявление интимности. </w:t>
      </w:r>
      <w:r w:rsidRPr="00E349C6">
        <w:rPr>
          <w:rFonts w:ascii="Book Antiqua" w:hAnsi="Book Antiqua" w:cs="Times New Roman"/>
          <w:color w:val="000000"/>
          <w:shd w:val="clear" w:color="auto" w:fill="FFFFFF"/>
        </w:rPr>
        <w:br/>
        <w:t>2.4. Не следует приносить стул даме, надо подвести ее к месту, где она могла бы сесть. Мебель переставляют слуги. </w:t>
      </w:r>
      <w:r w:rsidRPr="00E349C6">
        <w:rPr>
          <w:rFonts w:ascii="Book Antiqua" w:hAnsi="Book Antiqua" w:cs="Times New Roman"/>
          <w:color w:val="000000"/>
          <w:shd w:val="clear" w:color="auto" w:fill="FFFFFF"/>
        </w:rPr>
        <w:br/>
        <w:t>2.5. Категорически запрещается ругаться в присутствии дам, духовных особ, а также особ намного выше рангом. Если вырвалось - нужно извиниться. Если загладить неловкость не удалось и дальнейший разговор не клеится - лучше всего найти благовидный предлог и уйти. </w:t>
      </w:r>
      <w:r w:rsidRPr="00E349C6">
        <w:rPr>
          <w:rFonts w:ascii="Book Antiqua" w:hAnsi="Book Antiqua" w:cs="Times New Roman"/>
          <w:color w:val="000000"/>
          <w:shd w:val="clear" w:color="auto" w:fill="FFFFFF"/>
        </w:rPr>
        <w:br/>
      </w:r>
      <w:r w:rsidRPr="00E349C6">
        <w:rPr>
          <w:rFonts w:ascii="Book Antiqua" w:hAnsi="Book Antiqua" w:cs="Times New Roman"/>
          <w:color w:val="000000"/>
          <w:shd w:val="clear" w:color="auto" w:fill="FFFFFF"/>
        </w:rPr>
        <w:br/>
      </w:r>
      <w:r w:rsidRPr="00E349C6">
        <w:rPr>
          <w:rFonts w:ascii="Book Antiqua" w:hAnsi="Book Antiqua" w:cs="Times New Roman"/>
          <w:b/>
          <w:color w:val="000000"/>
          <w:shd w:val="clear" w:color="auto" w:fill="FFFFFF"/>
        </w:rPr>
        <w:t>3. Правила поведения для женщин</w:t>
      </w:r>
      <w:r w:rsidRPr="00E349C6">
        <w:rPr>
          <w:rFonts w:ascii="Book Antiqua" w:hAnsi="Book Antiqua" w:cs="Times New Roman"/>
          <w:color w:val="000000"/>
          <w:shd w:val="clear" w:color="auto" w:fill="FFFFFF"/>
        </w:rPr>
        <w:t> </w:t>
      </w:r>
      <w:r w:rsidRPr="00E349C6">
        <w:rPr>
          <w:rFonts w:ascii="Book Antiqua" w:hAnsi="Book Antiqua" w:cs="Times New Roman"/>
          <w:color w:val="000000"/>
          <w:shd w:val="clear" w:color="auto" w:fill="FFFFFF"/>
        </w:rPr>
        <w:br/>
        <w:t>3.1. Женщина не имеет права находиться одна в обществе мужчины за исключением близких родственников. </w:t>
      </w:r>
      <w:r w:rsidRPr="00E349C6">
        <w:rPr>
          <w:rFonts w:ascii="Book Antiqua" w:hAnsi="Book Antiqua" w:cs="Times New Roman"/>
          <w:color w:val="000000"/>
          <w:shd w:val="clear" w:color="auto" w:fill="FFFFFF"/>
        </w:rPr>
        <w:br/>
      </w:r>
      <w:r w:rsidRPr="00E349C6">
        <w:rPr>
          <w:rFonts w:ascii="Book Antiqua" w:hAnsi="Book Antiqua" w:cs="Times New Roman"/>
          <w:color w:val="000000"/>
          <w:shd w:val="clear" w:color="auto" w:fill="FFFFFF"/>
        </w:rPr>
        <w:lastRenderedPageBreak/>
        <w:t>3.2. Женщина может выйти из дома только в сопровождении кого-либо: родственника, слуги, компаньонки и т.п. </w:t>
      </w:r>
      <w:r w:rsidRPr="00E349C6">
        <w:rPr>
          <w:rFonts w:ascii="Book Antiqua" w:hAnsi="Book Antiqua" w:cs="Times New Roman"/>
          <w:color w:val="000000"/>
          <w:shd w:val="clear" w:color="auto" w:fill="FFFFFF"/>
        </w:rPr>
        <w:br/>
        <w:t>3.3. Незамужняя девушка обязательно должна находиться под присмотром камеристки или старшей родственницы, пока не выйдет замуж. </w:t>
      </w:r>
      <w:r w:rsidRPr="00E349C6">
        <w:rPr>
          <w:rFonts w:ascii="Book Antiqua" w:hAnsi="Book Antiqua" w:cs="Times New Roman"/>
          <w:color w:val="000000"/>
          <w:shd w:val="clear" w:color="auto" w:fill="FFFFFF"/>
        </w:rPr>
        <w:br/>
        <w:t>Эти правила не распространяются на вдов и дам, чей возраст старше сорока лет. </w:t>
      </w:r>
      <w:r w:rsidRPr="00E349C6">
        <w:rPr>
          <w:rFonts w:ascii="Book Antiqua" w:hAnsi="Book Antiqua" w:cs="Times New Roman"/>
          <w:color w:val="000000"/>
          <w:shd w:val="clear" w:color="auto" w:fill="FFFFFF"/>
        </w:rPr>
        <w:br/>
      </w:r>
      <w:r w:rsidRPr="00E349C6">
        <w:rPr>
          <w:rFonts w:ascii="Book Antiqua" w:hAnsi="Book Antiqua" w:cs="Times New Roman"/>
          <w:color w:val="000000"/>
          <w:shd w:val="clear" w:color="auto" w:fill="FFFFFF"/>
        </w:rPr>
        <w:br/>
      </w:r>
      <w:r w:rsidRPr="00E349C6">
        <w:rPr>
          <w:rFonts w:ascii="Book Antiqua" w:hAnsi="Book Antiqua" w:cs="Times New Roman"/>
          <w:color w:val="000000"/>
          <w:shd w:val="clear" w:color="auto" w:fill="FFFFFF"/>
        </w:rPr>
        <w:br/>
      </w:r>
      <w:r w:rsidRPr="00E349C6">
        <w:rPr>
          <w:rFonts w:ascii="Book Antiqua" w:hAnsi="Book Antiqua" w:cs="Times New Roman"/>
          <w:b/>
          <w:color w:val="000000"/>
          <w:shd w:val="clear" w:color="auto" w:fill="FFFFFF"/>
        </w:rPr>
        <w:t>Обращения в Германии</w:t>
      </w:r>
      <w:r w:rsidRPr="00E349C6">
        <w:rPr>
          <w:rFonts w:ascii="Book Antiqua" w:hAnsi="Book Antiqua" w:cs="Times New Roman"/>
          <w:color w:val="000000"/>
          <w:shd w:val="clear" w:color="auto" w:fill="FFFFFF"/>
        </w:rPr>
        <w:t> </w:t>
      </w:r>
      <w:r w:rsidRPr="00E349C6">
        <w:rPr>
          <w:rFonts w:ascii="Book Antiqua" w:hAnsi="Book Antiqua" w:cs="Times New Roman"/>
          <w:color w:val="000000"/>
          <w:shd w:val="clear" w:color="auto" w:fill="FFFFFF"/>
        </w:rPr>
        <w:br/>
      </w:r>
      <w:r w:rsidRPr="00E349C6">
        <w:rPr>
          <w:rFonts w:ascii="Book Antiqua" w:hAnsi="Book Antiqua" w:cs="Times New Roman"/>
          <w:color w:val="000000"/>
          <w:shd w:val="clear" w:color="auto" w:fill="FFFFFF"/>
        </w:rPr>
        <w:br/>
        <w:t>Титулованные особы: </w:t>
      </w:r>
      <w:r w:rsidRPr="00E349C6">
        <w:rPr>
          <w:rFonts w:ascii="Book Antiqua" w:hAnsi="Book Antiqua" w:cs="Times New Roman"/>
          <w:color w:val="000000"/>
          <w:shd w:val="clear" w:color="auto" w:fill="FFFFFF"/>
        </w:rPr>
        <w:br/>
        <w:t>Король (королева) – Ваше (королевское) Величество. Наследники - кронпринц, кронпринцесса </w:t>
      </w:r>
      <w:r w:rsidRPr="00E349C6">
        <w:rPr>
          <w:rFonts w:ascii="Book Antiqua" w:hAnsi="Book Antiqua" w:cs="Times New Roman"/>
          <w:color w:val="000000"/>
          <w:shd w:val="clear" w:color="auto" w:fill="FFFFFF"/>
        </w:rPr>
        <w:br/>
        <w:t xml:space="preserve">Курфюрст – Выше Высочество. Наследники – </w:t>
      </w:r>
      <w:proofErr w:type="spellStart"/>
      <w:r w:rsidRPr="00E349C6">
        <w:rPr>
          <w:rFonts w:ascii="Book Antiqua" w:hAnsi="Book Antiqua" w:cs="Times New Roman"/>
          <w:color w:val="000000"/>
          <w:shd w:val="clear" w:color="auto" w:fill="FFFFFF"/>
        </w:rPr>
        <w:t>курпринц</w:t>
      </w:r>
      <w:proofErr w:type="spellEnd"/>
      <w:r w:rsidRPr="00E349C6">
        <w:rPr>
          <w:rFonts w:ascii="Book Antiqua" w:hAnsi="Book Antiqua" w:cs="Times New Roman"/>
          <w:color w:val="000000"/>
          <w:shd w:val="clear" w:color="auto" w:fill="FFFFFF"/>
        </w:rPr>
        <w:t xml:space="preserve">, </w:t>
      </w:r>
      <w:proofErr w:type="spellStart"/>
      <w:r w:rsidRPr="00E349C6">
        <w:rPr>
          <w:rFonts w:ascii="Book Antiqua" w:hAnsi="Book Antiqua" w:cs="Times New Roman"/>
          <w:color w:val="000000"/>
          <w:shd w:val="clear" w:color="auto" w:fill="FFFFFF"/>
        </w:rPr>
        <w:t>курпринцесса</w:t>
      </w:r>
      <w:proofErr w:type="spellEnd"/>
      <w:r w:rsidRPr="00E349C6">
        <w:rPr>
          <w:rFonts w:ascii="Book Antiqua" w:hAnsi="Book Antiqua" w:cs="Times New Roman"/>
          <w:color w:val="000000"/>
          <w:shd w:val="clear" w:color="auto" w:fill="FFFFFF"/>
        </w:rPr>
        <w:t> </w:t>
      </w:r>
      <w:r w:rsidRPr="00E349C6">
        <w:rPr>
          <w:rFonts w:ascii="Book Antiqua" w:hAnsi="Book Antiqua" w:cs="Times New Roman"/>
          <w:color w:val="000000"/>
          <w:shd w:val="clear" w:color="auto" w:fill="FFFFFF"/>
        </w:rPr>
        <w:br/>
        <w:t>Герцог (герцогиня) – Ваше Высочество или Ваша Светлость. Наследники – принц, принцесса </w:t>
      </w:r>
      <w:r w:rsidRPr="00E349C6">
        <w:rPr>
          <w:rFonts w:ascii="Book Antiqua" w:hAnsi="Book Antiqua" w:cs="Times New Roman"/>
          <w:color w:val="000000"/>
          <w:shd w:val="clear" w:color="auto" w:fill="FFFFFF"/>
        </w:rPr>
        <w:br/>
        <w:t>Маркграф (</w:t>
      </w:r>
      <w:proofErr w:type="spellStart"/>
      <w:r w:rsidRPr="00E349C6">
        <w:rPr>
          <w:rFonts w:ascii="Book Antiqua" w:hAnsi="Book Antiqua" w:cs="Times New Roman"/>
          <w:color w:val="000000"/>
          <w:shd w:val="clear" w:color="auto" w:fill="FFFFFF"/>
        </w:rPr>
        <w:t>маркграфиня</w:t>
      </w:r>
      <w:proofErr w:type="spellEnd"/>
      <w:r w:rsidRPr="00E349C6">
        <w:rPr>
          <w:rFonts w:ascii="Book Antiqua" w:hAnsi="Book Antiqua" w:cs="Times New Roman"/>
          <w:color w:val="000000"/>
          <w:shd w:val="clear" w:color="auto" w:fill="FFFFFF"/>
        </w:rPr>
        <w:t xml:space="preserve">) - Ваше Высочество, Ваша Светлость. </w:t>
      </w:r>
      <w:proofErr w:type="gramStart"/>
      <w:r w:rsidRPr="00E349C6">
        <w:rPr>
          <w:rFonts w:ascii="Book Antiqua" w:hAnsi="Book Antiqua" w:cs="Times New Roman"/>
          <w:color w:val="000000"/>
          <w:shd w:val="clear" w:color="auto" w:fill="FFFFFF"/>
        </w:rPr>
        <w:t>Наследники – принц, принцесса </w:t>
      </w:r>
      <w:r w:rsidRPr="00E349C6">
        <w:rPr>
          <w:rFonts w:ascii="Book Antiqua" w:hAnsi="Book Antiqua" w:cs="Times New Roman"/>
          <w:color w:val="000000"/>
          <w:shd w:val="clear" w:color="auto" w:fill="FFFFFF"/>
        </w:rPr>
        <w:br/>
        <w:t>Граф (графиня) – Ваше Сиятельство (для имперских графов, старого дворянства), для прочих – Ваша Милость.</w:t>
      </w:r>
      <w:proofErr w:type="gramEnd"/>
      <w:r w:rsidRPr="00E349C6">
        <w:rPr>
          <w:rFonts w:ascii="Book Antiqua" w:hAnsi="Book Antiqua" w:cs="Times New Roman"/>
          <w:color w:val="000000"/>
          <w:shd w:val="clear" w:color="auto" w:fill="FFFFFF"/>
        </w:rPr>
        <w:t xml:space="preserve"> Наследники – виконт, виконтесса. </w:t>
      </w:r>
      <w:r w:rsidRPr="00E349C6">
        <w:rPr>
          <w:rFonts w:ascii="Book Antiqua" w:hAnsi="Book Antiqua" w:cs="Times New Roman"/>
          <w:color w:val="000000"/>
          <w:shd w:val="clear" w:color="auto" w:fill="FFFFFF"/>
        </w:rPr>
        <w:br/>
        <w:t>Барон (</w:t>
      </w:r>
      <w:proofErr w:type="spellStart"/>
      <w:r w:rsidRPr="00E349C6">
        <w:rPr>
          <w:rFonts w:ascii="Book Antiqua" w:hAnsi="Book Antiqua" w:cs="Times New Roman"/>
          <w:color w:val="000000"/>
          <w:shd w:val="clear" w:color="auto" w:fill="FFFFFF"/>
        </w:rPr>
        <w:t>фрайхерр</w:t>
      </w:r>
      <w:proofErr w:type="spellEnd"/>
      <w:r w:rsidRPr="00E349C6">
        <w:rPr>
          <w:rFonts w:ascii="Book Antiqua" w:hAnsi="Book Antiqua" w:cs="Times New Roman"/>
          <w:color w:val="000000"/>
          <w:shd w:val="clear" w:color="auto" w:fill="FFFFFF"/>
        </w:rPr>
        <w:t xml:space="preserve">) (баронесса, </w:t>
      </w:r>
      <w:proofErr w:type="spellStart"/>
      <w:r w:rsidRPr="00E349C6">
        <w:rPr>
          <w:rFonts w:ascii="Book Antiqua" w:hAnsi="Book Antiqua" w:cs="Times New Roman"/>
          <w:color w:val="000000"/>
          <w:shd w:val="clear" w:color="auto" w:fill="FFFFFF"/>
        </w:rPr>
        <w:t>фрайфрау</w:t>
      </w:r>
      <w:proofErr w:type="spellEnd"/>
      <w:r w:rsidRPr="00E349C6">
        <w:rPr>
          <w:rFonts w:ascii="Book Antiqua" w:hAnsi="Book Antiqua" w:cs="Times New Roman"/>
          <w:color w:val="000000"/>
          <w:shd w:val="clear" w:color="auto" w:fill="FFFFFF"/>
        </w:rPr>
        <w:t>) – Ваше Высокородие (для старого дворянства), для прочих - Ваша Милость. </w:t>
      </w:r>
      <w:r w:rsidRPr="00E349C6">
        <w:rPr>
          <w:rFonts w:ascii="Book Antiqua" w:hAnsi="Book Antiqua" w:cs="Times New Roman"/>
          <w:color w:val="000000"/>
          <w:shd w:val="clear" w:color="auto" w:fill="FFFFFF"/>
        </w:rPr>
        <w:br/>
        <w:t>Рыцарь - Ваша Милость</w:t>
      </w:r>
      <w:proofErr w:type="gramStart"/>
      <w:r w:rsidRPr="00E349C6">
        <w:rPr>
          <w:rFonts w:ascii="Book Antiqua" w:hAnsi="Book Antiqua" w:cs="Times New Roman"/>
          <w:color w:val="000000"/>
          <w:shd w:val="clear" w:color="auto" w:fill="FFFFFF"/>
        </w:rPr>
        <w:t> </w:t>
      </w:r>
      <w:r w:rsidRPr="00E349C6">
        <w:rPr>
          <w:rFonts w:ascii="Book Antiqua" w:hAnsi="Book Antiqua" w:cs="Times New Roman"/>
          <w:color w:val="000000"/>
          <w:shd w:val="clear" w:color="auto" w:fill="FFFFFF"/>
        </w:rPr>
        <w:br/>
      </w:r>
      <w:r w:rsidRPr="00E349C6">
        <w:rPr>
          <w:rFonts w:ascii="Book Antiqua" w:hAnsi="Book Antiqua" w:cs="Times New Roman"/>
          <w:color w:val="000000"/>
          <w:shd w:val="clear" w:color="auto" w:fill="FFFFFF"/>
        </w:rPr>
        <w:br/>
        <w:t>В</w:t>
      </w:r>
      <w:proofErr w:type="gramEnd"/>
      <w:r w:rsidRPr="00E349C6">
        <w:rPr>
          <w:rFonts w:ascii="Book Antiqua" w:hAnsi="Book Antiqua" w:cs="Times New Roman"/>
          <w:color w:val="000000"/>
          <w:shd w:val="clear" w:color="auto" w:fill="FFFFFF"/>
        </w:rPr>
        <w:t>се вышеприведенные обращения – к вышестоящим. </w:t>
      </w:r>
      <w:r w:rsidRPr="00E349C6">
        <w:rPr>
          <w:rFonts w:ascii="Book Antiqua" w:hAnsi="Book Antiqua" w:cs="Times New Roman"/>
          <w:color w:val="000000"/>
          <w:shd w:val="clear" w:color="auto" w:fill="FFFFFF"/>
        </w:rPr>
        <w:br/>
      </w:r>
      <w:r w:rsidRPr="00E349C6">
        <w:rPr>
          <w:rFonts w:ascii="Book Antiqua" w:hAnsi="Book Antiqua" w:cs="Times New Roman"/>
          <w:color w:val="000000"/>
          <w:shd w:val="clear" w:color="auto" w:fill="FFFFFF"/>
        </w:rPr>
        <w:br/>
        <w:t xml:space="preserve">К равным или нижестоящим особам можно обращаться: </w:t>
      </w:r>
      <w:proofErr w:type="spellStart"/>
      <w:r w:rsidRPr="00E349C6">
        <w:rPr>
          <w:rFonts w:ascii="Book Antiqua" w:hAnsi="Book Antiqua" w:cs="Times New Roman"/>
          <w:color w:val="000000"/>
          <w:shd w:val="clear" w:color="auto" w:fill="FFFFFF"/>
        </w:rPr>
        <w:t>герр+титул</w:t>
      </w:r>
      <w:proofErr w:type="spellEnd"/>
      <w:r w:rsidRPr="00E349C6">
        <w:rPr>
          <w:rFonts w:ascii="Book Antiqua" w:hAnsi="Book Antiqua" w:cs="Times New Roman"/>
          <w:color w:val="000000"/>
          <w:shd w:val="clear" w:color="auto" w:fill="FFFFFF"/>
        </w:rPr>
        <w:t xml:space="preserve"> (</w:t>
      </w:r>
      <w:proofErr w:type="spellStart"/>
      <w:r w:rsidRPr="00E349C6">
        <w:rPr>
          <w:rFonts w:ascii="Book Antiqua" w:hAnsi="Book Antiqua" w:cs="Times New Roman"/>
          <w:color w:val="000000"/>
          <w:shd w:val="clear" w:color="auto" w:fill="FFFFFF"/>
        </w:rPr>
        <w:t>фрау+титул</w:t>
      </w:r>
      <w:proofErr w:type="spellEnd"/>
      <w:r w:rsidRPr="00E349C6">
        <w:rPr>
          <w:rFonts w:ascii="Book Antiqua" w:hAnsi="Book Antiqua" w:cs="Times New Roman"/>
          <w:color w:val="000000"/>
          <w:shd w:val="clear" w:color="auto" w:fill="FFFFFF"/>
        </w:rPr>
        <w:t>). </w:t>
      </w:r>
      <w:r w:rsidRPr="00E349C6">
        <w:rPr>
          <w:rFonts w:ascii="Book Antiqua" w:hAnsi="Book Antiqua" w:cs="Times New Roman"/>
          <w:color w:val="000000"/>
          <w:shd w:val="clear" w:color="auto" w:fill="FFFFFF"/>
        </w:rPr>
        <w:br/>
      </w:r>
      <w:r w:rsidRPr="00E349C6">
        <w:rPr>
          <w:rFonts w:ascii="Book Antiqua" w:hAnsi="Book Antiqua" w:cs="Times New Roman"/>
          <w:color w:val="000000"/>
          <w:shd w:val="clear" w:color="auto" w:fill="FFFFFF"/>
        </w:rPr>
        <w:br/>
        <w:t xml:space="preserve">Обращение к нетитулованным особам: </w:t>
      </w:r>
      <w:proofErr w:type="spellStart"/>
      <w:r w:rsidRPr="00E349C6">
        <w:rPr>
          <w:rFonts w:ascii="Book Antiqua" w:hAnsi="Book Antiqua" w:cs="Times New Roman"/>
          <w:color w:val="000000"/>
          <w:shd w:val="clear" w:color="auto" w:fill="FFFFFF"/>
        </w:rPr>
        <w:t>герр</w:t>
      </w:r>
      <w:proofErr w:type="spellEnd"/>
      <w:r w:rsidRPr="00E349C6">
        <w:rPr>
          <w:rFonts w:ascii="Book Antiqua" w:hAnsi="Book Antiqua" w:cs="Times New Roman"/>
          <w:color w:val="000000"/>
          <w:shd w:val="clear" w:color="auto" w:fill="FFFFFF"/>
        </w:rPr>
        <w:t xml:space="preserve">, фрау, </w:t>
      </w:r>
      <w:proofErr w:type="spellStart"/>
      <w:r w:rsidRPr="00E349C6">
        <w:rPr>
          <w:rFonts w:ascii="Book Antiqua" w:hAnsi="Book Antiqua" w:cs="Times New Roman"/>
          <w:color w:val="000000"/>
          <w:shd w:val="clear" w:color="auto" w:fill="FFFFFF"/>
        </w:rPr>
        <w:t>фройляйн</w:t>
      </w:r>
      <w:proofErr w:type="spellEnd"/>
      <w:proofErr w:type="gramStart"/>
      <w:r w:rsidRPr="00E349C6">
        <w:rPr>
          <w:rFonts w:ascii="Book Antiqua" w:hAnsi="Book Antiqua" w:cs="Times New Roman"/>
          <w:color w:val="000000"/>
          <w:shd w:val="clear" w:color="auto" w:fill="FFFFFF"/>
        </w:rPr>
        <w:t> </w:t>
      </w:r>
      <w:r w:rsidRPr="00E349C6">
        <w:rPr>
          <w:rFonts w:ascii="Book Antiqua" w:hAnsi="Book Antiqua" w:cs="Times New Roman"/>
          <w:color w:val="000000"/>
          <w:shd w:val="clear" w:color="auto" w:fill="FFFFFF"/>
        </w:rPr>
        <w:br/>
      </w:r>
      <w:r w:rsidRPr="00E349C6">
        <w:rPr>
          <w:rFonts w:ascii="Book Antiqua" w:hAnsi="Book Antiqua" w:cs="Times New Roman"/>
          <w:color w:val="000000"/>
          <w:shd w:val="clear" w:color="auto" w:fill="FFFFFF"/>
        </w:rPr>
        <w:br/>
      </w:r>
      <w:r w:rsidRPr="00E349C6">
        <w:rPr>
          <w:rFonts w:ascii="Book Antiqua" w:hAnsi="Book Antiqua" w:cs="Times New Roman"/>
          <w:b/>
          <w:color w:val="000000"/>
          <w:shd w:val="clear" w:color="auto" w:fill="FFFFFF"/>
        </w:rPr>
        <w:t>Д</w:t>
      </w:r>
      <w:proofErr w:type="gramEnd"/>
      <w:r w:rsidRPr="00E349C6">
        <w:rPr>
          <w:rFonts w:ascii="Book Antiqua" w:hAnsi="Book Antiqua" w:cs="Times New Roman"/>
          <w:b/>
          <w:color w:val="000000"/>
          <w:shd w:val="clear" w:color="auto" w:fill="FFFFFF"/>
        </w:rPr>
        <w:t>ля священнослужителей:</w:t>
      </w:r>
      <w:r w:rsidRPr="00E349C6">
        <w:rPr>
          <w:rFonts w:ascii="Book Antiqua" w:hAnsi="Book Antiqua" w:cs="Times New Roman"/>
          <w:color w:val="000000"/>
          <w:shd w:val="clear" w:color="auto" w:fill="FFFFFF"/>
        </w:rPr>
        <w:t> </w:t>
      </w:r>
      <w:r w:rsidRPr="00E349C6">
        <w:rPr>
          <w:rFonts w:ascii="Book Antiqua" w:hAnsi="Book Antiqua" w:cs="Times New Roman"/>
          <w:color w:val="000000"/>
          <w:shd w:val="clear" w:color="auto" w:fill="FFFFFF"/>
        </w:rPr>
        <w:br/>
        <w:t>Форма обращения к священнослужителям католической церкви: к священнику (обычному или монашествующему) - «Отец», к епископу - «Ваше преосвященство», к кардиналу и архиепископу - «Ваше высокопреосвященство». </w:t>
      </w:r>
      <w:r w:rsidRPr="00E349C6">
        <w:rPr>
          <w:rFonts w:ascii="Book Antiqua" w:hAnsi="Book Antiqua" w:cs="Times New Roman"/>
          <w:color w:val="000000"/>
          <w:shd w:val="clear" w:color="auto" w:fill="FFFFFF"/>
        </w:rPr>
        <w:br/>
        <w:t>К монаху - «Брат», к монахине - «Сестра». При обращении к лицам, принадлежащим к высшей церковной иерархии, употребляется также «Монсеньор», добавляемое к титулу (</w:t>
      </w:r>
      <w:proofErr w:type="gramStart"/>
      <w:r w:rsidRPr="00E349C6">
        <w:rPr>
          <w:rFonts w:ascii="Book Antiqua" w:hAnsi="Book Antiqua" w:cs="Times New Roman"/>
          <w:color w:val="000000"/>
          <w:shd w:val="clear" w:color="auto" w:fill="FFFFFF"/>
        </w:rPr>
        <w:t>см</w:t>
      </w:r>
      <w:proofErr w:type="gramEnd"/>
      <w:r w:rsidRPr="00E349C6">
        <w:rPr>
          <w:rFonts w:ascii="Book Antiqua" w:hAnsi="Book Antiqua" w:cs="Times New Roman"/>
          <w:color w:val="000000"/>
          <w:shd w:val="clear" w:color="auto" w:fill="FFFFFF"/>
        </w:rPr>
        <w:t>. также правила по этикету). </w:t>
      </w:r>
      <w:r w:rsidRPr="00E349C6">
        <w:rPr>
          <w:rFonts w:ascii="Book Antiqua" w:hAnsi="Book Antiqua" w:cs="Times New Roman"/>
          <w:color w:val="000000"/>
          <w:shd w:val="clear" w:color="auto" w:fill="FFFFFF"/>
        </w:rPr>
        <w:br/>
      </w:r>
      <w:r w:rsidRPr="00E349C6">
        <w:rPr>
          <w:rFonts w:ascii="Book Antiqua" w:hAnsi="Book Antiqua" w:cs="Times New Roman"/>
          <w:color w:val="000000"/>
          <w:shd w:val="clear" w:color="auto" w:fill="FFFFFF"/>
        </w:rPr>
        <w:br/>
      </w:r>
      <w:proofErr w:type="gramStart"/>
      <w:r w:rsidRPr="00E349C6">
        <w:rPr>
          <w:rFonts w:ascii="Book Antiqua" w:hAnsi="Book Antiqua" w:cs="Times New Roman"/>
          <w:color w:val="000000"/>
          <w:shd w:val="clear" w:color="auto" w:fill="FFFFFF"/>
        </w:rPr>
        <w:t xml:space="preserve">Обращения по званию, чину, академической степени – </w:t>
      </w:r>
      <w:proofErr w:type="spellStart"/>
      <w:r w:rsidRPr="00E349C6">
        <w:rPr>
          <w:rFonts w:ascii="Book Antiqua" w:hAnsi="Book Antiqua" w:cs="Times New Roman"/>
          <w:color w:val="000000"/>
          <w:shd w:val="clear" w:color="auto" w:fill="FFFFFF"/>
        </w:rPr>
        <w:t>герр+звание+фамилия</w:t>
      </w:r>
      <w:proofErr w:type="spellEnd"/>
      <w:r w:rsidRPr="00E349C6">
        <w:rPr>
          <w:rFonts w:ascii="Book Antiqua" w:hAnsi="Book Antiqua" w:cs="Times New Roman"/>
          <w:color w:val="000000"/>
          <w:shd w:val="clear" w:color="auto" w:fill="FFFFFF"/>
        </w:rPr>
        <w:t xml:space="preserve"> (профессор, полковник, советник, доктор, генерал и т.п.) </w:t>
      </w:r>
      <w:r w:rsidRPr="00E349C6">
        <w:rPr>
          <w:rFonts w:ascii="Book Antiqua" w:hAnsi="Book Antiqua" w:cs="Times New Roman"/>
          <w:color w:val="000000"/>
          <w:shd w:val="clear" w:color="auto" w:fill="FFFFFF"/>
        </w:rPr>
        <w:br/>
        <w:t>(при составлении использованы правила с РИ "Век Просвещения" (2011).</w:t>
      </w:r>
      <w:proofErr w:type="gramEnd"/>
    </w:p>
    <w:p w:rsidR="00E349C6" w:rsidRPr="00E349C6" w:rsidRDefault="00E349C6" w:rsidP="00E349C6">
      <w:pPr>
        <w:rPr>
          <w:rFonts w:ascii="Book Antiqua" w:hAnsi="Book Antiqua" w:cs="Times New Roman"/>
          <w:color w:val="000000"/>
          <w:shd w:val="clear" w:color="auto" w:fill="FFFFFF"/>
        </w:rPr>
      </w:pPr>
    </w:p>
    <w:p w:rsidR="00E349C6" w:rsidRPr="00E349C6" w:rsidRDefault="00E349C6" w:rsidP="00E349C6">
      <w:pPr>
        <w:rPr>
          <w:rFonts w:ascii="Book Antiqua" w:hAnsi="Book Antiqua" w:cs="Times New Roman"/>
          <w:color w:val="000000"/>
          <w:shd w:val="clear" w:color="auto" w:fill="FFFFFF"/>
        </w:rPr>
      </w:pPr>
    </w:p>
    <w:p w:rsidR="00E349C6" w:rsidRPr="00E349C6" w:rsidRDefault="00E349C6" w:rsidP="00E349C6">
      <w:pPr>
        <w:rPr>
          <w:rFonts w:ascii="Book Antiqua" w:hAnsi="Book Antiqua" w:cs="Times New Roman"/>
          <w:color w:val="000000"/>
          <w:shd w:val="clear" w:color="auto" w:fill="FFFFFF"/>
        </w:rPr>
      </w:pPr>
    </w:p>
    <w:p w:rsidR="00E349C6" w:rsidRDefault="00E349C6" w:rsidP="00E349C6">
      <w:pPr>
        <w:rPr>
          <w:rFonts w:ascii="Book Antiqua" w:hAnsi="Book Antiqua" w:cs="Times New Roman"/>
          <w:color w:val="000000"/>
          <w:shd w:val="clear" w:color="auto" w:fill="FFFFFF"/>
        </w:rPr>
      </w:pPr>
    </w:p>
    <w:p w:rsidR="00E349C6" w:rsidRPr="00E349C6" w:rsidRDefault="00E349C6" w:rsidP="00E349C6">
      <w:pPr>
        <w:rPr>
          <w:rFonts w:ascii="Book Antiqua" w:hAnsi="Book Antiqua" w:cs="Times New Roman"/>
          <w:color w:val="000000"/>
          <w:shd w:val="clear" w:color="auto" w:fill="FFFFFF"/>
        </w:rPr>
      </w:pPr>
    </w:p>
    <w:p w:rsidR="00E349C6" w:rsidRPr="00E349C6" w:rsidRDefault="00E349C6" w:rsidP="00E349C6">
      <w:pPr>
        <w:rPr>
          <w:rFonts w:ascii="Book Antiqua" w:hAnsi="Book Antiqua" w:cs="Times New Roman"/>
          <w:color w:val="000000"/>
          <w:shd w:val="clear" w:color="auto" w:fill="FFFFFF"/>
        </w:rPr>
      </w:pPr>
      <w:r w:rsidRPr="00E349C6">
        <w:rPr>
          <w:rFonts w:ascii="Book Antiqua" w:hAnsi="Book Antiqua" w:cs="Times New Roman"/>
          <w:b/>
          <w:color w:val="000000"/>
          <w:shd w:val="clear" w:color="auto" w:fill="FFFFFF"/>
        </w:rPr>
        <w:lastRenderedPageBreak/>
        <w:t>ПРАВИЛА ПО ОБОРОТНЯМ</w:t>
      </w:r>
      <w:r w:rsidRPr="00E349C6">
        <w:rPr>
          <w:rFonts w:ascii="Book Antiqua" w:hAnsi="Book Antiqua" w:cs="Times New Roman"/>
          <w:color w:val="000000"/>
        </w:rPr>
        <w:br/>
      </w:r>
      <w:r w:rsidRPr="00E349C6">
        <w:rPr>
          <w:rFonts w:ascii="Book Antiqua" w:hAnsi="Book Antiqua" w:cs="Times New Roman"/>
          <w:color w:val="000000"/>
        </w:rPr>
        <w:br/>
      </w:r>
      <w:proofErr w:type="spellStart"/>
      <w:r w:rsidRPr="00E349C6">
        <w:rPr>
          <w:rFonts w:ascii="Book Antiqua" w:hAnsi="Book Antiqua" w:cs="Times New Roman"/>
          <w:color w:val="000000"/>
          <w:shd w:val="clear" w:color="auto" w:fill="FFFFFF"/>
        </w:rPr>
        <w:t>Игротехнический</w:t>
      </w:r>
      <w:proofErr w:type="spellEnd"/>
      <w:r w:rsidRPr="00E349C6">
        <w:rPr>
          <w:rFonts w:ascii="Book Antiqua" w:hAnsi="Book Antiqua" w:cs="Times New Roman"/>
          <w:color w:val="000000"/>
          <w:shd w:val="clear" w:color="auto" w:fill="FFFFFF"/>
        </w:rPr>
        <w:t xml:space="preserve"> маркер Облика – широкая черная лента через плечо с изображением (брошка и т.д.) вашего тотема. Ленту рекомендуется носить при себе (в сумке, кармане) всё время – мало ли когда вы решите </w:t>
      </w:r>
      <w:proofErr w:type="spellStart"/>
      <w:r w:rsidRPr="00E349C6">
        <w:rPr>
          <w:rFonts w:ascii="Book Antiqua" w:hAnsi="Book Antiqua" w:cs="Times New Roman"/>
          <w:color w:val="000000"/>
          <w:shd w:val="clear" w:color="auto" w:fill="FFFFFF"/>
        </w:rPr>
        <w:t>переобернуться</w:t>
      </w:r>
      <w:proofErr w:type="spellEnd"/>
      <w:r w:rsidRPr="00E349C6">
        <w:rPr>
          <w:rFonts w:ascii="Book Antiqua" w:hAnsi="Book Antiqua" w:cs="Times New Roman"/>
          <w:color w:val="000000"/>
          <w:shd w:val="clear" w:color="auto" w:fill="FFFFFF"/>
        </w:rPr>
        <w:t>. </w:t>
      </w:r>
      <w:r w:rsidRPr="00E349C6">
        <w:rPr>
          <w:rFonts w:ascii="Book Antiqua" w:hAnsi="Book Antiqua" w:cs="Times New Roman"/>
          <w:color w:val="000000"/>
        </w:rPr>
        <w:br/>
      </w:r>
      <w:r w:rsidRPr="00E349C6">
        <w:rPr>
          <w:rFonts w:ascii="Book Antiqua" w:hAnsi="Book Antiqua" w:cs="Times New Roman"/>
          <w:color w:val="000000"/>
          <w:shd w:val="clear" w:color="auto" w:fill="FFFFFF"/>
        </w:rPr>
        <w:t>Остальные элементы Облика – звериная маска, меховой плащ и т.д. – по желанию и на усмотрение игрока.</w:t>
      </w:r>
    </w:p>
    <w:p w:rsidR="00E349C6" w:rsidRDefault="00E349C6" w:rsidP="00E349C6">
      <w:pPr>
        <w:rPr>
          <w:rFonts w:ascii="Book Antiqua" w:hAnsi="Book Antiqua" w:cs="Times New Roman"/>
          <w:color w:val="000000"/>
          <w:shd w:val="clear" w:color="auto" w:fill="FFFFFF"/>
        </w:rPr>
      </w:pPr>
    </w:p>
    <w:p w:rsidR="00E349C6" w:rsidRPr="00E349C6" w:rsidRDefault="00E349C6" w:rsidP="00E349C6">
      <w:pPr>
        <w:rPr>
          <w:rFonts w:ascii="Book Antiqua" w:hAnsi="Book Antiqua" w:cs="Times New Roman"/>
          <w:i/>
          <w:color w:val="000000"/>
          <w:shd w:val="clear" w:color="auto" w:fill="FFFFFF"/>
        </w:rPr>
      </w:pPr>
      <w:r w:rsidRPr="00E349C6">
        <w:rPr>
          <w:rFonts w:ascii="Book Antiqua" w:hAnsi="Book Antiqua" w:cs="Times New Roman"/>
          <w:i/>
          <w:color w:val="000000"/>
          <w:shd w:val="clear" w:color="auto" w:fill="FFFFFF"/>
        </w:rPr>
        <w:t>Лирическое отступление о религии в мире оборотней</w:t>
      </w:r>
      <w:r>
        <w:rPr>
          <w:rFonts w:ascii="Book Antiqua" w:hAnsi="Book Antiqua" w:cs="Times New Roman"/>
          <w:i/>
          <w:color w:val="000000"/>
          <w:shd w:val="clear" w:color="auto" w:fill="FFFFFF"/>
        </w:rPr>
        <w:t xml:space="preserve"> (автор – </w:t>
      </w:r>
      <w:proofErr w:type="spellStart"/>
      <w:r>
        <w:rPr>
          <w:rFonts w:ascii="Book Antiqua" w:hAnsi="Book Antiqua" w:cs="Times New Roman"/>
          <w:i/>
          <w:color w:val="000000"/>
          <w:shd w:val="clear" w:color="auto" w:fill="FFFFFF"/>
        </w:rPr>
        <w:t>Любелия</w:t>
      </w:r>
      <w:proofErr w:type="spellEnd"/>
      <w:r>
        <w:rPr>
          <w:rFonts w:ascii="Book Antiqua" w:hAnsi="Book Antiqua" w:cs="Times New Roman"/>
          <w:i/>
          <w:color w:val="000000"/>
          <w:shd w:val="clear" w:color="auto" w:fill="FFFFFF"/>
        </w:rPr>
        <w:t>).</w:t>
      </w:r>
    </w:p>
    <w:p w:rsidR="00DC7444" w:rsidRPr="00E349C6" w:rsidRDefault="00DC7444" w:rsidP="00E349C6">
      <w:pPr>
        <w:rPr>
          <w:rFonts w:ascii="Book Antiqua" w:hAnsi="Book Antiqua" w:cs="Times New Roman"/>
          <w:b/>
          <w:i/>
          <w:color w:val="000000"/>
          <w:sz w:val="20"/>
          <w:szCs w:val="20"/>
          <w:shd w:val="clear" w:color="auto" w:fill="FFFFFF"/>
        </w:rPr>
      </w:pPr>
      <w:r w:rsidRPr="00E349C6">
        <w:rPr>
          <w:rFonts w:ascii="Book Antiqua" w:hAnsi="Book Antiqua" w:cs="Times New Roman"/>
          <w:b/>
          <w:i/>
          <w:color w:val="000000"/>
          <w:sz w:val="20"/>
          <w:szCs w:val="20"/>
          <w:shd w:val="clear" w:color="auto" w:fill="FFFFFF"/>
        </w:rPr>
        <w:t xml:space="preserve">Там христианство вполне христианство. </w:t>
      </w:r>
      <w:r w:rsidRPr="00E349C6">
        <w:rPr>
          <w:rFonts w:ascii="Book Antiqua" w:hAnsi="Book Antiqua" w:cs="Times New Roman"/>
          <w:b/>
          <w:i/>
          <w:color w:val="000000"/>
          <w:sz w:val="20"/>
          <w:szCs w:val="20"/>
        </w:rPr>
        <w:br/>
      </w:r>
      <w:r w:rsidRPr="00E349C6">
        <w:rPr>
          <w:rFonts w:ascii="Book Antiqua" w:hAnsi="Book Antiqua" w:cs="Times New Roman"/>
          <w:b/>
          <w:i/>
          <w:color w:val="000000"/>
          <w:sz w:val="20"/>
          <w:szCs w:val="20"/>
          <w:shd w:val="clear" w:color="auto" w:fill="FFFFFF"/>
        </w:rPr>
        <w:t xml:space="preserve">Христианство вполне схоже с </w:t>
      </w:r>
      <w:proofErr w:type="gramStart"/>
      <w:r w:rsidRPr="00E349C6">
        <w:rPr>
          <w:rFonts w:ascii="Book Antiqua" w:hAnsi="Book Antiqua" w:cs="Times New Roman"/>
          <w:b/>
          <w:i/>
          <w:color w:val="000000"/>
          <w:sz w:val="20"/>
          <w:szCs w:val="20"/>
          <w:shd w:val="clear" w:color="auto" w:fill="FFFFFF"/>
        </w:rPr>
        <w:t>нашим</w:t>
      </w:r>
      <w:proofErr w:type="gramEnd"/>
      <w:r w:rsidRPr="00E349C6">
        <w:rPr>
          <w:rFonts w:ascii="Book Antiqua" w:hAnsi="Book Antiqua" w:cs="Times New Roman"/>
          <w:b/>
          <w:i/>
          <w:color w:val="000000"/>
          <w:sz w:val="20"/>
          <w:szCs w:val="20"/>
          <w:shd w:val="clear" w:color="auto" w:fill="FFFFFF"/>
        </w:rPr>
        <w:t xml:space="preserve">, с некоторой спецификой:  Христос пришел соединить не просто человека с Богом, а оборотня с человеком и их обоих с Богом:). </w:t>
      </w:r>
      <w:proofErr w:type="gramStart"/>
      <w:r w:rsidRPr="00E349C6">
        <w:rPr>
          <w:rFonts w:ascii="Book Antiqua" w:hAnsi="Book Antiqua" w:cs="Times New Roman"/>
          <w:b/>
          <w:i/>
          <w:color w:val="000000"/>
          <w:sz w:val="20"/>
          <w:szCs w:val="20"/>
          <w:shd w:val="clear" w:color="auto" w:fill="FFFFFF"/>
        </w:rPr>
        <w:t>Примерно</w:t>
      </w:r>
      <w:proofErr w:type="gramEnd"/>
      <w:r w:rsidRPr="00E349C6">
        <w:rPr>
          <w:rFonts w:ascii="Book Antiqua" w:hAnsi="Book Antiqua" w:cs="Times New Roman"/>
          <w:b/>
          <w:i/>
          <w:color w:val="000000"/>
          <w:sz w:val="20"/>
          <w:szCs w:val="20"/>
          <w:shd w:val="clear" w:color="auto" w:fill="FFFFFF"/>
        </w:rPr>
        <w:t xml:space="preserve"> как и в нынешнем христианстве:  мы не видим, чтоб 2000 лет назад что-то в человеческой психологии принципиально поменялось, но христиане утверждают, что концепт как-то </w:t>
      </w:r>
      <w:proofErr w:type="spellStart"/>
      <w:r w:rsidRPr="00E349C6">
        <w:rPr>
          <w:rFonts w:ascii="Book Antiqua" w:hAnsi="Book Antiqua" w:cs="Times New Roman"/>
          <w:b/>
          <w:i/>
          <w:color w:val="000000"/>
          <w:sz w:val="20"/>
          <w:szCs w:val="20"/>
          <w:shd w:val="clear" w:color="auto" w:fill="FFFFFF"/>
        </w:rPr>
        <w:t>радикольно</w:t>
      </w:r>
      <w:proofErr w:type="spellEnd"/>
      <w:r w:rsidRPr="00E349C6">
        <w:rPr>
          <w:rFonts w:ascii="Book Antiqua" w:hAnsi="Book Antiqua" w:cs="Times New Roman"/>
          <w:b/>
          <w:i/>
          <w:color w:val="000000"/>
          <w:sz w:val="20"/>
          <w:szCs w:val="20"/>
          <w:shd w:val="clear" w:color="auto" w:fill="FFFFFF"/>
        </w:rPr>
        <w:t xml:space="preserve"> изменился. </w:t>
      </w:r>
      <w:proofErr w:type="gramStart"/>
      <w:r w:rsidRPr="00E349C6">
        <w:rPr>
          <w:rFonts w:ascii="Book Antiqua" w:hAnsi="Book Antiqua" w:cs="Times New Roman"/>
          <w:b/>
          <w:i/>
          <w:color w:val="000000"/>
          <w:sz w:val="20"/>
          <w:szCs w:val="20"/>
          <w:shd w:val="clear" w:color="auto" w:fill="FFFFFF"/>
        </w:rPr>
        <w:t>Так и тут:)</w:t>
      </w:r>
      <w:r w:rsidRPr="00E349C6">
        <w:rPr>
          <w:rFonts w:ascii="Book Antiqua" w:hAnsi="Book Antiqua" w:cs="Times New Roman"/>
          <w:b/>
          <w:i/>
          <w:color w:val="000000"/>
          <w:sz w:val="20"/>
          <w:szCs w:val="20"/>
        </w:rPr>
        <w:br/>
      </w:r>
      <w:r w:rsidRPr="00E349C6">
        <w:rPr>
          <w:rFonts w:ascii="Book Antiqua" w:hAnsi="Book Antiqua" w:cs="Times New Roman"/>
          <w:b/>
          <w:i/>
          <w:color w:val="000000"/>
          <w:sz w:val="20"/>
          <w:szCs w:val="20"/>
        </w:rPr>
        <w:br/>
      </w:r>
      <w:r w:rsidRPr="00E349C6">
        <w:rPr>
          <w:rFonts w:ascii="Book Antiqua" w:hAnsi="Book Antiqua" w:cs="Times New Roman"/>
          <w:b/>
          <w:i/>
          <w:color w:val="000000"/>
          <w:sz w:val="20"/>
          <w:szCs w:val="20"/>
          <w:shd w:val="clear" w:color="auto" w:fill="FFFFFF"/>
        </w:rPr>
        <w:t>Сделал Он это следующим способом: родился человеком.</w:t>
      </w:r>
      <w:proofErr w:type="gramEnd"/>
      <w:r w:rsidRPr="00E349C6">
        <w:rPr>
          <w:rFonts w:ascii="Book Antiqua" w:hAnsi="Book Antiqua" w:cs="Times New Roman"/>
          <w:b/>
          <w:i/>
          <w:color w:val="000000"/>
          <w:sz w:val="20"/>
          <w:szCs w:val="20"/>
          <w:shd w:val="clear" w:color="auto" w:fill="FFFFFF"/>
        </w:rPr>
        <w:t xml:space="preserve"> До него в общем-то ситуация была такая же, как и после - правят оборотни, потихоньку под настроение могут людишек </w:t>
      </w:r>
      <w:proofErr w:type="spellStart"/>
      <w:r w:rsidRPr="00E349C6">
        <w:rPr>
          <w:rFonts w:ascii="Book Antiqua" w:hAnsi="Book Antiqua" w:cs="Times New Roman"/>
          <w:b/>
          <w:i/>
          <w:color w:val="000000"/>
          <w:sz w:val="20"/>
          <w:szCs w:val="20"/>
          <w:shd w:val="clear" w:color="auto" w:fill="FFFFFF"/>
        </w:rPr>
        <w:t>жрать</w:t>
      </w:r>
      <w:proofErr w:type="spellEnd"/>
      <w:r w:rsidRPr="00E349C6">
        <w:rPr>
          <w:rFonts w:ascii="Book Antiqua" w:hAnsi="Book Antiqua" w:cs="Times New Roman"/>
          <w:b/>
          <w:i/>
          <w:color w:val="000000"/>
          <w:sz w:val="20"/>
          <w:szCs w:val="20"/>
          <w:shd w:val="clear" w:color="auto" w:fill="FFFFFF"/>
        </w:rPr>
        <w:t xml:space="preserve">, и быть человеком - ну как-то неловко для Бога. </w:t>
      </w:r>
      <w:proofErr w:type="gramStart"/>
      <w:r w:rsidRPr="00E349C6">
        <w:rPr>
          <w:rFonts w:ascii="Book Antiqua" w:hAnsi="Book Antiqua" w:cs="Times New Roman"/>
          <w:b/>
          <w:i/>
          <w:color w:val="000000"/>
          <w:sz w:val="20"/>
          <w:szCs w:val="20"/>
          <w:shd w:val="clear" w:color="auto" w:fill="FFFFFF"/>
        </w:rPr>
        <w:t>Ни с одним еще не случалось:) До кучи есть еще избранный народ - евреи - так они все поголовно оборотни, вне зависимости от знатности и рода.</w:t>
      </w:r>
      <w:proofErr w:type="gramEnd"/>
      <w:r w:rsidRPr="00E349C6">
        <w:rPr>
          <w:rFonts w:ascii="Book Antiqua" w:hAnsi="Book Antiqua" w:cs="Times New Roman"/>
          <w:b/>
          <w:i/>
          <w:color w:val="000000"/>
          <w:sz w:val="20"/>
          <w:szCs w:val="20"/>
          <w:shd w:val="clear" w:color="auto" w:fill="FFFFFF"/>
        </w:rPr>
        <w:t xml:space="preserve"> </w:t>
      </w:r>
      <w:proofErr w:type="gramStart"/>
      <w:r w:rsidRPr="00E349C6">
        <w:rPr>
          <w:rFonts w:ascii="Book Antiqua" w:hAnsi="Book Antiqua" w:cs="Times New Roman"/>
          <w:b/>
          <w:i/>
          <w:color w:val="000000"/>
          <w:sz w:val="20"/>
          <w:szCs w:val="20"/>
          <w:shd w:val="clear" w:color="auto" w:fill="FFFFFF"/>
        </w:rPr>
        <w:t>Ну</w:t>
      </w:r>
      <w:proofErr w:type="gramEnd"/>
      <w:r w:rsidRPr="00E349C6">
        <w:rPr>
          <w:rFonts w:ascii="Book Antiqua" w:hAnsi="Book Antiqua" w:cs="Times New Roman"/>
          <w:b/>
          <w:i/>
          <w:color w:val="000000"/>
          <w:sz w:val="20"/>
          <w:szCs w:val="20"/>
          <w:shd w:val="clear" w:color="auto" w:fill="FFFFFF"/>
        </w:rPr>
        <w:t xml:space="preserve"> вот такие они:) И сами про себя утверждают, что вот только у них и получилось все это гармонично соединить в себе, так что </w:t>
      </w:r>
      <w:proofErr w:type="spellStart"/>
      <w:r w:rsidRPr="00E349C6">
        <w:rPr>
          <w:rFonts w:ascii="Book Antiqua" w:hAnsi="Book Antiqua" w:cs="Times New Roman"/>
          <w:b/>
          <w:i/>
          <w:color w:val="000000"/>
          <w:sz w:val="20"/>
          <w:szCs w:val="20"/>
          <w:shd w:val="clear" w:color="auto" w:fill="FFFFFF"/>
        </w:rPr>
        <w:t>нахрена</w:t>
      </w:r>
      <w:proofErr w:type="spellEnd"/>
      <w:r w:rsidRPr="00E349C6">
        <w:rPr>
          <w:rFonts w:ascii="Book Antiqua" w:hAnsi="Book Antiqua" w:cs="Times New Roman"/>
          <w:b/>
          <w:i/>
          <w:color w:val="000000"/>
          <w:sz w:val="20"/>
          <w:szCs w:val="20"/>
          <w:shd w:val="clear" w:color="auto" w:fill="FFFFFF"/>
        </w:rPr>
        <w:t xml:space="preserve"> ж нам ваш Христос?:)</w:t>
      </w:r>
      <w:r w:rsidRPr="00E349C6">
        <w:rPr>
          <w:rFonts w:ascii="Book Antiqua" w:hAnsi="Book Antiqua" w:cs="Times New Roman"/>
          <w:b/>
          <w:i/>
          <w:color w:val="000000"/>
          <w:sz w:val="20"/>
          <w:szCs w:val="20"/>
        </w:rPr>
        <w:br/>
      </w:r>
      <w:r w:rsidRPr="00E349C6">
        <w:rPr>
          <w:rFonts w:ascii="Book Antiqua" w:hAnsi="Book Antiqua" w:cs="Times New Roman"/>
          <w:b/>
          <w:i/>
          <w:color w:val="000000"/>
          <w:sz w:val="20"/>
          <w:szCs w:val="20"/>
          <w:shd w:val="clear" w:color="auto" w:fill="FFFFFF"/>
        </w:rPr>
        <w:t xml:space="preserve">Мама у него, Мария то есть, была Оборотнем - Синей </w:t>
      </w:r>
      <w:proofErr w:type="spellStart"/>
      <w:r w:rsidRPr="00E349C6">
        <w:rPr>
          <w:rFonts w:ascii="Book Antiqua" w:hAnsi="Book Antiqua" w:cs="Times New Roman"/>
          <w:b/>
          <w:i/>
          <w:color w:val="000000"/>
          <w:sz w:val="20"/>
          <w:szCs w:val="20"/>
          <w:shd w:val="clear" w:color="auto" w:fill="FFFFFF"/>
        </w:rPr>
        <w:t>Драконицей</w:t>
      </w:r>
      <w:proofErr w:type="spellEnd"/>
      <w:r w:rsidRPr="00E349C6">
        <w:rPr>
          <w:rFonts w:ascii="Book Antiqua" w:hAnsi="Book Antiqua" w:cs="Times New Roman"/>
          <w:b/>
          <w:i/>
          <w:color w:val="000000"/>
          <w:sz w:val="20"/>
          <w:szCs w:val="20"/>
          <w:shd w:val="clear" w:color="auto" w:fill="FFFFFF"/>
        </w:rPr>
        <w:t>. Синих до этого не было, и после нее не было, она такая уникальная, жертва ее в том числе заключалась в том, что вот - родила она человека и облика своего потомкам не передала</w:t>
      </w:r>
      <w:proofErr w:type="gramStart"/>
      <w:r w:rsidRPr="00E349C6">
        <w:rPr>
          <w:rFonts w:ascii="Book Antiqua" w:hAnsi="Book Antiqua" w:cs="Times New Roman"/>
          <w:b/>
          <w:i/>
          <w:color w:val="000000"/>
          <w:sz w:val="20"/>
          <w:szCs w:val="20"/>
          <w:shd w:val="clear" w:color="auto" w:fill="FFFFFF"/>
        </w:rPr>
        <w:t>.(</w:t>
      </w:r>
      <w:proofErr w:type="gramEnd"/>
      <w:r w:rsidRPr="00E349C6">
        <w:rPr>
          <w:rFonts w:ascii="Book Antiqua" w:hAnsi="Book Antiqua" w:cs="Times New Roman"/>
          <w:b/>
          <w:i/>
          <w:color w:val="000000"/>
          <w:sz w:val="20"/>
          <w:szCs w:val="20"/>
          <w:shd w:val="clear" w:color="auto" w:fill="FFFFFF"/>
        </w:rPr>
        <w:t>это все на месте нынешних рассуждений о девственном рождении и непорочном зачатии).</w:t>
      </w:r>
      <w:r w:rsidRPr="00E349C6">
        <w:rPr>
          <w:rFonts w:ascii="Book Antiqua" w:hAnsi="Book Antiqua" w:cs="Times New Roman"/>
          <w:b/>
          <w:i/>
          <w:color w:val="000000"/>
          <w:sz w:val="20"/>
          <w:szCs w:val="20"/>
        </w:rPr>
        <w:br/>
      </w:r>
      <w:r w:rsidRPr="00E349C6">
        <w:rPr>
          <w:rFonts w:ascii="Book Antiqua" w:hAnsi="Book Antiqua" w:cs="Times New Roman"/>
          <w:b/>
          <w:i/>
          <w:color w:val="000000"/>
          <w:sz w:val="20"/>
          <w:szCs w:val="20"/>
        </w:rPr>
        <w:br/>
      </w:r>
      <w:proofErr w:type="gramStart"/>
      <w:r w:rsidRPr="00E349C6">
        <w:rPr>
          <w:rFonts w:ascii="Book Antiqua" w:hAnsi="Book Antiqua" w:cs="Times New Roman"/>
          <w:b/>
          <w:i/>
          <w:color w:val="000000"/>
          <w:sz w:val="20"/>
          <w:szCs w:val="20"/>
          <w:shd w:val="clear" w:color="auto" w:fill="FFFFFF"/>
        </w:rPr>
        <w:t>Соответственно общий контекст именно таков: христианство утверждает, что все перед Богом равны, Христос это доказал собой, и позволяет даже рассуждать о том, а не круче ли люди в мистическом смысле?:) В церкви все традиционно в человеческом (ну или получеловеческом) облике, зверя никто не причастит.</w:t>
      </w:r>
      <w:proofErr w:type="gramEnd"/>
      <w:r w:rsidRPr="00E349C6">
        <w:rPr>
          <w:rFonts w:ascii="Book Antiqua" w:hAnsi="Book Antiqua" w:cs="Times New Roman"/>
          <w:b/>
          <w:i/>
          <w:color w:val="000000"/>
          <w:sz w:val="20"/>
          <w:szCs w:val="20"/>
          <w:shd w:val="clear" w:color="auto" w:fill="FFFFFF"/>
        </w:rPr>
        <w:t xml:space="preserve">  </w:t>
      </w:r>
      <w:proofErr w:type="gramStart"/>
      <w:r w:rsidRPr="00E349C6">
        <w:rPr>
          <w:rFonts w:ascii="Book Antiqua" w:hAnsi="Book Antiqua" w:cs="Times New Roman"/>
          <w:b/>
          <w:i/>
          <w:color w:val="000000"/>
          <w:sz w:val="20"/>
          <w:szCs w:val="20"/>
          <w:shd w:val="clear" w:color="auto" w:fill="FFFFFF"/>
        </w:rPr>
        <w:t>Заявлено православие, католичество и лютеранство, разницу особо не продумывала, ну в первую очередь - обрядовая, распределение примерно такое же, немцы - скорее лютеране:) </w:t>
      </w:r>
      <w:r w:rsidRPr="00E349C6">
        <w:rPr>
          <w:rFonts w:ascii="Book Antiqua" w:hAnsi="Book Antiqua" w:cs="Times New Roman"/>
          <w:b/>
          <w:i/>
          <w:color w:val="000000"/>
          <w:sz w:val="20"/>
          <w:szCs w:val="20"/>
        </w:rPr>
        <w:br/>
      </w:r>
      <w:r w:rsidRPr="00E349C6">
        <w:rPr>
          <w:rFonts w:ascii="Book Antiqua" w:hAnsi="Book Antiqua" w:cs="Times New Roman"/>
          <w:b/>
          <w:i/>
          <w:color w:val="000000"/>
          <w:sz w:val="20"/>
          <w:szCs w:val="20"/>
          <w:shd w:val="clear" w:color="auto" w:fill="FFFFFF"/>
        </w:rPr>
        <w:t xml:space="preserve">При этом есть некоторая разница между людьми и оборотнями, в том, что культ </w:t>
      </w:r>
      <w:proofErr w:type="spellStart"/>
      <w:r w:rsidRPr="00E349C6">
        <w:rPr>
          <w:rFonts w:ascii="Book Antiqua" w:hAnsi="Book Antiqua" w:cs="Times New Roman"/>
          <w:b/>
          <w:i/>
          <w:color w:val="000000"/>
          <w:sz w:val="20"/>
          <w:szCs w:val="20"/>
          <w:shd w:val="clear" w:color="auto" w:fill="FFFFFF"/>
        </w:rPr>
        <w:t>Борогодицы-Защитницы</w:t>
      </w:r>
      <w:proofErr w:type="spellEnd"/>
      <w:r w:rsidRPr="00E349C6">
        <w:rPr>
          <w:rFonts w:ascii="Book Antiqua" w:hAnsi="Book Antiqua" w:cs="Times New Roman"/>
          <w:b/>
          <w:i/>
          <w:color w:val="000000"/>
          <w:sz w:val="20"/>
          <w:szCs w:val="20"/>
          <w:shd w:val="clear" w:color="auto" w:fill="FFFFFF"/>
        </w:rPr>
        <w:t xml:space="preserve">, синей </w:t>
      </w:r>
      <w:proofErr w:type="spellStart"/>
      <w:r w:rsidRPr="00E349C6">
        <w:rPr>
          <w:rFonts w:ascii="Book Antiqua" w:hAnsi="Book Antiqua" w:cs="Times New Roman"/>
          <w:b/>
          <w:i/>
          <w:color w:val="000000"/>
          <w:sz w:val="20"/>
          <w:szCs w:val="20"/>
          <w:shd w:val="clear" w:color="auto" w:fill="FFFFFF"/>
        </w:rPr>
        <w:t>драконицы</w:t>
      </w:r>
      <w:proofErr w:type="spellEnd"/>
      <w:r w:rsidRPr="00E349C6">
        <w:rPr>
          <w:rFonts w:ascii="Book Antiqua" w:hAnsi="Book Antiqua" w:cs="Times New Roman"/>
          <w:b/>
          <w:i/>
          <w:color w:val="000000"/>
          <w:sz w:val="20"/>
          <w:szCs w:val="20"/>
          <w:shd w:val="clear" w:color="auto" w:fill="FFFFFF"/>
        </w:rPr>
        <w:t xml:space="preserve"> - вот он как раз в первую очередь у оборотней, она их посредница, им проще обращаться к Христу через нее.</w:t>
      </w:r>
      <w:proofErr w:type="gramEnd"/>
      <w:r w:rsidRPr="00E349C6">
        <w:rPr>
          <w:rFonts w:ascii="Book Antiqua" w:hAnsi="Book Antiqua" w:cs="Times New Roman"/>
          <w:b/>
          <w:i/>
          <w:color w:val="000000"/>
          <w:sz w:val="20"/>
          <w:szCs w:val="20"/>
          <w:shd w:val="clear" w:color="auto" w:fill="FFFFFF"/>
        </w:rPr>
        <w:t xml:space="preserve">  </w:t>
      </w:r>
      <w:proofErr w:type="gramStart"/>
      <w:r w:rsidRPr="00E349C6">
        <w:rPr>
          <w:rFonts w:ascii="Book Antiqua" w:hAnsi="Book Antiqua" w:cs="Times New Roman"/>
          <w:b/>
          <w:i/>
          <w:color w:val="000000"/>
          <w:sz w:val="20"/>
          <w:szCs w:val="20"/>
          <w:shd w:val="clear" w:color="auto" w:fill="FFFFFF"/>
        </w:rPr>
        <w:t xml:space="preserve">А у людей, скорее - почитание Христа и святых, которые не были оборотнями (понятия не имею какие, не думала, но как минимум количество </w:t>
      </w:r>
      <w:proofErr w:type="spellStart"/>
      <w:r w:rsidRPr="00E349C6">
        <w:rPr>
          <w:rFonts w:ascii="Book Antiqua" w:hAnsi="Book Antiqua" w:cs="Times New Roman"/>
          <w:b/>
          <w:i/>
          <w:color w:val="000000"/>
          <w:sz w:val="20"/>
          <w:szCs w:val="20"/>
          <w:shd w:val="clear" w:color="auto" w:fill="FFFFFF"/>
        </w:rPr>
        <w:t>раннехристианских</w:t>
      </w:r>
      <w:proofErr w:type="spellEnd"/>
      <w:r w:rsidRPr="00E349C6">
        <w:rPr>
          <w:rFonts w:ascii="Book Antiqua" w:hAnsi="Book Antiqua" w:cs="Times New Roman"/>
          <w:b/>
          <w:i/>
          <w:color w:val="000000"/>
          <w:sz w:val="20"/>
          <w:szCs w:val="20"/>
          <w:shd w:val="clear" w:color="auto" w:fill="FFFFFF"/>
        </w:rPr>
        <w:t xml:space="preserve"> мучеников, которых оборотни-львы терзали на аренах:). Описаны две иконы (которые, кстати, и у </w:t>
      </w:r>
      <w:proofErr w:type="spellStart"/>
      <w:r w:rsidRPr="00E349C6">
        <w:rPr>
          <w:rFonts w:ascii="Book Antiqua" w:hAnsi="Book Antiqua" w:cs="Times New Roman"/>
          <w:b/>
          <w:i/>
          <w:color w:val="000000"/>
          <w:sz w:val="20"/>
          <w:szCs w:val="20"/>
          <w:shd w:val="clear" w:color="auto" w:fill="FFFFFF"/>
        </w:rPr>
        <w:t>лютеран-фигурируют</w:t>
      </w:r>
      <w:proofErr w:type="spellEnd"/>
      <w:r w:rsidRPr="00E349C6">
        <w:rPr>
          <w:rFonts w:ascii="Book Antiqua" w:hAnsi="Book Antiqua" w:cs="Times New Roman"/>
          <w:b/>
          <w:i/>
          <w:color w:val="000000"/>
          <w:sz w:val="20"/>
          <w:szCs w:val="20"/>
          <w:shd w:val="clear" w:color="auto" w:fill="FFFFFF"/>
        </w:rPr>
        <w:t>) - условно копия "Всех скорбящих радость":</w:t>
      </w:r>
      <w:proofErr w:type="gramEnd"/>
      <w:r w:rsidRPr="00E349C6">
        <w:rPr>
          <w:rFonts w:ascii="Book Antiqua" w:hAnsi="Book Antiqua" w:cs="Times New Roman"/>
          <w:b/>
          <w:i/>
          <w:color w:val="000000"/>
          <w:sz w:val="20"/>
          <w:szCs w:val="20"/>
          <w:shd w:val="clear" w:color="auto" w:fill="FFFFFF"/>
        </w:rPr>
        <w:t xml:space="preserve"> </w:t>
      </w:r>
      <w:proofErr w:type="gramStart"/>
      <w:r w:rsidRPr="00E349C6">
        <w:rPr>
          <w:rFonts w:ascii="Book Antiqua" w:hAnsi="Book Antiqua" w:cs="Times New Roman"/>
          <w:b/>
          <w:i/>
          <w:color w:val="000000"/>
          <w:sz w:val="20"/>
          <w:szCs w:val="20"/>
          <w:shd w:val="clear" w:color="auto" w:fill="FFFFFF"/>
        </w:rPr>
        <w:t xml:space="preserve">Защитница, укрывает своими синими </w:t>
      </w:r>
      <w:proofErr w:type="spellStart"/>
      <w:r w:rsidRPr="00E349C6">
        <w:rPr>
          <w:rFonts w:ascii="Book Antiqua" w:hAnsi="Book Antiqua" w:cs="Times New Roman"/>
          <w:b/>
          <w:i/>
          <w:color w:val="000000"/>
          <w:sz w:val="20"/>
          <w:szCs w:val="20"/>
          <w:shd w:val="clear" w:color="auto" w:fill="FFFFFF"/>
        </w:rPr>
        <w:t>крыльями-одеянием</w:t>
      </w:r>
      <w:proofErr w:type="spellEnd"/>
      <w:r w:rsidRPr="00E349C6">
        <w:rPr>
          <w:rFonts w:ascii="Book Antiqua" w:hAnsi="Book Antiqua" w:cs="Times New Roman"/>
          <w:b/>
          <w:i/>
          <w:color w:val="000000"/>
          <w:sz w:val="20"/>
          <w:szCs w:val="20"/>
          <w:shd w:val="clear" w:color="auto" w:fill="FFFFFF"/>
        </w:rPr>
        <w:t xml:space="preserve"> разных грешников и вообще проблемных людей со скорбями:). И копия </w:t>
      </w:r>
      <w:proofErr w:type="spellStart"/>
      <w:r w:rsidRPr="00E349C6">
        <w:rPr>
          <w:rFonts w:ascii="Book Antiqua" w:hAnsi="Book Antiqua" w:cs="Times New Roman"/>
          <w:b/>
          <w:i/>
          <w:color w:val="000000"/>
          <w:sz w:val="20"/>
          <w:szCs w:val="20"/>
          <w:shd w:val="clear" w:color="auto" w:fill="FFFFFF"/>
        </w:rPr>
        <w:t>Остробрамской</w:t>
      </w:r>
      <w:proofErr w:type="spellEnd"/>
      <w:r w:rsidRPr="00E349C6">
        <w:rPr>
          <w:rFonts w:ascii="Book Antiqua" w:hAnsi="Book Antiqua" w:cs="Times New Roman"/>
          <w:b/>
          <w:i/>
          <w:color w:val="000000"/>
          <w:sz w:val="20"/>
          <w:szCs w:val="20"/>
          <w:shd w:val="clear" w:color="auto" w:fill="FFFFFF"/>
        </w:rPr>
        <w:t xml:space="preserve"> - Защитница на лунном серпе.</w:t>
      </w:r>
      <w:proofErr w:type="gramEnd"/>
      <w:r w:rsidRPr="00E349C6">
        <w:rPr>
          <w:rFonts w:ascii="Book Antiqua" w:hAnsi="Book Antiqua" w:cs="Times New Roman"/>
          <w:b/>
          <w:i/>
          <w:color w:val="000000"/>
          <w:sz w:val="20"/>
          <w:szCs w:val="20"/>
        </w:rPr>
        <w:br/>
      </w:r>
      <w:r w:rsidRPr="00E349C6">
        <w:rPr>
          <w:rFonts w:ascii="Book Antiqua" w:hAnsi="Book Antiqua" w:cs="Times New Roman"/>
          <w:b/>
          <w:i/>
          <w:color w:val="000000"/>
          <w:sz w:val="20"/>
          <w:szCs w:val="20"/>
          <w:shd w:val="clear" w:color="auto" w:fill="FFFFFF"/>
        </w:rPr>
        <w:t>Изображается она всегда как человек с синими драконьими крыльями.</w:t>
      </w:r>
    </w:p>
    <w:p w:rsidR="005617AC" w:rsidRPr="00E349C6" w:rsidRDefault="005617AC" w:rsidP="00E349C6">
      <w:pPr>
        <w:rPr>
          <w:rFonts w:ascii="Book Antiqua" w:hAnsi="Book Antiqua" w:cs="Times New Roman"/>
          <w:color w:val="000000"/>
          <w:shd w:val="clear" w:color="auto" w:fill="FFFFFF"/>
        </w:rPr>
      </w:pPr>
    </w:p>
    <w:p w:rsidR="005617AC" w:rsidRPr="00E349C6" w:rsidRDefault="005617AC" w:rsidP="00E349C6">
      <w:pPr>
        <w:rPr>
          <w:rFonts w:ascii="Book Antiqua" w:hAnsi="Book Antiqua" w:cs="Times New Roman"/>
          <w:color w:val="000000"/>
          <w:shd w:val="clear" w:color="auto" w:fill="FFFFFF"/>
        </w:rPr>
      </w:pPr>
    </w:p>
    <w:p w:rsidR="00E349C6" w:rsidRPr="00E349C6" w:rsidRDefault="00E349C6" w:rsidP="00E349C6">
      <w:pPr>
        <w:rPr>
          <w:rFonts w:ascii="Book Antiqua" w:hAnsi="Book Antiqua" w:cs="Times New Roman"/>
          <w:color w:val="000000"/>
          <w:shd w:val="clear" w:color="auto" w:fill="FFFFFF"/>
        </w:rPr>
      </w:pPr>
    </w:p>
    <w:p w:rsidR="00E349C6" w:rsidRPr="00E349C6" w:rsidRDefault="00E349C6" w:rsidP="00E349C6">
      <w:pPr>
        <w:rPr>
          <w:rFonts w:ascii="Book Antiqua" w:hAnsi="Book Antiqua" w:cs="Times New Roman"/>
          <w:color w:val="000000"/>
          <w:shd w:val="clear" w:color="auto" w:fill="FFFFFF"/>
        </w:rPr>
      </w:pPr>
    </w:p>
    <w:p w:rsidR="00E349C6" w:rsidRPr="00E349C6" w:rsidRDefault="00E349C6" w:rsidP="00E349C6">
      <w:pPr>
        <w:rPr>
          <w:rFonts w:ascii="Book Antiqua" w:hAnsi="Book Antiqua" w:cs="Times New Roman"/>
          <w:color w:val="000000"/>
          <w:shd w:val="clear" w:color="auto" w:fill="FFFFFF"/>
        </w:rPr>
      </w:pPr>
    </w:p>
    <w:p w:rsidR="00E349C6" w:rsidRPr="00E349C6" w:rsidRDefault="00E349C6" w:rsidP="00E349C6">
      <w:pPr>
        <w:rPr>
          <w:rFonts w:ascii="Book Antiqua" w:hAnsi="Book Antiqua" w:cs="Times New Roman"/>
          <w:color w:val="000000"/>
          <w:shd w:val="clear" w:color="auto" w:fill="FFFFFF"/>
        </w:rPr>
      </w:pPr>
    </w:p>
    <w:p w:rsidR="00E349C6" w:rsidRDefault="00E349C6" w:rsidP="00E349C6">
      <w:pPr>
        <w:rPr>
          <w:rFonts w:ascii="Book Antiqua" w:hAnsi="Book Antiqua" w:cs="Times New Roman"/>
          <w:color w:val="000000"/>
          <w:shd w:val="clear" w:color="auto" w:fill="FFFFFF"/>
        </w:rPr>
      </w:pPr>
      <w:r w:rsidRPr="00E349C6">
        <w:rPr>
          <w:rFonts w:ascii="Book Antiqua" w:hAnsi="Book Antiqua" w:cs="Times New Roman"/>
          <w:b/>
          <w:color w:val="000000"/>
          <w:shd w:val="clear" w:color="auto" w:fill="FFFFFF"/>
        </w:rPr>
        <w:lastRenderedPageBreak/>
        <w:t>Правило вымпела и виртуальных гвардейцев</w:t>
      </w:r>
      <w:proofErr w:type="gramStart"/>
      <w:r w:rsidRPr="00E349C6">
        <w:rPr>
          <w:rFonts w:ascii="Book Antiqua" w:hAnsi="Book Antiqua" w:cs="Times New Roman"/>
          <w:color w:val="000000"/>
          <w:shd w:val="clear" w:color="auto" w:fill="FFFFFF"/>
        </w:rPr>
        <w:t> </w:t>
      </w:r>
      <w:r w:rsidRPr="00E349C6">
        <w:rPr>
          <w:rFonts w:ascii="Book Antiqua" w:hAnsi="Book Antiqua" w:cs="Times New Roman"/>
          <w:color w:val="000000"/>
        </w:rPr>
        <w:br/>
      </w:r>
      <w:r w:rsidRPr="00E349C6">
        <w:rPr>
          <w:rFonts w:ascii="Book Antiqua" w:hAnsi="Book Antiqua" w:cs="Times New Roman"/>
          <w:color w:val="000000"/>
        </w:rPr>
        <w:br/>
      </w:r>
      <w:r w:rsidRPr="00E349C6">
        <w:rPr>
          <w:rFonts w:ascii="Book Antiqua" w:hAnsi="Book Antiqua" w:cs="Times New Roman"/>
          <w:color w:val="000000"/>
          <w:shd w:val="clear" w:color="auto" w:fill="FFFFFF"/>
        </w:rPr>
        <w:t>В</w:t>
      </w:r>
      <w:proofErr w:type="gramEnd"/>
      <w:r w:rsidRPr="00E349C6">
        <w:rPr>
          <w:rFonts w:ascii="Book Antiqua" w:hAnsi="Book Antiqua" w:cs="Times New Roman"/>
          <w:color w:val="000000"/>
          <w:shd w:val="clear" w:color="auto" w:fill="FFFFFF"/>
        </w:rPr>
        <w:t xml:space="preserve"> случае, если у вашего собеседника, партнера по игре, </w:t>
      </w:r>
      <w:proofErr w:type="spellStart"/>
      <w:r w:rsidRPr="00E349C6">
        <w:rPr>
          <w:rFonts w:ascii="Book Antiqua" w:hAnsi="Book Antiqua" w:cs="Times New Roman"/>
          <w:color w:val="000000"/>
          <w:shd w:val="clear" w:color="auto" w:fill="FFFFFF"/>
        </w:rPr>
        <w:t>игротеха</w:t>
      </w:r>
      <w:proofErr w:type="spellEnd"/>
      <w:r w:rsidRPr="00E349C6">
        <w:rPr>
          <w:rFonts w:ascii="Book Antiqua" w:hAnsi="Book Antiqua" w:cs="Times New Roman"/>
          <w:color w:val="000000"/>
          <w:shd w:val="clear" w:color="auto" w:fill="FFFFFF"/>
        </w:rPr>
        <w:t xml:space="preserve"> на рукаве - красная повязка, значит, с ним несколько виртуальных солдат. </w:t>
      </w:r>
      <w:proofErr w:type="gramStart"/>
      <w:r w:rsidRPr="00E349C6">
        <w:rPr>
          <w:rFonts w:ascii="Book Antiqua" w:hAnsi="Book Antiqua" w:cs="Times New Roman"/>
          <w:color w:val="000000"/>
          <w:shd w:val="clear" w:color="auto" w:fill="FFFFFF"/>
        </w:rPr>
        <w:t>В этом случае его гибель мало что решит для общего дела) </w:t>
      </w:r>
      <w:r w:rsidRPr="00E349C6">
        <w:rPr>
          <w:rFonts w:ascii="Book Antiqua" w:hAnsi="Book Antiqua" w:cs="Times New Roman"/>
          <w:color w:val="000000"/>
        </w:rPr>
        <w:br/>
      </w:r>
      <w:proofErr w:type="gramEnd"/>
    </w:p>
    <w:p w:rsidR="00E349C6" w:rsidRPr="00E349C6" w:rsidRDefault="00E349C6" w:rsidP="00E349C6">
      <w:pPr>
        <w:rPr>
          <w:rFonts w:ascii="Book Antiqua" w:hAnsi="Book Antiqua" w:cs="Times New Roman"/>
          <w:color w:val="000000"/>
          <w:shd w:val="clear" w:color="auto" w:fill="FFFFFF"/>
        </w:rPr>
      </w:pPr>
      <w:r w:rsidRPr="00E349C6">
        <w:rPr>
          <w:rFonts w:ascii="Book Antiqua" w:hAnsi="Book Antiqua" w:cs="Times New Roman"/>
          <w:color w:val="000000"/>
          <w:shd w:val="clear" w:color="auto" w:fill="FFFFFF"/>
        </w:rPr>
        <w:t xml:space="preserve">Невидимость - белый </w:t>
      </w:r>
      <w:proofErr w:type="spellStart"/>
      <w:proofErr w:type="gramStart"/>
      <w:r w:rsidRPr="00E349C6">
        <w:rPr>
          <w:rFonts w:ascii="Book Antiqua" w:hAnsi="Book Antiqua" w:cs="Times New Roman"/>
          <w:color w:val="000000"/>
          <w:shd w:val="clear" w:color="auto" w:fill="FFFFFF"/>
        </w:rPr>
        <w:t>хайратник</w:t>
      </w:r>
      <w:proofErr w:type="spellEnd"/>
      <w:proofErr w:type="gramEnd"/>
      <w:r w:rsidRPr="00E349C6">
        <w:rPr>
          <w:rFonts w:ascii="Book Antiqua" w:hAnsi="Book Antiqua" w:cs="Times New Roman"/>
          <w:color w:val="000000"/>
          <w:shd w:val="clear" w:color="auto" w:fill="FFFFFF"/>
        </w:rPr>
        <w:t>.</w:t>
      </w:r>
    </w:p>
    <w:p w:rsidR="00E349C6" w:rsidRPr="00E349C6" w:rsidRDefault="00E349C6" w:rsidP="00E349C6">
      <w:pPr>
        <w:rPr>
          <w:rFonts w:ascii="Book Antiqua" w:hAnsi="Book Antiqua" w:cs="Times New Roman"/>
          <w:color w:val="000000"/>
          <w:shd w:val="clear" w:color="auto" w:fill="FFFFFF"/>
        </w:rPr>
      </w:pPr>
    </w:p>
    <w:p w:rsidR="00E349C6" w:rsidRPr="00E349C6" w:rsidRDefault="00E349C6" w:rsidP="00E349C6">
      <w:pPr>
        <w:rPr>
          <w:rFonts w:ascii="Book Antiqua" w:hAnsi="Book Antiqua" w:cs="Times New Roman"/>
          <w:color w:val="000000"/>
          <w:shd w:val="clear" w:color="auto" w:fill="FFFFFF"/>
        </w:rPr>
      </w:pP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b/>
          <w:bCs/>
          <w:i/>
          <w:iCs/>
          <w:color w:val="000000"/>
          <w:sz w:val="22"/>
          <w:szCs w:val="22"/>
        </w:rPr>
        <w:t>Правила по насильственным действиям</w:t>
      </w:r>
      <w:r w:rsidRPr="00E349C6">
        <w:rPr>
          <w:rStyle w:val="eop"/>
          <w:rFonts w:ascii="Book Antiqua" w:hAnsi="Book Antiqua"/>
          <w:sz w:val="22"/>
          <w:szCs w:val="22"/>
        </w:rPr>
        <w:t> </w:t>
      </w:r>
    </w:p>
    <w:p w:rsidR="005617AC" w:rsidRPr="00E349C6" w:rsidRDefault="005617AC" w:rsidP="00E349C6">
      <w:pPr>
        <w:pStyle w:val="paragraph"/>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sz w:val="22"/>
          <w:szCs w:val="22"/>
        </w:rPr>
        <w:t>1. </w:t>
      </w:r>
      <w:r w:rsidRPr="00E349C6">
        <w:rPr>
          <w:rStyle w:val="normaltextrun"/>
          <w:rFonts w:ascii="Book Antiqua" w:hAnsi="Book Antiqua"/>
          <w:b/>
          <w:bCs/>
          <w:sz w:val="22"/>
          <w:szCs w:val="22"/>
        </w:rPr>
        <w:t>Мышьяк </w:t>
      </w:r>
      <w:r w:rsidRPr="00E349C6">
        <w:rPr>
          <w:rStyle w:val="normaltextrun"/>
          <w:rFonts w:ascii="Book Antiqua" w:hAnsi="Book Antiqua"/>
          <w:sz w:val="22"/>
          <w:szCs w:val="22"/>
        </w:rPr>
        <w:t>отыгрывается солью. Симптомы – головокружение, жжение в горле, металлический привкус во рту, судороги. Смерть наступает в течени</w:t>
      </w:r>
      <w:proofErr w:type="gramStart"/>
      <w:r w:rsidRPr="00E349C6">
        <w:rPr>
          <w:rStyle w:val="normaltextrun"/>
          <w:rFonts w:ascii="Book Antiqua" w:hAnsi="Book Antiqua"/>
          <w:sz w:val="22"/>
          <w:szCs w:val="22"/>
        </w:rPr>
        <w:t>и</w:t>
      </w:r>
      <w:proofErr w:type="gramEnd"/>
      <w:r w:rsidRPr="00E349C6">
        <w:rPr>
          <w:rStyle w:val="normaltextrun"/>
          <w:rFonts w:ascii="Book Antiqua" w:hAnsi="Book Antiqua"/>
          <w:sz w:val="22"/>
          <w:szCs w:val="22"/>
        </w:rPr>
        <w:t xml:space="preserve"> десяти минут.</w:t>
      </w:r>
      <w:r w:rsidRPr="00E349C6">
        <w:rPr>
          <w:rStyle w:val="eop"/>
          <w:rFonts w:ascii="Book Antiqua" w:hAnsi="Book Antiqua"/>
          <w:sz w:val="22"/>
          <w:szCs w:val="22"/>
        </w:rPr>
        <w:t> </w:t>
      </w:r>
    </w:p>
    <w:p w:rsidR="005617AC" w:rsidRPr="00E349C6" w:rsidRDefault="005617AC" w:rsidP="00E349C6">
      <w:pPr>
        <w:pStyle w:val="paragraph"/>
        <w:spacing w:before="0" w:beforeAutospacing="0" w:after="0" w:afterAutospacing="0"/>
        <w:ind w:firstLine="288"/>
        <w:textAlignment w:val="baseline"/>
        <w:rPr>
          <w:rFonts w:ascii="Book Antiqua" w:hAnsi="Book Antiqua"/>
          <w:sz w:val="22"/>
          <w:szCs w:val="22"/>
        </w:rPr>
      </w:pPr>
      <w:r w:rsidRPr="00E349C6">
        <w:rPr>
          <w:rStyle w:val="eop"/>
          <w:rFonts w:ascii="Book Antiqua" w:hAnsi="Book Antiqua"/>
          <w:sz w:val="22"/>
          <w:szCs w:val="22"/>
        </w:rPr>
        <w:t> </w:t>
      </w:r>
    </w:p>
    <w:p w:rsidR="005617AC" w:rsidRPr="00E349C6" w:rsidRDefault="005617AC" w:rsidP="00E349C6">
      <w:pPr>
        <w:pStyle w:val="paragraph"/>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sz w:val="22"/>
          <w:szCs w:val="22"/>
        </w:rPr>
        <w:t xml:space="preserve">Теоретически от него есть противоядие (отыгрывается </w:t>
      </w:r>
      <w:proofErr w:type="spellStart"/>
      <w:r w:rsidRPr="00E349C6">
        <w:rPr>
          <w:rStyle w:val="normaltextrun"/>
          <w:rFonts w:ascii="Book Antiqua" w:hAnsi="Book Antiqua"/>
          <w:sz w:val="22"/>
          <w:szCs w:val="22"/>
        </w:rPr>
        <w:t>аскорбинкой</w:t>
      </w:r>
      <w:proofErr w:type="spellEnd"/>
      <w:r w:rsidRPr="00E349C6">
        <w:rPr>
          <w:rStyle w:val="normaltextrun"/>
          <w:rFonts w:ascii="Book Antiqua" w:hAnsi="Book Antiqua"/>
          <w:sz w:val="22"/>
          <w:szCs w:val="22"/>
        </w:rPr>
        <w:t>), но действует оно не всегда (бросается монетка).</w:t>
      </w:r>
      <w:r w:rsidRPr="00E349C6">
        <w:rPr>
          <w:rStyle w:val="eop"/>
          <w:rFonts w:ascii="Book Antiqua" w:hAnsi="Book Antiqua"/>
          <w:sz w:val="22"/>
          <w:szCs w:val="22"/>
        </w:rPr>
        <w:t> </w:t>
      </w:r>
    </w:p>
    <w:p w:rsidR="005617AC" w:rsidRPr="00E349C6" w:rsidRDefault="005617AC" w:rsidP="00E349C6">
      <w:pPr>
        <w:pStyle w:val="paragraph"/>
        <w:spacing w:before="0" w:beforeAutospacing="0" w:after="0" w:afterAutospacing="0"/>
        <w:ind w:firstLine="288"/>
        <w:textAlignment w:val="baseline"/>
        <w:rPr>
          <w:rFonts w:ascii="Book Antiqua" w:hAnsi="Book Antiqua"/>
          <w:sz w:val="22"/>
          <w:szCs w:val="22"/>
        </w:rPr>
      </w:pPr>
      <w:r w:rsidRPr="00E349C6">
        <w:rPr>
          <w:rStyle w:val="eop"/>
          <w:rFonts w:ascii="Book Antiqua" w:hAnsi="Book Antiqua"/>
          <w:sz w:val="22"/>
          <w:szCs w:val="22"/>
        </w:rPr>
        <w:t> </w:t>
      </w:r>
    </w:p>
    <w:p w:rsidR="005617AC" w:rsidRPr="00E349C6" w:rsidRDefault="005617AC" w:rsidP="00E349C6">
      <w:pPr>
        <w:pStyle w:val="paragraph"/>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b/>
          <w:sz w:val="22"/>
          <w:szCs w:val="22"/>
        </w:rPr>
        <w:t xml:space="preserve">2. </w:t>
      </w:r>
      <w:proofErr w:type="spellStart"/>
      <w:r w:rsidRPr="00E349C6">
        <w:rPr>
          <w:rStyle w:val="normaltextrun"/>
          <w:rFonts w:ascii="Book Antiqua" w:hAnsi="Book Antiqua"/>
          <w:b/>
          <w:sz w:val="22"/>
          <w:szCs w:val="22"/>
        </w:rPr>
        <w:t>Лауданум</w:t>
      </w:r>
      <w:proofErr w:type="spellEnd"/>
      <w:r w:rsidRPr="00E349C6">
        <w:rPr>
          <w:rStyle w:val="normaltextrun"/>
          <w:rFonts w:ascii="Book Antiqua" w:hAnsi="Book Antiqua"/>
          <w:b/>
          <w:sz w:val="22"/>
          <w:szCs w:val="22"/>
        </w:rPr>
        <w:t>.</w:t>
      </w:r>
      <w:r w:rsidRPr="00E349C6">
        <w:rPr>
          <w:rStyle w:val="normaltextrun"/>
          <w:rFonts w:ascii="Book Antiqua" w:hAnsi="Book Antiqua"/>
          <w:sz w:val="22"/>
          <w:szCs w:val="22"/>
        </w:rPr>
        <w:t xml:space="preserve"> Добавляется в напиток, моделируется </w:t>
      </w:r>
      <w:proofErr w:type="spellStart"/>
      <w:r w:rsidRPr="00E349C6">
        <w:rPr>
          <w:rStyle w:val="normaltextrun"/>
          <w:rFonts w:ascii="Book Antiqua" w:hAnsi="Book Antiqua"/>
          <w:sz w:val="22"/>
          <w:szCs w:val="22"/>
        </w:rPr>
        <w:t>сахарозаменителем</w:t>
      </w:r>
      <w:proofErr w:type="spellEnd"/>
      <w:r w:rsidRPr="00E349C6">
        <w:rPr>
          <w:rStyle w:val="normaltextrun"/>
          <w:rFonts w:ascii="Book Antiqua" w:hAnsi="Book Antiqua"/>
          <w:sz w:val="22"/>
          <w:szCs w:val="22"/>
        </w:rPr>
        <w:t>. Потенциально смертелен.</w:t>
      </w:r>
      <w:r w:rsidRPr="00E349C6">
        <w:rPr>
          <w:rStyle w:val="eop"/>
          <w:rFonts w:ascii="Book Antiqua" w:hAnsi="Book Antiqua"/>
          <w:sz w:val="22"/>
          <w:szCs w:val="22"/>
        </w:rPr>
        <w:t> </w:t>
      </w:r>
    </w:p>
    <w:p w:rsidR="005617AC" w:rsidRPr="00E349C6" w:rsidRDefault="005617AC" w:rsidP="00E349C6">
      <w:pPr>
        <w:pStyle w:val="paragraph"/>
        <w:spacing w:before="0" w:beforeAutospacing="0" w:after="0" w:afterAutospacing="0"/>
        <w:ind w:firstLine="288"/>
        <w:textAlignment w:val="baseline"/>
        <w:rPr>
          <w:rFonts w:ascii="Book Antiqua" w:hAnsi="Book Antiqua"/>
          <w:sz w:val="22"/>
          <w:szCs w:val="22"/>
        </w:rPr>
      </w:pPr>
      <w:proofErr w:type="gramStart"/>
      <w:r w:rsidRPr="00E349C6">
        <w:rPr>
          <w:rStyle w:val="normaltextrun"/>
          <w:rFonts w:ascii="Book Antiqua" w:hAnsi="Book Antiqua"/>
          <w:sz w:val="22"/>
          <w:szCs w:val="22"/>
        </w:rPr>
        <w:t>Отравленный</w:t>
      </w:r>
      <w:proofErr w:type="gramEnd"/>
      <w:r w:rsidRPr="00E349C6">
        <w:rPr>
          <w:rStyle w:val="normaltextrun"/>
          <w:rFonts w:ascii="Book Antiqua" w:hAnsi="Book Antiqua"/>
          <w:sz w:val="22"/>
          <w:szCs w:val="22"/>
        </w:rPr>
        <w:t xml:space="preserve"> в течение пары минут испытывает сильную сонливость. Затем крепкий здоровый сон на 15 минут. При этом за пару минут сонливости можно так расслабиться, что выболтать какую-то свою тайну или навязчивую мысль, совершить какой-то опрометчивый поступок. По желанию игрока, необязательно секрет или действие должны быть очень важными.</w:t>
      </w:r>
      <w:r w:rsidRPr="00E349C6">
        <w:rPr>
          <w:rStyle w:val="eop"/>
          <w:rFonts w:ascii="Book Antiqua" w:hAnsi="Book Antiqua"/>
          <w:sz w:val="22"/>
          <w:szCs w:val="22"/>
        </w:rPr>
        <w:t> </w:t>
      </w:r>
    </w:p>
    <w:p w:rsidR="005617AC" w:rsidRPr="00E349C6" w:rsidRDefault="005617AC" w:rsidP="00E349C6">
      <w:pPr>
        <w:pStyle w:val="paragraph"/>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sz w:val="22"/>
          <w:szCs w:val="22"/>
        </w:rPr>
        <w:t xml:space="preserve">Смертельным может стать в том случае, если превысить дозу или жертву травят два раза в течение непродолжительно времени (допустим, 3 часа). Тогда на </w:t>
      </w:r>
      <w:proofErr w:type="spellStart"/>
      <w:r w:rsidRPr="00E349C6">
        <w:rPr>
          <w:rStyle w:val="normaltextrun"/>
          <w:rFonts w:ascii="Book Antiqua" w:hAnsi="Book Antiqua"/>
          <w:sz w:val="22"/>
          <w:szCs w:val="22"/>
        </w:rPr>
        <w:t>выжил-не</w:t>
      </w:r>
      <w:proofErr w:type="spellEnd"/>
      <w:r w:rsidRPr="00E349C6">
        <w:rPr>
          <w:rStyle w:val="normaltextrun"/>
          <w:rFonts w:ascii="Book Antiqua" w:hAnsi="Book Antiqua"/>
          <w:sz w:val="22"/>
          <w:szCs w:val="22"/>
        </w:rPr>
        <w:t xml:space="preserve"> </w:t>
      </w:r>
      <w:proofErr w:type="gramStart"/>
      <w:r w:rsidRPr="00E349C6">
        <w:rPr>
          <w:rStyle w:val="normaltextrun"/>
          <w:rFonts w:ascii="Book Antiqua" w:hAnsi="Book Antiqua"/>
          <w:sz w:val="22"/>
          <w:szCs w:val="22"/>
        </w:rPr>
        <w:t>выжил</w:t>
      </w:r>
      <w:proofErr w:type="gramEnd"/>
      <w:r w:rsidRPr="00E349C6">
        <w:rPr>
          <w:rStyle w:val="normaltextrun"/>
          <w:rFonts w:ascii="Book Antiqua" w:hAnsi="Book Antiqua"/>
          <w:sz w:val="22"/>
          <w:szCs w:val="22"/>
        </w:rPr>
        <w:t xml:space="preserve"> бросается монетка.</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Отсюда мораль: Если вы кого-нибудь отравили, неважно, чем - сообщите, пожалуйста, мастеру или</w:t>
      </w:r>
      <w:r w:rsidRPr="00E349C6">
        <w:rPr>
          <w:rStyle w:val="normaltextrun"/>
          <w:color w:val="000000"/>
          <w:sz w:val="22"/>
          <w:szCs w:val="22"/>
        </w:rPr>
        <w:t> </w:t>
      </w:r>
      <w:proofErr w:type="spellStart"/>
      <w:r w:rsidRPr="00E349C6">
        <w:rPr>
          <w:rStyle w:val="spellingerror"/>
          <w:rFonts w:ascii="Book Antiqua" w:hAnsi="Book Antiqua"/>
          <w:color w:val="000000"/>
          <w:sz w:val="22"/>
          <w:szCs w:val="22"/>
        </w:rPr>
        <w:t>игротеху</w:t>
      </w:r>
      <w:proofErr w:type="spellEnd"/>
      <w:r w:rsidRPr="00E349C6">
        <w:rPr>
          <w:rStyle w:val="normaltextrun"/>
          <w:rFonts w:ascii="Book Antiqua" w:hAnsi="Book Antiqua"/>
          <w:color w:val="000000"/>
          <w:sz w:val="22"/>
          <w:szCs w:val="22"/>
        </w:rPr>
        <w:t>! Ну а если отравили вас, то к вам придет</w:t>
      </w:r>
      <w:r w:rsidRPr="00E349C6">
        <w:rPr>
          <w:rStyle w:val="normaltextrun"/>
          <w:color w:val="000000"/>
          <w:sz w:val="22"/>
          <w:szCs w:val="22"/>
        </w:rPr>
        <w:t> </w:t>
      </w:r>
      <w:proofErr w:type="spellStart"/>
      <w:r w:rsidRPr="00E349C6">
        <w:rPr>
          <w:rStyle w:val="spellingerror"/>
          <w:rFonts w:ascii="Book Antiqua" w:hAnsi="Book Antiqua"/>
          <w:color w:val="000000"/>
          <w:sz w:val="22"/>
          <w:szCs w:val="22"/>
        </w:rPr>
        <w:t>игротех</w:t>
      </w:r>
      <w:proofErr w:type="spellEnd"/>
      <w:r w:rsidRPr="00E349C6">
        <w:rPr>
          <w:rStyle w:val="normaltextrun"/>
          <w:color w:val="000000"/>
          <w:sz w:val="22"/>
          <w:szCs w:val="22"/>
        </w:rPr>
        <w:t> </w:t>
      </w:r>
      <w:r w:rsidRPr="00E349C6">
        <w:rPr>
          <w:rStyle w:val="normaltextrun"/>
          <w:rFonts w:ascii="Book Antiqua" w:hAnsi="Book Antiqua"/>
          <w:color w:val="000000"/>
          <w:sz w:val="22"/>
          <w:szCs w:val="22"/>
        </w:rPr>
        <w:t>и расскажет, что с вами случилось.</w:t>
      </w:r>
      <w:r w:rsidRPr="00E349C6">
        <w:rPr>
          <w:rStyle w:val="normaltextrun"/>
          <w:color w:val="000000"/>
          <w:sz w:val="22"/>
          <w:szCs w:val="22"/>
        </w:rPr>
        <w:t> </w:t>
      </w:r>
      <w:r w:rsidRPr="00E349C6">
        <w:rPr>
          <w:rStyle w:val="normaltextrun"/>
          <w:rFonts w:ascii="Book Antiqua" w:hAnsi="Book Antiqua"/>
          <w:color w:val="000000"/>
          <w:sz w:val="22"/>
          <w:szCs w:val="22"/>
        </w:rPr>
        <w:t xml:space="preserve">Если вы </w:t>
      </w:r>
      <w:proofErr w:type="gramStart"/>
      <w:r w:rsidRPr="00E349C6">
        <w:rPr>
          <w:rStyle w:val="normaltextrun"/>
          <w:rFonts w:ascii="Book Antiqua" w:hAnsi="Book Antiqua"/>
          <w:color w:val="000000"/>
          <w:sz w:val="22"/>
          <w:szCs w:val="22"/>
        </w:rPr>
        <w:t>съели</w:t>
      </w:r>
      <w:proofErr w:type="gramEnd"/>
      <w:r w:rsidRPr="00E349C6">
        <w:rPr>
          <w:rStyle w:val="normaltextrun"/>
          <w:rFonts w:ascii="Book Antiqua" w:hAnsi="Book Antiqua"/>
          <w:color w:val="000000"/>
          <w:sz w:val="22"/>
          <w:szCs w:val="22"/>
        </w:rPr>
        <w:t>/выпили что-то непривычно солёное, например, последствия лучше уточнить у </w:t>
      </w:r>
      <w:proofErr w:type="spellStart"/>
      <w:r w:rsidRPr="00E349C6">
        <w:rPr>
          <w:rStyle w:val="spellingerror"/>
          <w:rFonts w:ascii="Book Antiqua" w:hAnsi="Book Antiqua"/>
          <w:color w:val="000000"/>
          <w:sz w:val="22"/>
          <w:szCs w:val="22"/>
        </w:rPr>
        <w:t>игротеха</w:t>
      </w:r>
      <w:proofErr w:type="spellEnd"/>
      <w:r w:rsidRPr="00E349C6">
        <w:rPr>
          <w:rStyle w:val="normaltextrun"/>
          <w:rFonts w:ascii="Book Antiqua" w:hAnsi="Book Antiqua"/>
          <w:color w:val="000000"/>
          <w:sz w:val="22"/>
          <w:szCs w:val="22"/>
        </w:rPr>
        <w:t>.</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b/>
          <w:bCs/>
          <w:color w:val="000000"/>
          <w:sz w:val="22"/>
          <w:szCs w:val="22"/>
          <w:u w:val="single"/>
        </w:rPr>
        <w:t>Правила по оружию</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На игре существуют следующие виды оружия:</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 xml:space="preserve">- Огнестрельное оружие. Отыгрывается игрушечными пистолетами. 1- не </w:t>
      </w:r>
      <w:proofErr w:type="gramStart"/>
      <w:r w:rsidRPr="00E349C6">
        <w:rPr>
          <w:rStyle w:val="normaltextrun"/>
          <w:rFonts w:ascii="Book Antiqua" w:hAnsi="Book Antiqua"/>
          <w:color w:val="000000"/>
          <w:sz w:val="22"/>
          <w:szCs w:val="22"/>
        </w:rPr>
        <w:t>ранен</w:t>
      </w:r>
      <w:proofErr w:type="gramEnd"/>
      <w:r w:rsidRPr="00E349C6">
        <w:rPr>
          <w:rStyle w:val="normaltextrun"/>
          <w:rFonts w:ascii="Book Antiqua" w:hAnsi="Book Antiqua"/>
          <w:color w:val="000000"/>
          <w:sz w:val="22"/>
          <w:szCs w:val="22"/>
        </w:rPr>
        <w:t>, 2-3 – лёгкое ранение, 4 – ранение средней тяжести, 5 – тяжёлое ранение, 6 – убит. В случаях от 2 до 5 персонажа должен осмотреть и перевязать врач. В случае 5 персонаж пребывает без сознания 15 минут, при лёгком и среднем ранениях – может продолжать принимать участие в событиях, но с ограничением по активности (например, перевязанная рука).</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 xml:space="preserve">- Кинжалы, ножи. Отыгрываются текстолитовыми или деревянными кинжалами общей длиной не более 45 см, со скругленными краями и остриями; радиус </w:t>
      </w:r>
      <w:proofErr w:type="spellStart"/>
      <w:r w:rsidRPr="00E349C6">
        <w:rPr>
          <w:rStyle w:val="normaltextrun"/>
          <w:rFonts w:ascii="Book Antiqua" w:hAnsi="Book Antiqua"/>
          <w:color w:val="000000"/>
          <w:sz w:val="22"/>
          <w:szCs w:val="22"/>
        </w:rPr>
        <w:t>скругления</w:t>
      </w:r>
      <w:proofErr w:type="spellEnd"/>
      <w:r w:rsidRPr="00E349C6">
        <w:rPr>
          <w:rStyle w:val="normaltextrun"/>
          <w:rFonts w:ascii="Book Antiqua" w:hAnsi="Book Antiqua"/>
          <w:color w:val="000000"/>
          <w:sz w:val="22"/>
          <w:szCs w:val="22"/>
        </w:rPr>
        <w:t xml:space="preserve"> кромки не менее 3 мм, радиус </w:t>
      </w:r>
      <w:proofErr w:type="spellStart"/>
      <w:r w:rsidRPr="00E349C6">
        <w:rPr>
          <w:rStyle w:val="normaltextrun"/>
          <w:rFonts w:ascii="Book Antiqua" w:hAnsi="Book Antiqua"/>
          <w:color w:val="000000"/>
          <w:sz w:val="22"/>
          <w:szCs w:val="22"/>
        </w:rPr>
        <w:t>скругления</w:t>
      </w:r>
      <w:proofErr w:type="spellEnd"/>
      <w:r w:rsidRPr="00E349C6">
        <w:rPr>
          <w:rStyle w:val="normaltextrun"/>
          <w:rFonts w:ascii="Book Antiqua" w:hAnsi="Book Antiqua"/>
          <w:color w:val="000000"/>
          <w:sz w:val="22"/>
          <w:szCs w:val="22"/>
        </w:rPr>
        <w:t xml:space="preserve"> острия – не менее 1 см; клинок должен быть гладким, без зазубрин и трещин.</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proofErr w:type="gramStart"/>
      <w:r w:rsidRPr="00E349C6">
        <w:rPr>
          <w:rStyle w:val="normaltextrun"/>
          <w:rFonts w:ascii="Book Antiqua" w:hAnsi="Book Antiqua"/>
          <w:color w:val="000000"/>
          <w:sz w:val="22"/>
          <w:szCs w:val="22"/>
        </w:rPr>
        <w:t>- Сабли/шпаги и т.д. (в основном, если вы хотите отыгрывать поединок.</w:t>
      </w:r>
      <w:proofErr w:type="gramEnd"/>
      <w:r w:rsidRPr="00E349C6">
        <w:rPr>
          <w:rStyle w:val="normaltextrun"/>
          <w:rFonts w:ascii="Book Antiqua" w:hAnsi="Book Antiqua"/>
          <w:color w:val="000000"/>
          <w:sz w:val="22"/>
          <w:szCs w:val="22"/>
        </w:rPr>
        <w:t xml:space="preserve"> </w:t>
      </w:r>
      <w:proofErr w:type="gramStart"/>
      <w:r w:rsidRPr="00E349C6">
        <w:rPr>
          <w:rStyle w:val="normaltextrun"/>
          <w:rFonts w:ascii="Book Antiqua" w:hAnsi="Book Antiqua"/>
          <w:color w:val="000000"/>
          <w:sz w:val="22"/>
          <w:szCs w:val="22"/>
        </w:rPr>
        <w:t>Моделируются текстолитовым оружием).</w:t>
      </w:r>
      <w:r w:rsidRPr="00E349C6">
        <w:rPr>
          <w:rStyle w:val="eop"/>
          <w:rFonts w:ascii="Book Antiqua" w:hAnsi="Book Antiqua"/>
          <w:sz w:val="22"/>
          <w:szCs w:val="22"/>
        </w:rPr>
        <w:t> </w:t>
      </w:r>
      <w:proofErr w:type="gramEnd"/>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b/>
          <w:bCs/>
          <w:color w:val="000000"/>
          <w:sz w:val="22"/>
          <w:szCs w:val="22"/>
          <w:u w:val="single"/>
        </w:rPr>
        <w:t>ДУЭЛИ –</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Дуэль может быть на шпагах и на пистолетах.</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Для дуэли необходим секундант (хотя бы один) - его задача - по желанию: обговаривать условия, пытаться помирить соперников, и обязательно: отслеживать правила.</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lastRenderedPageBreak/>
        <w:t>Правила таковы: Если дуэлянты выбирают пистолеты, они берут эти пистолеты и расходятся на дистанцию выстрела. Далее они сходятся и стреляют - направляют пистолет на соперника и произносят фразу-маркер "Стреляю!". Секундант кидает кубик, кубик определяет результат попадания.</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 xml:space="preserve">1- не </w:t>
      </w:r>
      <w:proofErr w:type="gramStart"/>
      <w:r w:rsidRPr="00E349C6">
        <w:rPr>
          <w:rStyle w:val="normaltextrun"/>
          <w:rFonts w:ascii="Book Antiqua" w:hAnsi="Book Antiqua"/>
          <w:color w:val="000000"/>
          <w:sz w:val="22"/>
          <w:szCs w:val="22"/>
        </w:rPr>
        <w:t>ранен</w:t>
      </w:r>
      <w:proofErr w:type="gramEnd"/>
      <w:r w:rsidRPr="00E349C6">
        <w:rPr>
          <w:rStyle w:val="normaltextrun"/>
          <w:rFonts w:ascii="Book Antiqua" w:hAnsi="Book Antiqua"/>
          <w:color w:val="000000"/>
          <w:sz w:val="22"/>
          <w:szCs w:val="22"/>
        </w:rPr>
        <w:t>, 2-3 – лёгкое ранение, 4 – ранение средней тяжести, 5 – тяжёлое ранение, 6 – убит. В случаях от 2 до 5 персонажа должен осмотреть и перевязать врач. В случае 5 персонаж пребывает без сознания 15 минут, при лёгком и среднем ранениях – может продолжать принимать участие в событиях, но с ограничением по активности (например, перевязанная рука).</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 xml:space="preserve">Соперники могут выстрелить одновременно или же один может опередить другого. Тогда второй может вернуть выстрел, если он </w:t>
      </w:r>
      <w:proofErr w:type="gramStart"/>
      <w:r w:rsidRPr="00E349C6">
        <w:rPr>
          <w:rStyle w:val="normaltextrun"/>
          <w:rFonts w:ascii="Book Antiqua" w:hAnsi="Book Antiqua"/>
          <w:color w:val="000000"/>
          <w:sz w:val="22"/>
          <w:szCs w:val="22"/>
        </w:rPr>
        <w:t>остался</w:t>
      </w:r>
      <w:proofErr w:type="gramEnd"/>
      <w:r w:rsidRPr="00E349C6">
        <w:rPr>
          <w:rStyle w:val="normaltextrun"/>
          <w:rFonts w:ascii="Book Antiqua" w:hAnsi="Book Antiqua"/>
          <w:color w:val="000000"/>
          <w:sz w:val="22"/>
          <w:szCs w:val="22"/>
        </w:rPr>
        <w:t xml:space="preserve"> не ранен или ранен легко. Дуэлянты могут стрелять повторно, если после первого выстрела никто из них не ранен, но это довольно оригинальный ход с точки зрения дуэльного этикета.</w:t>
      </w:r>
      <w:r w:rsidRPr="00E349C6">
        <w:rPr>
          <w:rStyle w:val="normaltextrun"/>
          <w:color w:val="000000"/>
          <w:sz w:val="22"/>
          <w:szCs w:val="22"/>
        </w:rPr>
        <w:t>   </w:t>
      </w:r>
      <w:r w:rsidRPr="00E349C6">
        <w:rPr>
          <w:rStyle w:val="eop"/>
          <w:rFonts w:ascii="Book Antiqua" w:hAnsi="Book Antiqua"/>
          <w:sz w:val="22"/>
          <w:szCs w:val="22"/>
        </w:rPr>
        <w:t> </w:t>
      </w:r>
    </w:p>
    <w:p w:rsidR="005617AC" w:rsidRDefault="005617AC" w:rsidP="00E349C6">
      <w:pPr>
        <w:pStyle w:val="paragraph"/>
        <w:shd w:val="clear" w:color="auto" w:fill="FFFFFF"/>
        <w:spacing w:before="0" w:beforeAutospacing="0" w:after="0" w:afterAutospacing="0"/>
        <w:ind w:firstLine="288"/>
        <w:textAlignment w:val="baseline"/>
        <w:rPr>
          <w:rStyle w:val="eop"/>
          <w:rFonts w:ascii="Book Antiqua" w:hAnsi="Book Antiqua"/>
          <w:sz w:val="22"/>
          <w:szCs w:val="22"/>
        </w:rPr>
      </w:pPr>
      <w:r w:rsidRPr="00E349C6">
        <w:rPr>
          <w:rStyle w:val="normaltextrun"/>
          <w:rFonts w:ascii="Book Antiqua" w:hAnsi="Book Antiqua"/>
          <w:color w:val="000000"/>
          <w:sz w:val="22"/>
          <w:szCs w:val="22"/>
        </w:rPr>
        <w:t xml:space="preserve">Дуэль на шпагах по умолчанию прокидывается на кубиках, значения – те же самые, но у некоторых персонажей могут быть сертификаты, дающие плюс один или два к значению броска кубика. После </w:t>
      </w:r>
      <w:proofErr w:type="spellStart"/>
      <w:r w:rsidRPr="00E349C6">
        <w:rPr>
          <w:rStyle w:val="normaltextrun"/>
          <w:rFonts w:ascii="Book Antiqua" w:hAnsi="Book Antiqua"/>
          <w:color w:val="000000"/>
          <w:sz w:val="22"/>
          <w:szCs w:val="22"/>
        </w:rPr>
        <w:t>прокидывания</w:t>
      </w:r>
      <w:proofErr w:type="spellEnd"/>
      <w:r w:rsidRPr="00E349C6">
        <w:rPr>
          <w:rStyle w:val="normaltextrun"/>
          <w:rFonts w:ascii="Book Antiqua" w:hAnsi="Book Antiqua"/>
          <w:color w:val="000000"/>
          <w:sz w:val="22"/>
          <w:szCs w:val="22"/>
        </w:rPr>
        <w:t xml:space="preserve"> на кубиках и при наличии сабель/шпаг можно отыграть поединок.</w:t>
      </w:r>
      <w:r w:rsidRPr="00E349C6">
        <w:rPr>
          <w:rStyle w:val="eop"/>
          <w:rFonts w:ascii="Book Antiqua" w:hAnsi="Book Antiqua"/>
          <w:sz w:val="22"/>
          <w:szCs w:val="22"/>
        </w:rPr>
        <w:t> </w:t>
      </w:r>
    </w:p>
    <w:p w:rsidR="00FD2E5D" w:rsidRPr="00E349C6" w:rsidRDefault="00FD2E5D" w:rsidP="00FD2E5D">
      <w:pPr>
        <w:pStyle w:val="paragraph"/>
        <w:shd w:val="clear" w:color="auto" w:fill="FFFFFF"/>
        <w:spacing w:before="0" w:beforeAutospacing="0" w:after="0" w:afterAutospacing="0"/>
        <w:textAlignment w:val="baseline"/>
        <w:rPr>
          <w:rFonts w:ascii="Book Antiqua" w:hAnsi="Book Antiqua"/>
          <w:sz w:val="22"/>
          <w:szCs w:val="22"/>
        </w:rPr>
      </w:pP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b/>
          <w:bCs/>
          <w:color w:val="000000"/>
          <w:sz w:val="22"/>
          <w:szCs w:val="22"/>
          <w:u w:val="single"/>
        </w:rPr>
        <w:t>Кулуарное убийство</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Кулуарное убийство используется, если дуэль или яд вас не устраивают. Орудием убийства в таком случае служит кинжал.</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Другие способы убийства (оглоушить канделябром, задушить подушкой,</w:t>
      </w:r>
      <w:r w:rsidRPr="00E349C6">
        <w:rPr>
          <w:rStyle w:val="normaltextrun"/>
          <w:color w:val="000000"/>
          <w:sz w:val="22"/>
          <w:szCs w:val="22"/>
        </w:rPr>
        <w:t> </w:t>
      </w:r>
      <w:proofErr w:type="spellStart"/>
      <w:r w:rsidRPr="00E349C6">
        <w:rPr>
          <w:rStyle w:val="normaltextrun"/>
          <w:rFonts w:ascii="Book Antiqua" w:hAnsi="Book Antiqua"/>
          <w:color w:val="000000"/>
          <w:sz w:val="22"/>
          <w:szCs w:val="22"/>
        </w:rPr>
        <w:t>etc</w:t>
      </w:r>
      <w:proofErr w:type="spellEnd"/>
      <w:r w:rsidRPr="00E349C6">
        <w:rPr>
          <w:rStyle w:val="normaltextrun"/>
          <w:rFonts w:ascii="Book Antiqua" w:hAnsi="Book Antiqua"/>
          <w:color w:val="000000"/>
          <w:sz w:val="22"/>
          <w:szCs w:val="22"/>
        </w:rPr>
        <w:t>) на игре не моделируются.</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Убийца может незаметно подойти сзади (идущего – остановить прикосновением к локтю) и провести по боковой поверхности шеи лезвием кинжала без нажима, но отчетливо, при этом не вредно сопроводить акт насилия разъяснительным комментарием в духе «умри, злодей». Если в момент покушения убийца и жертва находятся лицом друг к другу, убийца проводит лезвием кинжала по боку жертвы ниже ребер, одновременно удерживая ее за плечо. Колющие удары категорически запрещены!</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В обоих случаях, если жертва обладает хорошей реакцией и успела шарахнуться, а нож нанес только скользящий порез, он засчитывается за легкое ранение. Угрожать кинжалом и запугивать можно.</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Предварительно жертву можно оглушить.</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 xml:space="preserve">Так же возможно применение огнестрельного оружия, правила те же, что для дуэлей – степень попадания прокидывается на кубиках, кроме </w:t>
      </w:r>
      <w:proofErr w:type="gramStart"/>
      <w:r w:rsidRPr="00E349C6">
        <w:rPr>
          <w:rStyle w:val="normaltextrun"/>
          <w:rFonts w:ascii="Book Antiqua" w:hAnsi="Book Antiqua"/>
          <w:color w:val="000000"/>
          <w:sz w:val="22"/>
          <w:szCs w:val="22"/>
        </w:rPr>
        <w:t>случая</w:t>
      </w:r>
      <w:proofErr w:type="gramEnd"/>
      <w:r w:rsidRPr="00E349C6">
        <w:rPr>
          <w:rStyle w:val="normaltextrun"/>
          <w:rFonts w:ascii="Book Antiqua" w:hAnsi="Book Antiqua"/>
          <w:color w:val="000000"/>
          <w:sz w:val="22"/>
          <w:szCs w:val="22"/>
        </w:rPr>
        <w:t xml:space="preserve"> если стреляют в упор.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proofErr w:type="gramStart"/>
      <w:r w:rsidRPr="00E349C6">
        <w:rPr>
          <w:rStyle w:val="normaltextrun"/>
          <w:rFonts w:ascii="Book Antiqua" w:hAnsi="Book Antiqua"/>
          <w:color w:val="000000"/>
          <w:sz w:val="22"/>
          <w:szCs w:val="22"/>
        </w:rPr>
        <w:t>(! По поводу спорных случаев убийства персонажа и т.д., решающее слово остаётся за мастером (</w:t>
      </w:r>
      <w:proofErr w:type="spellStart"/>
      <w:r w:rsidRPr="00E349C6">
        <w:rPr>
          <w:rStyle w:val="normaltextrun"/>
          <w:rFonts w:ascii="Book Antiqua" w:hAnsi="Book Antiqua"/>
          <w:color w:val="000000"/>
          <w:sz w:val="22"/>
          <w:szCs w:val="22"/>
        </w:rPr>
        <w:t>игротехом</w:t>
      </w:r>
      <w:proofErr w:type="spellEnd"/>
      <w:r w:rsidRPr="00E349C6">
        <w:rPr>
          <w:rStyle w:val="normaltextrun"/>
          <w:rFonts w:ascii="Book Antiqua" w:hAnsi="Book Antiqua"/>
          <w:color w:val="000000"/>
          <w:sz w:val="22"/>
          <w:szCs w:val="22"/>
        </w:rPr>
        <w:t>, если мастер занят).</w:t>
      </w:r>
      <w:r w:rsidRPr="00E349C6">
        <w:rPr>
          <w:rStyle w:val="eop"/>
          <w:rFonts w:ascii="Book Antiqua" w:hAnsi="Book Antiqua"/>
          <w:sz w:val="22"/>
          <w:szCs w:val="22"/>
        </w:rPr>
        <w:t> </w:t>
      </w:r>
      <w:proofErr w:type="gramEnd"/>
    </w:p>
    <w:p w:rsidR="005617AC" w:rsidRPr="00720693" w:rsidRDefault="005617AC" w:rsidP="00E349C6">
      <w:pPr>
        <w:pStyle w:val="paragraph"/>
        <w:shd w:val="clear" w:color="auto" w:fill="FFFFFF"/>
        <w:spacing w:before="0" w:beforeAutospacing="0" w:after="0" w:afterAutospacing="0"/>
        <w:ind w:firstLine="288"/>
        <w:textAlignment w:val="baseline"/>
        <w:rPr>
          <w:rStyle w:val="eop"/>
          <w:rFonts w:ascii="Book Antiqua" w:hAnsi="Book Antiqua"/>
          <w:i/>
          <w:sz w:val="22"/>
          <w:szCs w:val="22"/>
        </w:rPr>
      </w:pPr>
      <w:r w:rsidRPr="00720693">
        <w:rPr>
          <w:rStyle w:val="eop"/>
          <w:rFonts w:ascii="Book Antiqua" w:hAnsi="Book Antiqua"/>
          <w:i/>
          <w:sz w:val="22"/>
          <w:szCs w:val="22"/>
        </w:rPr>
        <w:t> </w:t>
      </w:r>
    </w:p>
    <w:p w:rsidR="00FD2E5D" w:rsidRPr="00720693" w:rsidRDefault="00FD2E5D" w:rsidP="00E349C6">
      <w:pPr>
        <w:pStyle w:val="paragraph"/>
        <w:shd w:val="clear" w:color="auto" w:fill="FFFFFF"/>
        <w:spacing w:before="0" w:beforeAutospacing="0" w:after="0" w:afterAutospacing="0"/>
        <w:ind w:firstLine="288"/>
        <w:textAlignment w:val="baseline"/>
        <w:rPr>
          <w:rStyle w:val="eop"/>
          <w:rFonts w:ascii="Book Antiqua" w:hAnsi="Book Antiqua"/>
          <w:i/>
          <w:sz w:val="22"/>
          <w:szCs w:val="22"/>
        </w:rPr>
      </w:pPr>
      <w:proofErr w:type="gramStart"/>
      <w:r w:rsidRPr="00720693">
        <w:rPr>
          <w:rStyle w:val="eop"/>
          <w:rFonts w:ascii="Book Antiqua" w:hAnsi="Book Antiqua"/>
          <w:i/>
          <w:sz w:val="22"/>
          <w:szCs w:val="22"/>
        </w:rPr>
        <w:t xml:space="preserve">Поскольку в нашем </w:t>
      </w:r>
      <w:proofErr w:type="spellStart"/>
      <w:r w:rsidRPr="00720693">
        <w:rPr>
          <w:rStyle w:val="eop"/>
          <w:rFonts w:ascii="Book Antiqua" w:hAnsi="Book Antiqua"/>
          <w:i/>
          <w:sz w:val="22"/>
          <w:szCs w:val="22"/>
        </w:rPr>
        <w:t>сеттинге</w:t>
      </w:r>
      <w:proofErr w:type="spellEnd"/>
      <w:r w:rsidRPr="00720693">
        <w:rPr>
          <w:rStyle w:val="eop"/>
          <w:rFonts w:ascii="Book Antiqua" w:hAnsi="Book Antiqua"/>
          <w:i/>
          <w:sz w:val="22"/>
          <w:szCs w:val="22"/>
        </w:rPr>
        <w:t xml:space="preserve"> присутствуют оборотни, то у них буду</w:t>
      </w:r>
      <w:r w:rsidR="00720693" w:rsidRPr="00720693">
        <w:rPr>
          <w:rStyle w:val="eop"/>
          <w:rFonts w:ascii="Book Antiqua" w:hAnsi="Book Antiqua"/>
          <w:i/>
          <w:sz w:val="22"/>
          <w:szCs w:val="22"/>
        </w:rPr>
        <w:t>т коэффициенты на значение броска кубика, при сражении человека и оборотня.</w:t>
      </w:r>
      <w:proofErr w:type="gramEnd"/>
      <w:r w:rsidR="00720693" w:rsidRPr="00720693">
        <w:rPr>
          <w:rStyle w:val="eop"/>
          <w:rFonts w:ascii="Book Antiqua" w:hAnsi="Book Antiqua"/>
          <w:i/>
          <w:sz w:val="22"/>
          <w:szCs w:val="22"/>
        </w:rPr>
        <w:t xml:space="preserve"> Но имейте в виду, что при внезапном нападении не всегда можно успеть превратиться! (на это можно кинуть монетку).</w:t>
      </w:r>
    </w:p>
    <w:p w:rsidR="00FD2E5D" w:rsidRDefault="00FD2E5D" w:rsidP="00E349C6">
      <w:pPr>
        <w:pStyle w:val="paragraph"/>
        <w:shd w:val="clear" w:color="auto" w:fill="FFFFFF"/>
        <w:spacing w:before="0" w:beforeAutospacing="0" w:after="0" w:afterAutospacing="0"/>
        <w:ind w:firstLine="288"/>
        <w:textAlignment w:val="baseline"/>
        <w:rPr>
          <w:rStyle w:val="eop"/>
          <w:rFonts w:ascii="Book Antiqua" w:hAnsi="Book Antiqua"/>
          <w:sz w:val="22"/>
          <w:szCs w:val="22"/>
        </w:rPr>
      </w:pPr>
    </w:p>
    <w:p w:rsidR="00FD2E5D" w:rsidRPr="00E349C6" w:rsidRDefault="00FD2E5D" w:rsidP="00E349C6">
      <w:pPr>
        <w:pStyle w:val="paragraph"/>
        <w:shd w:val="clear" w:color="auto" w:fill="FFFFFF"/>
        <w:spacing w:before="0" w:beforeAutospacing="0" w:after="0" w:afterAutospacing="0"/>
        <w:ind w:firstLine="288"/>
        <w:textAlignment w:val="baseline"/>
        <w:rPr>
          <w:rFonts w:ascii="Book Antiqua" w:hAnsi="Book Antiqua"/>
          <w:sz w:val="22"/>
          <w:szCs w:val="22"/>
        </w:rPr>
      </w:pP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b/>
          <w:bCs/>
          <w:color w:val="000000"/>
          <w:sz w:val="22"/>
          <w:szCs w:val="22"/>
          <w:u w:val="single"/>
        </w:rPr>
        <w:t>Оглушения</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Оглушение отыгрывается легким ударом по плечу рукоятью кинжала (и</w:t>
      </w:r>
      <w:r w:rsidRPr="00E349C6">
        <w:rPr>
          <w:rStyle w:val="normaltextrun"/>
          <w:color w:val="000000"/>
          <w:sz w:val="22"/>
          <w:szCs w:val="22"/>
        </w:rPr>
        <w:t> </w:t>
      </w:r>
      <w:r w:rsidRPr="00E349C6">
        <w:rPr>
          <w:rStyle w:val="normaltextrun"/>
          <w:rFonts w:ascii="Book Antiqua" w:hAnsi="Book Antiqua"/>
          <w:color w:val="000000"/>
          <w:sz w:val="22"/>
          <w:szCs w:val="22"/>
        </w:rPr>
        <w:t>т.д.) со словами «оглушаю». Оглушение возможно, только если жертва находится к вам спиной</w:t>
      </w:r>
      <w:proofErr w:type="gramStart"/>
      <w:r w:rsidRPr="00E349C6">
        <w:rPr>
          <w:rStyle w:val="normaltextrun"/>
          <w:rFonts w:ascii="Book Antiqua" w:hAnsi="Book Antiqua"/>
          <w:color w:val="000000"/>
          <w:sz w:val="22"/>
          <w:szCs w:val="22"/>
        </w:rPr>
        <w:t>.</w:t>
      </w:r>
      <w:proofErr w:type="gramEnd"/>
      <w:r w:rsidRPr="00E349C6">
        <w:rPr>
          <w:rStyle w:val="normaltextrun"/>
          <w:rFonts w:ascii="Book Antiqua" w:hAnsi="Book Antiqua"/>
          <w:color w:val="000000"/>
          <w:sz w:val="22"/>
          <w:szCs w:val="22"/>
        </w:rPr>
        <w:t xml:space="preserve"> </w:t>
      </w:r>
      <w:proofErr w:type="gramStart"/>
      <w:r w:rsidRPr="00E349C6">
        <w:rPr>
          <w:rStyle w:val="normaltextrun"/>
          <w:rFonts w:ascii="Book Antiqua" w:hAnsi="Book Antiqua"/>
          <w:color w:val="000000"/>
          <w:sz w:val="22"/>
          <w:szCs w:val="22"/>
        </w:rPr>
        <w:t>Оглушенный</w:t>
      </w:r>
      <w:proofErr w:type="gramEnd"/>
      <w:r w:rsidRPr="00E349C6">
        <w:rPr>
          <w:rStyle w:val="normaltextrun"/>
          <w:rFonts w:ascii="Book Antiqua" w:hAnsi="Book Antiqua"/>
          <w:color w:val="000000"/>
          <w:sz w:val="22"/>
          <w:szCs w:val="22"/>
        </w:rPr>
        <w:t xml:space="preserve"> находится без сознания (молчит и не оказывает сопротивления) в течение пяти минут, затем приходит в себя. По желанию может отыгрывать сотрясение мозга.</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b/>
          <w:bCs/>
          <w:color w:val="000000"/>
          <w:sz w:val="22"/>
          <w:szCs w:val="22"/>
          <w:u w:val="single"/>
        </w:rPr>
        <w:t>ОБЫСК, КРАЖА И ПРОЧИЕ КРИМИНАЛЬНЫЕ ХРОНИКИ</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lastRenderedPageBreak/>
        <w:t>Обыск по жизни, по желанию жертвы – виртуальный, следопыт называет обыскиваемое место (предмет, одежду), обыскиваемый отдает все игровые предметы, которые там прячутся.</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Со свидетелями ограбления грабитель вправе разбираться любыми разрешенными на игре методами. Получить требуемую вещь непосредственно от человека, если он не соглашается на это добровольно, можно любым предложенным выше насильственным способом.</w:t>
      </w:r>
      <w:r w:rsidRPr="00E349C6">
        <w:rPr>
          <w:rStyle w:val="normaltextrun"/>
          <w:color w:val="000000"/>
          <w:sz w:val="22"/>
          <w:szCs w:val="22"/>
        </w:rPr>
        <w:t>  </w:t>
      </w:r>
      <w:r w:rsidRPr="00E349C6">
        <w:rPr>
          <w:rStyle w:val="eop"/>
          <w:rFonts w:ascii="Book Antiqua" w:hAnsi="Book Antiqua"/>
          <w:sz w:val="22"/>
          <w:szCs w:val="22"/>
        </w:rPr>
        <w:t> </w:t>
      </w: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color w:val="000000"/>
          <w:sz w:val="22"/>
          <w:szCs w:val="22"/>
        </w:rPr>
        <w:t>После игры все украденные вещи должны быть возвращены владельцам.</w:t>
      </w:r>
      <w:r w:rsidRPr="00E349C6">
        <w:rPr>
          <w:rStyle w:val="eop"/>
          <w:rFonts w:ascii="Book Antiqua" w:hAnsi="Book Antiqua"/>
          <w:sz w:val="22"/>
          <w:szCs w:val="22"/>
        </w:rPr>
        <w:t> </w:t>
      </w:r>
    </w:p>
    <w:p w:rsidR="005617AC" w:rsidRDefault="005617AC" w:rsidP="00E349C6">
      <w:pPr>
        <w:pStyle w:val="paragraph"/>
        <w:shd w:val="clear" w:color="auto" w:fill="FFFFFF"/>
        <w:spacing w:before="0" w:beforeAutospacing="0" w:after="0" w:afterAutospacing="0"/>
        <w:ind w:firstLine="288"/>
        <w:textAlignment w:val="baseline"/>
        <w:rPr>
          <w:rStyle w:val="eop"/>
          <w:rFonts w:ascii="Book Antiqua" w:hAnsi="Book Antiqua"/>
          <w:sz w:val="22"/>
          <w:szCs w:val="22"/>
        </w:rPr>
      </w:pPr>
      <w:r w:rsidRPr="00E349C6">
        <w:rPr>
          <w:rStyle w:val="eop"/>
          <w:rFonts w:ascii="Book Antiqua" w:hAnsi="Book Antiqua"/>
          <w:sz w:val="22"/>
          <w:szCs w:val="22"/>
        </w:rPr>
        <w:t> </w:t>
      </w:r>
    </w:p>
    <w:p w:rsidR="00720693" w:rsidRPr="00E349C6" w:rsidRDefault="00720693" w:rsidP="00E349C6">
      <w:pPr>
        <w:pStyle w:val="paragraph"/>
        <w:shd w:val="clear" w:color="auto" w:fill="FFFFFF"/>
        <w:spacing w:before="0" w:beforeAutospacing="0" w:after="0" w:afterAutospacing="0"/>
        <w:ind w:firstLine="288"/>
        <w:textAlignment w:val="baseline"/>
        <w:rPr>
          <w:rFonts w:ascii="Book Antiqua" w:hAnsi="Book Antiqua"/>
          <w:sz w:val="22"/>
          <w:szCs w:val="22"/>
        </w:rPr>
      </w:pPr>
    </w:p>
    <w:p w:rsidR="005617AC" w:rsidRPr="00E349C6" w:rsidRDefault="005617AC" w:rsidP="00E349C6">
      <w:pPr>
        <w:pStyle w:val="paragraph"/>
        <w:shd w:val="clear" w:color="auto" w:fill="FFFFFF"/>
        <w:spacing w:before="0" w:beforeAutospacing="0" w:after="0" w:afterAutospacing="0"/>
        <w:ind w:firstLine="288"/>
        <w:textAlignment w:val="baseline"/>
        <w:rPr>
          <w:rFonts w:ascii="Book Antiqua" w:hAnsi="Book Antiqua"/>
          <w:sz w:val="22"/>
          <w:szCs w:val="22"/>
        </w:rPr>
      </w:pPr>
      <w:r w:rsidRPr="00E349C6">
        <w:rPr>
          <w:rStyle w:val="normaltextrun"/>
          <w:rFonts w:ascii="Book Antiqua" w:hAnsi="Book Antiqua"/>
          <w:b/>
          <w:bCs/>
          <w:i/>
          <w:iCs/>
          <w:color w:val="000000"/>
          <w:sz w:val="22"/>
          <w:szCs w:val="22"/>
        </w:rPr>
        <w:t>Правила по уликам</w:t>
      </w:r>
      <w:r w:rsidRPr="00E349C6">
        <w:rPr>
          <w:rStyle w:val="normaltextrun"/>
          <w:rFonts w:ascii="Book Antiqua" w:hAnsi="Book Antiqua"/>
          <w:color w:val="000000"/>
          <w:sz w:val="22"/>
          <w:szCs w:val="22"/>
        </w:rPr>
        <w:t> </w:t>
      </w:r>
      <w:r w:rsidRPr="00E349C6">
        <w:rPr>
          <w:rStyle w:val="eop"/>
          <w:rFonts w:ascii="Book Antiqua" w:hAnsi="Book Antiqua"/>
          <w:sz w:val="22"/>
          <w:szCs w:val="22"/>
        </w:rPr>
        <w:t> </w:t>
      </w:r>
    </w:p>
    <w:p w:rsidR="005617AC" w:rsidRPr="00E349C6" w:rsidRDefault="00E349C6" w:rsidP="00E349C6">
      <w:pPr>
        <w:rPr>
          <w:rFonts w:ascii="Book Antiqua" w:hAnsi="Book Antiqua" w:cs="Times New Roman"/>
        </w:rPr>
      </w:pPr>
      <w:r w:rsidRPr="00E349C6">
        <w:rPr>
          <w:rFonts w:ascii="Book Antiqua" w:hAnsi="Book Antiqua" w:cs="Times New Roman"/>
          <w:color w:val="000000"/>
          <w:shd w:val="clear" w:color="auto" w:fill="FFFFFF"/>
        </w:rPr>
        <w:t xml:space="preserve">персонаж, совершивший преступление (непосредственно на игре, </w:t>
      </w:r>
      <w:proofErr w:type="spellStart"/>
      <w:r w:rsidRPr="00E349C6">
        <w:rPr>
          <w:rFonts w:ascii="Book Antiqua" w:hAnsi="Book Antiqua" w:cs="Times New Roman"/>
          <w:color w:val="000000"/>
          <w:shd w:val="clear" w:color="auto" w:fill="FFFFFF"/>
        </w:rPr>
        <w:t>бекграунд</w:t>
      </w:r>
      <w:proofErr w:type="spellEnd"/>
      <w:r w:rsidRPr="00E349C6">
        <w:rPr>
          <w:rFonts w:ascii="Book Antiqua" w:hAnsi="Book Antiqua" w:cs="Times New Roman"/>
          <w:color w:val="000000"/>
          <w:shd w:val="clear" w:color="auto" w:fill="FFFFFF"/>
        </w:rPr>
        <w:t xml:space="preserve"> в данном случае не считается), должен как минимум один раз проговориться о своих мотивах. Не напрямую, а косвенно. Вроде того что «он был недостоин своей жены»</w:t>
      </w:r>
      <w:r w:rsidRPr="00E349C6">
        <w:rPr>
          <w:rFonts w:ascii="Book Antiqua" w:hAnsi="Book Antiqua" w:cs="Times New Roman"/>
          <w:color w:val="000000"/>
          <w:shd w:val="clear" w:color="auto" w:fill="FFFFFF"/>
        </w:rPr>
        <w:br/>
        <w:t>ей жены» при убийстве соперника и т.д. Не обязательно всем, а так, в приватном разговоре.</w:t>
      </w:r>
    </w:p>
    <w:p w:rsidR="00E349C6" w:rsidRPr="00E349C6" w:rsidRDefault="00E349C6" w:rsidP="00E349C6">
      <w:pPr>
        <w:rPr>
          <w:rFonts w:ascii="Book Antiqua" w:hAnsi="Book Antiqua" w:cs="Times New Roman"/>
        </w:rPr>
      </w:pPr>
    </w:p>
    <w:p w:rsidR="00E349C6" w:rsidRPr="00E349C6" w:rsidRDefault="00720693" w:rsidP="00720693">
      <w:pPr>
        <w:rPr>
          <w:rFonts w:ascii="Book Antiqua" w:hAnsi="Book Antiqua" w:cs="Times New Roman"/>
        </w:rPr>
      </w:pPr>
      <w:r>
        <w:rPr>
          <w:rFonts w:ascii="Book Antiqua" w:hAnsi="Book Antiqua" w:cs="Times New Roman"/>
          <w:b/>
          <w:i/>
          <w:color w:val="000000"/>
          <w:shd w:val="clear" w:color="auto" w:fill="FFFFFF"/>
        </w:rPr>
        <w:t xml:space="preserve">     </w:t>
      </w:r>
      <w:r w:rsidR="00E349C6" w:rsidRPr="00720693">
        <w:rPr>
          <w:rFonts w:ascii="Book Antiqua" w:hAnsi="Book Antiqua" w:cs="Times New Roman"/>
          <w:b/>
          <w:i/>
          <w:color w:val="000000"/>
          <w:shd w:val="clear" w:color="auto" w:fill="FFFFFF"/>
        </w:rPr>
        <w:t>Правила по казням</w:t>
      </w:r>
      <w:proofErr w:type="gramStart"/>
      <w:r w:rsidR="00E349C6" w:rsidRPr="00E349C6">
        <w:rPr>
          <w:rFonts w:ascii="Book Antiqua" w:hAnsi="Book Antiqua" w:cs="Times New Roman"/>
          <w:color w:val="000000"/>
          <w:shd w:val="clear" w:color="auto" w:fill="FFFFFF"/>
        </w:rPr>
        <w:t> </w:t>
      </w:r>
      <w:r w:rsidR="00E349C6" w:rsidRPr="00E349C6">
        <w:rPr>
          <w:rFonts w:ascii="Book Antiqua" w:hAnsi="Book Antiqua" w:cs="Times New Roman"/>
          <w:color w:val="000000"/>
        </w:rPr>
        <w:br/>
      </w:r>
      <w:r w:rsidR="00E349C6" w:rsidRPr="00E349C6">
        <w:rPr>
          <w:rFonts w:ascii="Book Antiqua" w:hAnsi="Book Antiqua" w:cs="Times New Roman"/>
          <w:color w:val="000000"/>
          <w:shd w:val="clear" w:color="auto" w:fill="FFFFFF"/>
        </w:rPr>
        <w:t>Н</w:t>
      </w:r>
      <w:proofErr w:type="gramEnd"/>
      <w:r w:rsidR="00E349C6" w:rsidRPr="00E349C6">
        <w:rPr>
          <w:rFonts w:ascii="Book Antiqua" w:hAnsi="Book Antiqua" w:cs="Times New Roman"/>
          <w:color w:val="000000"/>
          <w:shd w:val="clear" w:color="auto" w:fill="FFFFFF"/>
        </w:rPr>
        <w:t>а игре моделируются отсечение головы и расстрел. </w:t>
      </w:r>
      <w:r w:rsidR="00E349C6" w:rsidRPr="00E349C6">
        <w:rPr>
          <w:rFonts w:ascii="Book Antiqua" w:hAnsi="Book Antiqua" w:cs="Times New Roman"/>
          <w:color w:val="000000"/>
        </w:rPr>
        <w:br/>
      </w:r>
      <w:r w:rsidR="00E349C6" w:rsidRPr="00E349C6">
        <w:rPr>
          <w:rFonts w:ascii="Book Antiqua" w:hAnsi="Book Antiqua" w:cs="Times New Roman"/>
          <w:color w:val="000000"/>
          <w:shd w:val="clear" w:color="auto" w:fill="FFFFFF"/>
        </w:rPr>
        <w:t>Если с расстрелом все понятно, то отсечение головы моделируется таким образом: приговоренный кладет голову на плаху, палач (стоя перед ним, так, что меч не задевает его и плаху), замахивается мечом, приговоренный падает на землю.</w:t>
      </w:r>
    </w:p>
    <w:p w:rsidR="00E349C6" w:rsidRPr="00E349C6" w:rsidRDefault="00E349C6" w:rsidP="00E349C6">
      <w:pPr>
        <w:rPr>
          <w:rFonts w:ascii="Book Antiqua" w:hAnsi="Book Antiqua" w:cs="Times New Roman"/>
        </w:rPr>
      </w:pPr>
      <w:r w:rsidRPr="00E349C6">
        <w:rPr>
          <w:rFonts w:ascii="Book Antiqua" w:hAnsi="Book Antiqua" w:cs="Times New Roman"/>
          <w:color w:val="000000"/>
          <w:shd w:val="clear" w:color="auto" w:fill="FFFFFF"/>
        </w:rPr>
        <w:t xml:space="preserve">А вот </w:t>
      </w:r>
      <w:r w:rsidRPr="00720693">
        <w:rPr>
          <w:rFonts w:ascii="Book Antiqua" w:hAnsi="Book Antiqua" w:cs="Times New Roman"/>
          <w:b/>
          <w:i/>
          <w:color w:val="000000"/>
          <w:shd w:val="clear" w:color="auto" w:fill="FFFFFF"/>
        </w:rPr>
        <w:t>правил по пыткам</w:t>
      </w:r>
      <w:r w:rsidRPr="00E349C6">
        <w:rPr>
          <w:rFonts w:ascii="Book Antiqua" w:hAnsi="Book Antiqua" w:cs="Times New Roman"/>
          <w:color w:val="000000"/>
          <w:shd w:val="clear" w:color="auto" w:fill="FFFFFF"/>
        </w:rPr>
        <w:t xml:space="preserve"> на этой игре нет. Так как с утра игры </w:t>
      </w:r>
      <w:proofErr w:type="spellStart"/>
      <w:r w:rsidRPr="00E349C6">
        <w:rPr>
          <w:rFonts w:ascii="Book Antiqua" w:hAnsi="Book Antiqua" w:cs="Times New Roman"/>
          <w:color w:val="000000"/>
          <w:shd w:val="clear" w:color="auto" w:fill="FFFFFF"/>
        </w:rPr>
        <w:t>Кляйнштадт</w:t>
      </w:r>
      <w:proofErr w:type="spellEnd"/>
      <w:r w:rsidRPr="00E349C6">
        <w:rPr>
          <w:rFonts w:ascii="Book Antiqua" w:hAnsi="Book Antiqua" w:cs="Times New Roman"/>
          <w:color w:val="000000"/>
          <w:shd w:val="clear" w:color="auto" w:fill="FFFFFF"/>
        </w:rPr>
        <w:t xml:space="preserve"> - территория Пруссии, а у нас пытки отменены ордонансом от 3 июля 1740 - с начала правления Фридриха</w:t>
      </w:r>
      <w:proofErr w:type="gramStart"/>
      <w:r w:rsidRPr="00E349C6">
        <w:rPr>
          <w:rFonts w:ascii="Book Antiqua" w:hAnsi="Book Antiqua" w:cs="Times New Roman"/>
          <w:color w:val="000000"/>
          <w:shd w:val="clear" w:color="auto" w:fill="FFFFFF"/>
        </w:rPr>
        <w:t xml:space="preserve"> В</w:t>
      </w:r>
      <w:proofErr w:type="gramEnd"/>
      <w:r w:rsidRPr="00E349C6">
        <w:rPr>
          <w:rFonts w:ascii="Book Antiqua" w:hAnsi="Book Antiqua" w:cs="Times New Roman"/>
          <w:color w:val="000000"/>
          <w:shd w:val="clear" w:color="auto" w:fill="FFFFFF"/>
        </w:rPr>
        <w:t>торого.</w:t>
      </w:r>
    </w:p>
    <w:p w:rsidR="00E349C6" w:rsidRPr="00E349C6" w:rsidRDefault="00E349C6" w:rsidP="00E349C6">
      <w:pPr>
        <w:rPr>
          <w:rFonts w:ascii="Book Antiqua" w:hAnsi="Book Antiqua" w:cs="Times New Roman"/>
        </w:rPr>
      </w:pPr>
    </w:p>
    <w:p w:rsidR="00E349C6" w:rsidRPr="00E349C6" w:rsidRDefault="00E349C6" w:rsidP="00E349C6">
      <w:pPr>
        <w:rPr>
          <w:rFonts w:ascii="Book Antiqua" w:hAnsi="Book Antiqua" w:cs="Times New Roman"/>
        </w:rPr>
      </w:pPr>
      <w:r w:rsidRPr="00720693">
        <w:rPr>
          <w:rFonts w:ascii="Book Antiqua" w:hAnsi="Book Antiqua" w:cs="Times New Roman"/>
          <w:b/>
          <w:i/>
          <w:color w:val="000000"/>
          <w:shd w:val="clear" w:color="auto" w:fill="FFFFFF"/>
        </w:rPr>
        <w:t>Правила по письмам.</w:t>
      </w:r>
      <w:r w:rsidRPr="00E349C6">
        <w:rPr>
          <w:rFonts w:ascii="Book Antiqua" w:hAnsi="Book Antiqua" w:cs="Times New Roman"/>
          <w:color w:val="000000"/>
        </w:rPr>
        <w:br/>
      </w:r>
      <w:r w:rsidRPr="00E349C6">
        <w:rPr>
          <w:rFonts w:ascii="Book Antiqua" w:hAnsi="Book Antiqua" w:cs="Times New Roman"/>
          <w:color w:val="000000"/>
          <w:shd w:val="clear" w:color="auto" w:fill="FFFFFF"/>
        </w:rPr>
        <w:t xml:space="preserve">Во-первых, будет почтовый ящик - как для писем внутри города </w:t>
      </w:r>
      <w:proofErr w:type="spellStart"/>
      <w:r w:rsidRPr="00E349C6">
        <w:rPr>
          <w:rFonts w:ascii="Book Antiqua" w:hAnsi="Book Antiqua" w:cs="Times New Roman"/>
          <w:color w:val="000000"/>
          <w:shd w:val="clear" w:color="auto" w:fill="FFFFFF"/>
        </w:rPr>
        <w:t>Клейнштадт</w:t>
      </w:r>
      <w:proofErr w:type="spellEnd"/>
      <w:r w:rsidRPr="00E349C6">
        <w:rPr>
          <w:rFonts w:ascii="Book Antiqua" w:hAnsi="Book Antiqua" w:cs="Times New Roman"/>
          <w:color w:val="000000"/>
          <w:shd w:val="clear" w:color="auto" w:fill="FFFFFF"/>
        </w:rPr>
        <w:t>, так и для писем за его пределы. Но имейте в виду, что на почте письмо может быть потеряно, вскрыто... мало ли, в общем, что.</w:t>
      </w:r>
      <w:r w:rsidRPr="00E349C6">
        <w:rPr>
          <w:rFonts w:ascii="Book Antiqua" w:hAnsi="Book Antiqua" w:cs="Times New Roman"/>
          <w:color w:val="000000"/>
        </w:rPr>
        <w:br/>
      </w:r>
      <w:r w:rsidRPr="00E349C6">
        <w:rPr>
          <w:rFonts w:ascii="Book Antiqua" w:hAnsi="Book Antiqua" w:cs="Times New Roman"/>
          <w:color w:val="000000"/>
          <w:shd w:val="clear" w:color="auto" w:fill="FFFFFF"/>
        </w:rPr>
        <w:t xml:space="preserve">Во-вторых, кому-то из присутствующих письмо можно передать через </w:t>
      </w:r>
      <w:proofErr w:type="spellStart"/>
      <w:r w:rsidRPr="00E349C6">
        <w:rPr>
          <w:rFonts w:ascii="Book Antiqua" w:hAnsi="Book Antiqua" w:cs="Times New Roman"/>
          <w:color w:val="000000"/>
          <w:shd w:val="clear" w:color="auto" w:fill="FFFFFF"/>
        </w:rPr>
        <w:t>игротеха</w:t>
      </w:r>
      <w:proofErr w:type="spellEnd"/>
      <w:r w:rsidRPr="00E349C6">
        <w:rPr>
          <w:rFonts w:ascii="Book Antiqua" w:hAnsi="Book Antiqua" w:cs="Times New Roman"/>
          <w:color w:val="000000"/>
          <w:shd w:val="clear" w:color="auto" w:fill="FFFFFF"/>
        </w:rPr>
        <w:t xml:space="preserve"> (в особенности, </w:t>
      </w:r>
      <w:proofErr w:type="spellStart"/>
      <w:r w:rsidRPr="00E349C6">
        <w:rPr>
          <w:rFonts w:ascii="Book Antiqua" w:hAnsi="Book Antiqua" w:cs="Times New Roman"/>
          <w:color w:val="000000"/>
          <w:shd w:val="clear" w:color="auto" w:fill="FFFFFF"/>
        </w:rPr>
        <w:t>игротеха</w:t>
      </w:r>
      <w:proofErr w:type="spellEnd"/>
      <w:r w:rsidRPr="00E349C6">
        <w:rPr>
          <w:rFonts w:ascii="Book Antiqua" w:hAnsi="Book Antiqua" w:cs="Times New Roman"/>
          <w:color w:val="000000"/>
          <w:shd w:val="clear" w:color="auto" w:fill="FFFFFF"/>
        </w:rPr>
        <w:t xml:space="preserve"> в настоящий момент времени отыгрывающего прислугу), отправить с посыльным и т.д. На сложенном письме надписываете адресата и просите </w:t>
      </w:r>
      <w:proofErr w:type="spellStart"/>
      <w:r w:rsidRPr="00E349C6">
        <w:rPr>
          <w:rFonts w:ascii="Book Antiqua" w:hAnsi="Book Antiqua" w:cs="Times New Roman"/>
          <w:color w:val="000000"/>
          <w:shd w:val="clear" w:color="auto" w:fill="FFFFFF"/>
        </w:rPr>
        <w:t>игротеха</w:t>
      </w:r>
      <w:proofErr w:type="spellEnd"/>
      <w:r w:rsidRPr="00E349C6">
        <w:rPr>
          <w:rFonts w:ascii="Book Antiqua" w:hAnsi="Book Antiqua" w:cs="Times New Roman"/>
          <w:color w:val="000000"/>
          <w:shd w:val="clear" w:color="auto" w:fill="FFFFFF"/>
        </w:rPr>
        <w:t xml:space="preserve"> передать письмо. </w:t>
      </w:r>
      <w:r w:rsidRPr="00E349C6">
        <w:rPr>
          <w:rFonts w:ascii="Book Antiqua" w:hAnsi="Book Antiqua" w:cs="Times New Roman"/>
          <w:color w:val="000000"/>
        </w:rPr>
        <w:br/>
      </w:r>
      <w:r w:rsidRPr="00E349C6">
        <w:rPr>
          <w:rFonts w:ascii="Book Antiqua" w:hAnsi="Book Antiqua" w:cs="Times New Roman"/>
          <w:color w:val="000000"/>
          <w:shd w:val="clear" w:color="auto" w:fill="FFFFFF"/>
        </w:rPr>
        <w:t xml:space="preserve">Виртуальному персонажу, за пределы города - письмо отправляется через почту (но, повторимся, война, и кто знает, </w:t>
      </w:r>
      <w:proofErr w:type="gramStart"/>
      <w:r w:rsidRPr="00E349C6">
        <w:rPr>
          <w:rFonts w:ascii="Book Antiqua" w:hAnsi="Book Antiqua" w:cs="Times New Roman"/>
          <w:color w:val="000000"/>
          <w:shd w:val="clear" w:color="auto" w:fill="FFFFFF"/>
        </w:rPr>
        <w:t>сколько то</w:t>
      </w:r>
      <w:proofErr w:type="gramEnd"/>
      <w:r w:rsidRPr="00E349C6">
        <w:rPr>
          <w:rFonts w:ascii="Book Antiqua" w:hAnsi="Book Antiqua" w:cs="Times New Roman"/>
          <w:color w:val="000000"/>
          <w:shd w:val="clear" w:color="auto" w:fill="FFFFFF"/>
        </w:rPr>
        <w:t xml:space="preserve"> письмо будет идти). Тогда надписывается адресат и город</w:t>
      </w:r>
      <w:proofErr w:type="gramStart"/>
      <w:r w:rsidRPr="00E349C6">
        <w:rPr>
          <w:rFonts w:ascii="Book Antiqua" w:hAnsi="Book Antiqua" w:cs="Times New Roman"/>
          <w:color w:val="000000"/>
          <w:shd w:val="clear" w:color="auto" w:fill="FFFFFF"/>
        </w:rPr>
        <w:t>.</w:t>
      </w:r>
      <w:proofErr w:type="gramEnd"/>
      <w:r w:rsidRPr="00E349C6">
        <w:rPr>
          <w:rFonts w:ascii="Book Antiqua" w:hAnsi="Book Antiqua" w:cs="Times New Roman"/>
          <w:color w:val="000000"/>
        </w:rPr>
        <w:br/>
      </w:r>
      <w:proofErr w:type="gramStart"/>
      <w:r w:rsidRPr="00E349C6">
        <w:rPr>
          <w:rFonts w:ascii="Book Antiqua" w:hAnsi="Book Antiqua" w:cs="Times New Roman"/>
          <w:color w:val="000000"/>
          <w:shd w:val="clear" w:color="auto" w:fill="FFFFFF"/>
        </w:rPr>
        <w:t>е</w:t>
      </w:r>
      <w:proofErr w:type="gramEnd"/>
      <w:r w:rsidRPr="00E349C6">
        <w:rPr>
          <w:rFonts w:ascii="Book Antiqua" w:hAnsi="Book Antiqua" w:cs="Times New Roman"/>
          <w:color w:val="000000"/>
          <w:shd w:val="clear" w:color="auto" w:fill="FFFFFF"/>
        </w:rPr>
        <w:t xml:space="preserve">сли вы считаете, что ваш персонаж может отправить гонца с письмом (эту возможность надо предварительно обсудить с мастером, равно как и голубиная почта) - то уточняете на сложенном письме - "с гонцом туда-то" и передаёте письмо </w:t>
      </w:r>
      <w:proofErr w:type="spellStart"/>
      <w:r w:rsidRPr="00E349C6">
        <w:rPr>
          <w:rFonts w:ascii="Book Antiqua" w:hAnsi="Book Antiqua" w:cs="Times New Roman"/>
          <w:color w:val="000000"/>
          <w:shd w:val="clear" w:color="auto" w:fill="FFFFFF"/>
        </w:rPr>
        <w:t>игротеху</w:t>
      </w:r>
      <w:proofErr w:type="spellEnd"/>
      <w:r w:rsidRPr="00E349C6">
        <w:rPr>
          <w:rFonts w:ascii="Book Antiqua" w:hAnsi="Book Antiqua" w:cs="Times New Roman"/>
          <w:color w:val="000000"/>
          <w:shd w:val="clear" w:color="auto" w:fill="FFFFFF"/>
        </w:rPr>
        <w:t xml:space="preserve"> или проводящему мастеру.</w:t>
      </w:r>
    </w:p>
    <w:p w:rsidR="00E349C6" w:rsidRPr="00E349C6" w:rsidRDefault="00E349C6" w:rsidP="00E349C6">
      <w:pPr>
        <w:rPr>
          <w:rFonts w:ascii="Book Antiqua" w:hAnsi="Book Antiqua" w:cs="Times New Roman"/>
        </w:rPr>
      </w:pPr>
    </w:p>
    <w:p w:rsidR="00E349C6" w:rsidRPr="00E349C6" w:rsidRDefault="00E349C6" w:rsidP="00E349C6">
      <w:pPr>
        <w:rPr>
          <w:rFonts w:ascii="Book Antiqua" w:hAnsi="Book Antiqua" w:cs="Times New Roman"/>
        </w:rPr>
      </w:pPr>
      <w:r w:rsidRPr="00720693">
        <w:rPr>
          <w:rFonts w:ascii="Book Antiqua" w:hAnsi="Book Antiqua" w:cs="Times New Roman"/>
          <w:b/>
          <w:i/>
          <w:color w:val="000000"/>
          <w:shd w:val="clear" w:color="auto" w:fill="FFFFFF"/>
        </w:rPr>
        <w:t>Правила по интиму</w:t>
      </w:r>
      <w:r w:rsidRPr="00E349C6">
        <w:rPr>
          <w:rFonts w:ascii="Book Antiqua" w:hAnsi="Book Antiqua" w:cs="Times New Roman"/>
          <w:color w:val="000000"/>
          <w:shd w:val="clear" w:color="auto" w:fill="FFFFFF"/>
        </w:rPr>
        <w:t> </w:t>
      </w:r>
      <w:r w:rsidRPr="00E349C6">
        <w:rPr>
          <w:rFonts w:ascii="Book Antiqua" w:hAnsi="Book Antiqua" w:cs="Times New Roman"/>
          <w:color w:val="000000"/>
        </w:rPr>
        <w:br/>
      </w:r>
      <w:r w:rsidRPr="00E349C6">
        <w:rPr>
          <w:rFonts w:ascii="Book Antiqua" w:hAnsi="Book Antiqua" w:cs="Times New Roman"/>
          <w:color w:val="000000"/>
        </w:rPr>
        <w:br/>
      </w:r>
      <w:r w:rsidRPr="00E349C6">
        <w:rPr>
          <w:rFonts w:ascii="Book Antiqua" w:hAnsi="Book Antiqua" w:cs="Times New Roman"/>
          <w:color w:val="000000"/>
          <w:shd w:val="clear" w:color="auto" w:fill="FFFFFF"/>
        </w:rPr>
        <w:t>Интим отыгрывается булавками. </w:t>
      </w:r>
      <w:r w:rsidRPr="00E349C6">
        <w:rPr>
          <w:rFonts w:ascii="Book Antiqua" w:hAnsi="Book Antiqua" w:cs="Times New Roman"/>
          <w:color w:val="000000"/>
        </w:rPr>
        <w:br/>
      </w:r>
      <w:r w:rsidRPr="00E349C6">
        <w:rPr>
          <w:rFonts w:ascii="Book Antiqua" w:hAnsi="Book Antiqua" w:cs="Times New Roman"/>
          <w:color w:val="000000"/>
          <w:shd w:val="clear" w:color="auto" w:fill="FFFFFF"/>
        </w:rPr>
        <w:t xml:space="preserve">Интимные отношения отыгрываются с помощью булавок. Каждый по умолчанию носит </w:t>
      </w:r>
      <w:proofErr w:type="gramStart"/>
      <w:r w:rsidRPr="00E349C6">
        <w:rPr>
          <w:rFonts w:ascii="Book Antiqua" w:hAnsi="Book Antiqua" w:cs="Times New Roman"/>
          <w:color w:val="000000"/>
          <w:shd w:val="clear" w:color="auto" w:fill="FFFFFF"/>
        </w:rPr>
        <w:lastRenderedPageBreak/>
        <w:t>приколотыми</w:t>
      </w:r>
      <w:proofErr w:type="gramEnd"/>
      <w:r w:rsidRPr="00E349C6">
        <w:rPr>
          <w:rFonts w:ascii="Book Antiqua" w:hAnsi="Book Antiqua" w:cs="Times New Roman"/>
          <w:color w:val="000000"/>
          <w:shd w:val="clear" w:color="auto" w:fill="FFFFFF"/>
        </w:rPr>
        <w:t xml:space="preserve"> к одежде не менее трех булавок. В процессе интима партнеры отыскивают булавки друг на друге и аккуратно откалывают. По завершении процесса следует вернуть партнеру снятые с него булавки. Можно с его разрешения приколоть их ему на одежду, можно попросить его приколоть на вас ваши булавки. Не имеет никакого значения, на ком булавки, доставшиеся вам в конце, находились изначально. Неважно так же, если они будут приколоты не туда, где находились. Главное - чтобы их количество осталось примерно прежним (плюс-минус штука). </w:t>
      </w:r>
      <w:r w:rsidRPr="00E349C6">
        <w:rPr>
          <w:rFonts w:ascii="Book Antiqua" w:hAnsi="Book Antiqua" w:cs="Times New Roman"/>
          <w:color w:val="000000"/>
          <w:shd w:val="clear" w:color="auto" w:fill="FFFFFF"/>
        </w:rPr>
        <w:br/>
        <w:t xml:space="preserve">Количество участников действа регулируется заинтересованными сторонами. Место расположения булавок выбирается индивидуально. Перед свиданием булавок можно добавить либо убавить (но не менее трех, опять же!), приколоть на видное место либо запрятать </w:t>
      </w:r>
      <w:proofErr w:type="gramStart"/>
      <w:r w:rsidRPr="00E349C6">
        <w:rPr>
          <w:rFonts w:ascii="Book Antiqua" w:hAnsi="Book Antiqua" w:cs="Times New Roman"/>
          <w:color w:val="000000"/>
          <w:shd w:val="clear" w:color="auto" w:fill="FFFFFF"/>
        </w:rPr>
        <w:t>поглубже</w:t>
      </w:r>
      <w:proofErr w:type="gramEnd"/>
      <w:r w:rsidRPr="00E349C6">
        <w:rPr>
          <w:rFonts w:ascii="Book Antiqua" w:hAnsi="Book Antiqua" w:cs="Times New Roman"/>
          <w:color w:val="000000"/>
          <w:shd w:val="clear" w:color="auto" w:fill="FFFFFF"/>
        </w:rPr>
        <w:t xml:space="preserve"> и пр. Отыскать в процессе все булавки - высший пилотаж, три - необходимый минимум. </w:t>
      </w:r>
      <w:r w:rsidRPr="00E349C6">
        <w:rPr>
          <w:rFonts w:ascii="Book Antiqua" w:hAnsi="Book Antiqua" w:cs="Times New Roman"/>
          <w:color w:val="000000"/>
          <w:shd w:val="clear" w:color="auto" w:fill="FFFFFF"/>
        </w:rPr>
        <w:br/>
        <w:t>Для того</w:t>
      </w:r>
      <w:proofErr w:type="gramStart"/>
      <w:r w:rsidRPr="00E349C6">
        <w:rPr>
          <w:rFonts w:ascii="Book Antiqua" w:hAnsi="Book Antiqua" w:cs="Times New Roman"/>
          <w:color w:val="000000"/>
          <w:shd w:val="clear" w:color="auto" w:fill="FFFFFF"/>
        </w:rPr>
        <w:t>,</w:t>
      </w:r>
      <w:proofErr w:type="gramEnd"/>
      <w:r w:rsidRPr="00E349C6">
        <w:rPr>
          <w:rFonts w:ascii="Book Antiqua" w:hAnsi="Book Antiqua" w:cs="Times New Roman"/>
          <w:color w:val="000000"/>
          <w:shd w:val="clear" w:color="auto" w:fill="FFFFFF"/>
        </w:rPr>
        <w:t xml:space="preserve"> чтобы предложить интимные отношения, игрок протягивает партнеру одну из своих булавок, что является совершенно явным и недвусмысленным жестом. Список лиц, которым можно предложить булавку, ограничен только фантазией игрока. Если партнер принимает ее, это означает согласие. Если партнер оскорбился, затопал ногами или дал вам пощечину (отыгрывается легким прикосновением к щеке), следует немедленно убрать булавку, рассыпаться в извинениях и ждать прощения, вызова на дуэль от заинтересованных персонажей, осуждения, одобрения и пр. </w:t>
      </w:r>
      <w:r w:rsidRPr="00E349C6">
        <w:rPr>
          <w:rFonts w:ascii="Book Antiqua" w:hAnsi="Book Antiqua" w:cs="Times New Roman"/>
          <w:color w:val="000000"/>
          <w:shd w:val="clear" w:color="auto" w:fill="FFFFFF"/>
        </w:rPr>
        <w:br/>
        <w:t>Как и всякий маркер, применяется в ситуациях, когда он необходим. Партнеры, способные объясниться без маркера, не обязаны им пользоваться. </w:t>
      </w:r>
      <w:r w:rsidRPr="00E349C6">
        <w:rPr>
          <w:rFonts w:ascii="Book Antiqua" w:hAnsi="Book Antiqua" w:cs="Times New Roman"/>
          <w:color w:val="000000"/>
          <w:shd w:val="clear" w:color="auto" w:fill="FFFFFF"/>
        </w:rPr>
        <w:br/>
        <w:t>В случае</w:t>
      </w:r>
      <w:proofErr w:type="gramStart"/>
      <w:r w:rsidRPr="00E349C6">
        <w:rPr>
          <w:rFonts w:ascii="Book Antiqua" w:hAnsi="Book Antiqua" w:cs="Times New Roman"/>
          <w:color w:val="000000"/>
          <w:shd w:val="clear" w:color="auto" w:fill="FFFFFF"/>
        </w:rPr>
        <w:t>,</w:t>
      </w:r>
      <w:proofErr w:type="gramEnd"/>
      <w:r w:rsidRPr="00E349C6">
        <w:rPr>
          <w:rFonts w:ascii="Book Antiqua" w:hAnsi="Book Antiqua" w:cs="Times New Roman"/>
          <w:color w:val="000000"/>
          <w:shd w:val="clear" w:color="auto" w:fill="FFFFFF"/>
        </w:rPr>
        <w:t xml:space="preserve"> если одна из сторон не желает интима, но и сопротивляться не намерена, она может не искать на партнере булавки и в целом изображать бревно. Для второй стороны процесс тогда сводится к откалыванию с бревна булавок и возвращению их назад. </w:t>
      </w:r>
      <w:r w:rsidRPr="00E349C6">
        <w:rPr>
          <w:rFonts w:ascii="Book Antiqua" w:hAnsi="Book Antiqua" w:cs="Times New Roman"/>
          <w:color w:val="000000"/>
          <w:shd w:val="clear" w:color="auto" w:fill="FFFFFF"/>
        </w:rPr>
        <w:br/>
        <w:t>Игроки, которые никогда и ни при каких обстоятельствах не намерены отыгрывать интимные отношения, имеют право не носить на одежде булавок.</w:t>
      </w:r>
    </w:p>
    <w:sectPr w:rsidR="00E349C6" w:rsidRPr="00E349C6" w:rsidSect="004144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60A83"/>
    <w:rsid w:val="00414437"/>
    <w:rsid w:val="005617AC"/>
    <w:rsid w:val="006C20CD"/>
    <w:rsid w:val="00720693"/>
    <w:rsid w:val="00860A83"/>
    <w:rsid w:val="00DC7444"/>
    <w:rsid w:val="00E349C6"/>
    <w:rsid w:val="00FD2E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44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5617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5617AC"/>
  </w:style>
  <w:style w:type="character" w:customStyle="1" w:styleId="eop">
    <w:name w:val="eop"/>
    <w:basedOn w:val="a0"/>
    <w:rsid w:val="005617AC"/>
  </w:style>
  <w:style w:type="character" w:customStyle="1" w:styleId="spellingerror">
    <w:name w:val="spellingerror"/>
    <w:basedOn w:val="a0"/>
    <w:rsid w:val="005617AC"/>
  </w:style>
  <w:style w:type="paragraph" w:styleId="a3">
    <w:name w:val="Balloon Text"/>
    <w:basedOn w:val="a"/>
    <w:link w:val="a4"/>
    <w:uiPriority w:val="99"/>
    <w:semiHidden/>
    <w:unhideWhenUsed/>
    <w:rsid w:val="00E349C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349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33795038">
      <w:bodyDiv w:val="1"/>
      <w:marLeft w:val="0"/>
      <w:marRight w:val="0"/>
      <w:marTop w:val="0"/>
      <w:marBottom w:val="0"/>
      <w:divBdr>
        <w:top w:val="none" w:sz="0" w:space="0" w:color="auto"/>
        <w:left w:val="none" w:sz="0" w:space="0" w:color="auto"/>
        <w:bottom w:val="none" w:sz="0" w:space="0" w:color="auto"/>
        <w:right w:val="none" w:sz="0" w:space="0" w:color="auto"/>
      </w:divBdr>
      <w:divsChild>
        <w:div w:id="1640375279">
          <w:marLeft w:val="0"/>
          <w:marRight w:val="0"/>
          <w:marTop w:val="0"/>
          <w:marBottom w:val="0"/>
          <w:divBdr>
            <w:top w:val="none" w:sz="0" w:space="0" w:color="auto"/>
            <w:left w:val="none" w:sz="0" w:space="0" w:color="auto"/>
            <w:bottom w:val="none" w:sz="0" w:space="0" w:color="auto"/>
            <w:right w:val="none" w:sz="0" w:space="0" w:color="auto"/>
          </w:divBdr>
        </w:div>
        <w:div w:id="541135887">
          <w:marLeft w:val="0"/>
          <w:marRight w:val="0"/>
          <w:marTop w:val="0"/>
          <w:marBottom w:val="0"/>
          <w:divBdr>
            <w:top w:val="none" w:sz="0" w:space="0" w:color="auto"/>
            <w:left w:val="none" w:sz="0" w:space="0" w:color="auto"/>
            <w:bottom w:val="none" w:sz="0" w:space="0" w:color="auto"/>
            <w:right w:val="none" w:sz="0" w:space="0" w:color="auto"/>
          </w:divBdr>
        </w:div>
        <w:div w:id="43993323">
          <w:marLeft w:val="0"/>
          <w:marRight w:val="0"/>
          <w:marTop w:val="0"/>
          <w:marBottom w:val="0"/>
          <w:divBdr>
            <w:top w:val="none" w:sz="0" w:space="0" w:color="auto"/>
            <w:left w:val="none" w:sz="0" w:space="0" w:color="auto"/>
            <w:bottom w:val="none" w:sz="0" w:space="0" w:color="auto"/>
            <w:right w:val="none" w:sz="0" w:space="0" w:color="auto"/>
          </w:divBdr>
        </w:div>
        <w:div w:id="2116246969">
          <w:marLeft w:val="0"/>
          <w:marRight w:val="0"/>
          <w:marTop w:val="0"/>
          <w:marBottom w:val="0"/>
          <w:divBdr>
            <w:top w:val="none" w:sz="0" w:space="0" w:color="auto"/>
            <w:left w:val="none" w:sz="0" w:space="0" w:color="auto"/>
            <w:bottom w:val="none" w:sz="0" w:space="0" w:color="auto"/>
            <w:right w:val="none" w:sz="0" w:space="0" w:color="auto"/>
          </w:divBdr>
        </w:div>
        <w:div w:id="325938306">
          <w:marLeft w:val="0"/>
          <w:marRight w:val="0"/>
          <w:marTop w:val="0"/>
          <w:marBottom w:val="0"/>
          <w:divBdr>
            <w:top w:val="none" w:sz="0" w:space="0" w:color="auto"/>
            <w:left w:val="none" w:sz="0" w:space="0" w:color="auto"/>
            <w:bottom w:val="none" w:sz="0" w:space="0" w:color="auto"/>
            <w:right w:val="none" w:sz="0" w:space="0" w:color="auto"/>
          </w:divBdr>
        </w:div>
        <w:div w:id="1383290652">
          <w:marLeft w:val="0"/>
          <w:marRight w:val="0"/>
          <w:marTop w:val="0"/>
          <w:marBottom w:val="0"/>
          <w:divBdr>
            <w:top w:val="none" w:sz="0" w:space="0" w:color="auto"/>
            <w:left w:val="none" w:sz="0" w:space="0" w:color="auto"/>
            <w:bottom w:val="none" w:sz="0" w:space="0" w:color="auto"/>
            <w:right w:val="none" w:sz="0" w:space="0" w:color="auto"/>
          </w:divBdr>
        </w:div>
        <w:div w:id="1733848694">
          <w:marLeft w:val="0"/>
          <w:marRight w:val="0"/>
          <w:marTop w:val="0"/>
          <w:marBottom w:val="0"/>
          <w:divBdr>
            <w:top w:val="none" w:sz="0" w:space="0" w:color="auto"/>
            <w:left w:val="none" w:sz="0" w:space="0" w:color="auto"/>
            <w:bottom w:val="none" w:sz="0" w:space="0" w:color="auto"/>
            <w:right w:val="none" w:sz="0" w:space="0" w:color="auto"/>
          </w:divBdr>
        </w:div>
        <w:div w:id="1263761402">
          <w:marLeft w:val="0"/>
          <w:marRight w:val="0"/>
          <w:marTop w:val="0"/>
          <w:marBottom w:val="0"/>
          <w:divBdr>
            <w:top w:val="none" w:sz="0" w:space="0" w:color="auto"/>
            <w:left w:val="none" w:sz="0" w:space="0" w:color="auto"/>
            <w:bottom w:val="none" w:sz="0" w:space="0" w:color="auto"/>
            <w:right w:val="none" w:sz="0" w:space="0" w:color="auto"/>
          </w:divBdr>
        </w:div>
        <w:div w:id="1465123684">
          <w:marLeft w:val="0"/>
          <w:marRight w:val="0"/>
          <w:marTop w:val="0"/>
          <w:marBottom w:val="0"/>
          <w:divBdr>
            <w:top w:val="none" w:sz="0" w:space="0" w:color="auto"/>
            <w:left w:val="none" w:sz="0" w:space="0" w:color="auto"/>
            <w:bottom w:val="none" w:sz="0" w:space="0" w:color="auto"/>
            <w:right w:val="none" w:sz="0" w:space="0" w:color="auto"/>
          </w:divBdr>
        </w:div>
        <w:div w:id="638071979">
          <w:marLeft w:val="0"/>
          <w:marRight w:val="0"/>
          <w:marTop w:val="0"/>
          <w:marBottom w:val="0"/>
          <w:divBdr>
            <w:top w:val="none" w:sz="0" w:space="0" w:color="auto"/>
            <w:left w:val="none" w:sz="0" w:space="0" w:color="auto"/>
            <w:bottom w:val="none" w:sz="0" w:space="0" w:color="auto"/>
            <w:right w:val="none" w:sz="0" w:space="0" w:color="auto"/>
          </w:divBdr>
        </w:div>
        <w:div w:id="251472900">
          <w:marLeft w:val="0"/>
          <w:marRight w:val="0"/>
          <w:marTop w:val="0"/>
          <w:marBottom w:val="0"/>
          <w:divBdr>
            <w:top w:val="none" w:sz="0" w:space="0" w:color="auto"/>
            <w:left w:val="none" w:sz="0" w:space="0" w:color="auto"/>
            <w:bottom w:val="none" w:sz="0" w:space="0" w:color="auto"/>
            <w:right w:val="none" w:sz="0" w:space="0" w:color="auto"/>
          </w:divBdr>
        </w:div>
        <w:div w:id="826022644">
          <w:marLeft w:val="0"/>
          <w:marRight w:val="0"/>
          <w:marTop w:val="0"/>
          <w:marBottom w:val="0"/>
          <w:divBdr>
            <w:top w:val="none" w:sz="0" w:space="0" w:color="auto"/>
            <w:left w:val="none" w:sz="0" w:space="0" w:color="auto"/>
            <w:bottom w:val="none" w:sz="0" w:space="0" w:color="auto"/>
            <w:right w:val="none" w:sz="0" w:space="0" w:color="auto"/>
          </w:divBdr>
        </w:div>
        <w:div w:id="232665687">
          <w:marLeft w:val="0"/>
          <w:marRight w:val="0"/>
          <w:marTop w:val="0"/>
          <w:marBottom w:val="0"/>
          <w:divBdr>
            <w:top w:val="none" w:sz="0" w:space="0" w:color="auto"/>
            <w:left w:val="none" w:sz="0" w:space="0" w:color="auto"/>
            <w:bottom w:val="none" w:sz="0" w:space="0" w:color="auto"/>
            <w:right w:val="none" w:sz="0" w:space="0" w:color="auto"/>
          </w:divBdr>
        </w:div>
        <w:div w:id="1539203096">
          <w:marLeft w:val="0"/>
          <w:marRight w:val="0"/>
          <w:marTop w:val="0"/>
          <w:marBottom w:val="0"/>
          <w:divBdr>
            <w:top w:val="none" w:sz="0" w:space="0" w:color="auto"/>
            <w:left w:val="none" w:sz="0" w:space="0" w:color="auto"/>
            <w:bottom w:val="none" w:sz="0" w:space="0" w:color="auto"/>
            <w:right w:val="none" w:sz="0" w:space="0" w:color="auto"/>
          </w:divBdr>
        </w:div>
        <w:div w:id="594364831">
          <w:marLeft w:val="0"/>
          <w:marRight w:val="0"/>
          <w:marTop w:val="0"/>
          <w:marBottom w:val="0"/>
          <w:divBdr>
            <w:top w:val="none" w:sz="0" w:space="0" w:color="auto"/>
            <w:left w:val="none" w:sz="0" w:space="0" w:color="auto"/>
            <w:bottom w:val="none" w:sz="0" w:space="0" w:color="auto"/>
            <w:right w:val="none" w:sz="0" w:space="0" w:color="auto"/>
          </w:divBdr>
        </w:div>
        <w:div w:id="1730692564">
          <w:marLeft w:val="0"/>
          <w:marRight w:val="0"/>
          <w:marTop w:val="0"/>
          <w:marBottom w:val="0"/>
          <w:divBdr>
            <w:top w:val="none" w:sz="0" w:space="0" w:color="auto"/>
            <w:left w:val="none" w:sz="0" w:space="0" w:color="auto"/>
            <w:bottom w:val="none" w:sz="0" w:space="0" w:color="auto"/>
            <w:right w:val="none" w:sz="0" w:space="0" w:color="auto"/>
          </w:divBdr>
        </w:div>
        <w:div w:id="1914391302">
          <w:marLeft w:val="0"/>
          <w:marRight w:val="0"/>
          <w:marTop w:val="0"/>
          <w:marBottom w:val="0"/>
          <w:divBdr>
            <w:top w:val="none" w:sz="0" w:space="0" w:color="auto"/>
            <w:left w:val="none" w:sz="0" w:space="0" w:color="auto"/>
            <w:bottom w:val="none" w:sz="0" w:space="0" w:color="auto"/>
            <w:right w:val="none" w:sz="0" w:space="0" w:color="auto"/>
          </w:divBdr>
        </w:div>
        <w:div w:id="920720833">
          <w:marLeft w:val="0"/>
          <w:marRight w:val="0"/>
          <w:marTop w:val="0"/>
          <w:marBottom w:val="0"/>
          <w:divBdr>
            <w:top w:val="none" w:sz="0" w:space="0" w:color="auto"/>
            <w:left w:val="none" w:sz="0" w:space="0" w:color="auto"/>
            <w:bottom w:val="none" w:sz="0" w:space="0" w:color="auto"/>
            <w:right w:val="none" w:sz="0" w:space="0" w:color="auto"/>
          </w:divBdr>
        </w:div>
        <w:div w:id="340858645">
          <w:marLeft w:val="0"/>
          <w:marRight w:val="0"/>
          <w:marTop w:val="0"/>
          <w:marBottom w:val="0"/>
          <w:divBdr>
            <w:top w:val="none" w:sz="0" w:space="0" w:color="auto"/>
            <w:left w:val="none" w:sz="0" w:space="0" w:color="auto"/>
            <w:bottom w:val="none" w:sz="0" w:space="0" w:color="auto"/>
            <w:right w:val="none" w:sz="0" w:space="0" w:color="auto"/>
          </w:divBdr>
        </w:div>
        <w:div w:id="282924732">
          <w:marLeft w:val="0"/>
          <w:marRight w:val="0"/>
          <w:marTop w:val="0"/>
          <w:marBottom w:val="0"/>
          <w:divBdr>
            <w:top w:val="none" w:sz="0" w:space="0" w:color="auto"/>
            <w:left w:val="none" w:sz="0" w:space="0" w:color="auto"/>
            <w:bottom w:val="none" w:sz="0" w:space="0" w:color="auto"/>
            <w:right w:val="none" w:sz="0" w:space="0" w:color="auto"/>
          </w:divBdr>
        </w:div>
        <w:div w:id="707225340">
          <w:marLeft w:val="0"/>
          <w:marRight w:val="0"/>
          <w:marTop w:val="0"/>
          <w:marBottom w:val="0"/>
          <w:divBdr>
            <w:top w:val="none" w:sz="0" w:space="0" w:color="auto"/>
            <w:left w:val="none" w:sz="0" w:space="0" w:color="auto"/>
            <w:bottom w:val="none" w:sz="0" w:space="0" w:color="auto"/>
            <w:right w:val="none" w:sz="0" w:space="0" w:color="auto"/>
          </w:divBdr>
        </w:div>
        <w:div w:id="2145737121">
          <w:marLeft w:val="0"/>
          <w:marRight w:val="0"/>
          <w:marTop w:val="0"/>
          <w:marBottom w:val="0"/>
          <w:divBdr>
            <w:top w:val="none" w:sz="0" w:space="0" w:color="auto"/>
            <w:left w:val="none" w:sz="0" w:space="0" w:color="auto"/>
            <w:bottom w:val="none" w:sz="0" w:space="0" w:color="auto"/>
            <w:right w:val="none" w:sz="0" w:space="0" w:color="auto"/>
          </w:divBdr>
        </w:div>
        <w:div w:id="502209409">
          <w:marLeft w:val="0"/>
          <w:marRight w:val="0"/>
          <w:marTop w:val="0"/>
          <w:marBottom w:val="0"/>
          <w:divBdr>
            <w:top w:val="none" w:sz="0" w:space="0" w:color="auto"/>
            <w:left w:val="none" w:sz="0" w:space="0" w:color="auto"/>
            <w:bottom w:val="none" w:sz="0" w:space="0" w:color="auto"/>
            <w:right w:val="none" w:sz="0" w:space="0" w:color="auto"/>
          </w:divBdr>
        </w:div>
        <w:div w:id="693191621">
          <w:marLeft w:val="0"/>
          <w:marRight w:val="0"/>
          <w:marTop w:val="0"/>
          <w:marBottom w:val="0"/>
          <w:divBdr>
            <w:top w:val="none" w:sz="0" w:space="0" w:color="auto"/>
            <w:left w:val="none" w:sz="0" w:space="0" w:color="auto"/>
            <w:bottom w:val="none" w:sz="0" w:space="0" w:color="auto"/>
            <w:right w:val="none" w:sz="0" w:space="0" w:color="auto"/>
          </w:divBdr>
        </w:div>
        <w:div w:id="1966961089">
          <w:marLeft w:val="0"/>
          <w:marRight w:val="0"/>
          <w:marTop w:val="0"/>
          <w:marBottom w:val="0"/>
          <w:divBdr>
            <w:top w:val="none" w:sz="0" w:space="0" w:color="auto"/>
            <w:left w:val="none" w:sz="0" w:space="0" w:color="auto"/>
            <w:bottom w:val="none" w:sz="0" w:space="0" w:color="auto"/>
            <w:right w:val="none" w:sz="0" w:space="0" w:color="auto"/>
          </w:divBdr>
        </w:div>
        <w:div w:id="347952325">
          <w:marLeft w:val="0"/>
          <w:marRight w:val="0"/>
          <w:marTop w:val="0"/>
          <w:marBottom w:val="0"/>
          <w:divBdr>
            <w:top w:val="none" w:sz="0" w:space="0" w:color="auto"/>
            <w:left w:val="none" w:sz="0" w:space="0" w:color="auto"/>
            <w:bottom w:val="none" w:sz="0" w:space="0" w:color="auto"/>
            <w:right w:val="none" w:sz="0" w:space="0" w:color="auto"/>
          </w:divBdr>
        </w:div>
        <w:div w:id="816724864">
          <w:marLeft w:val="0"/>
          <w:marRight w:val="0"/>
          <w:marTop w:val="0"/>
          <w:marBottom w:val="0"/>
          <w:divBdr>
            <w:top w:val="none" w:sz="0" w:space="0" w:color="auto"/>
            <w:left w:val="none" w:sz="0" w:space="0" w:color="auto"/>
            <w:bottom w:val="none" w:sz="0" w:space="0" w:color="auto"/>
            <w:right w:val="none" w:sz="0" w:space="0" w:color="auto"/>
          </w:divBdr>
        </w:div>
        <w:div w:id="658459819">
          <w:marLeft w:val="0"/>
          <w:marRight w:val="0"/>
          <w:marTop w:val="0"/>
          <w:marBottom w:val="0"/>
          <w:divBdr>
            <w:top w:val="none" w:sz="0" w:space="0" w:color="auto"/>
            <w:left w:val="none" w:sz="0" w:space="0" w:color="auto"/>
            <w:bottom w:val="none" w:sz="0" w:space="0" w:color="auto"/>
            <w:right w:val="none" w:sz="0" w:space="0" w:color="auto"/>
          </w:divBdr>
        </w:div>
        <w:div w:id="1249734888">
          <w:marLeft w:val="0"/>
          <w:marRight w:val="0"/>
          <w:marTop w:val="0"/>
          <w:marBottom w:val="0"/>
          <w:divBdr>
            <w:top w:val="none" w:sz="0" w:space="0" w:color="auto"/>
            <w:left w:val="none" w:sz="0" w:space="0" w:color="auto"/>
            <w:bottom w:val="none" w:sz="0" w:space="0" w:color="auto"/>
            <w:right w:val="none" w:sz="0" w:space="0" w:color="auto"/>
          </w:divBdr>
        </w:div>
        <w:div w:id="260531399">
          <w:marLeft w:val="0"/>
          <w:marRight w:val="0"/>
          <w:marTop w:val="0"/>
          <w:marBottom w:val="0"/>
          <w:divBdr>
            <w:top w:val="none" w:sz="0" w:space="0" w:color="auto"/>
            <w:left w:val="none" w:sz="0" w:space="0" w:color="auto"/>
            <w:bottom w:val="none" w:sz="0" w:space="0" w:color="auto"/>
            <w:right w:val="none" w:sz="0" w:space="0" w:color="auto"/>
          </w:divBdr>
        </w:div>
        <w:div w:id="1381054282">
          <w:marLeft w:val="0"/>
          <w:marRight w:val="0"/>
          <w:marTop w:val="0"/>
          <w:marBottom w:val="0"/>
          <w:divBdr>
            <w:top w:val="none" w:sz="0" w:space="0" w:color="auto"/>
            <w:left w:val="none" w:sz="0" w:space="0" w:color="auto"/>
            <w:bottom w:val="none" w:sz="0" w:space="0" w:color="auto"/>
            <w:right w:val="none" w:sz="0" w:space="0" w:color="auto"/>
          </w:divBdr>
        </w:div>
        <w:div w:id="870998500">
          <w:marLeft w:val="0"/>
          <w:marRight w:val="0"/>
          <w:marTop w:val="0"/>
          <w:marBottom w:val="0"/>
          <w:divBdr>
            <w:top w:val="none" w:sz="0" w:space="0" w:color="auto"/>
            <w:left w:val="none" w:sz="0" w:space="0" w:color="auto"/>
            <w:bottom w:val="none" w:sz="0" w:space="0" w:color="auto"/>
            <w:right w:val="none" w:sz="0" w:space="0" w:color="auto"/>
          </w:divBdr>
        </w:div>
        <w:div w:id="65808157">
          <w:marLeft w:val="0"/>
          <w:marRight w:val="0"/>
          <w:marTop w:val="0"/>
          <w:marBottom w:val="0"/>
          <w:divBdr>
            <w:top w:val="none" w:sz="0" w:space="0" w:color="auto"/>
            <w:left w:val="none" w:sz="0" w:space="0" w:color="auto"/>
            <w:bottom w:val="none" w:sz="0" w:space="0" w:color="auto"/>
            <w:right w:val="none" w:sz="0" w:space="0" w:color="auto"/>
          </w:divBdr>
        </w:div>
        <w:div w:id="93289064">
          <w:marLeft w:val="0"/>
          <w:marRight w:val="0"/>
          <w:marTop w:val="0"/>
          <w:marBottom w:val="0"/>
          <w:divBdr>
            <w:top w:val="none" w:sz="0" w:space="0" w:color="auto"/>
            <w:left w:val="none" w:sz="0" w:space="0" w:color="auto"/>
            <w:bottom w:val="none" w:sz="0" w:space="0" w:color="auto"/>
            <w:right w:val="none" w:sz="0" w:space="0" w:color="auto"/>
          </w:divBdr>
        </w:div>
        <w:div w:id="35856071">
          <w:marLeft w:val="0"/>
          <w:marRight w:val="0"/>
          <w:marTop w:val="0"/>
          <w:marBottom w:val="0"/>
          <w:divBdr>
            <w:top w:val="none" w:sz="0" w:space="0" w:color="auto"/>
            <w:left w:val="none" w:sz="0" w:space="0" w:color="auto"/>
            <w:bottom w:val="none" w:sz="0" w:space="0" w:color="auto"/>
            <w:right w:val="none" w:sz="0" w:space="0" w:color="auto"/>
          </w:divBdr>
        </w:div>
        <w:div w:id="1057317420">
          <w:marLeft w:val="0"/>
          <w:marRight w:val="0"/>
          <w:marTop w:val="0"/>
          <w:marBottom w:val="0"/>
          <w:divBdr>
            <w:top w:val="none" w:sz="0" w:space="0" w:color="auto"/>
            <w:left w:val="none" w:sz="0" w:space="0" w:color="auto"/>
            <w:bottom w:val="none" w:sz="0" w:space="0" w:color="auto"/>
            <w:right w:val="none" w:sz="0" w:space="0" w:color="auto"/>
          </w:divBdr>
        </w:div>
        <w:div w:id="1323242953">
          <w:marLeft w:val="0"/>
          <w:marRight w:val="0"/>
          <w:marTop w:val="0"/>
          <w:marBottom w:val="0"/>
          <w:divBdr>
            <w:top w:val="none" w:sz="0" w:space="0" w:color="auto"/>
            <w:left w:val="none" w:sz="0" w:space="0" w:color="auto"/>
            <w:bottom w:val="none" w:sz="0" w:space="0" w:color="auto"/>
            <w:right w:val="none" w:sz="0" w:space="0" w:color="auto"/>
          </w:divBdr>
        </w:div>
        <w:div w:id="1076169126">
          <w:marLeft w:val="0"/>
          <w:marRight w:val="0"/>
          <w:marTop w:val="0"/>
          <w:marBottom w:val="0"/>
          <w:divBdr>
            <w:top w:val="none" w:sz="0" w:space="0" w:color="auto"/>
            <w:left w:val="none" w:sz="0" w:space="0" w:color="auto"/>
            <w:bottom w:val="none" w:sz="0" w:space="0" w:color="auto"/>
            <w:right w:val="none" w:sz="0" w:space="0" w:color="auto"/>
          </w:divBdr>
        </w:div>
        <w:div w:id="800928184">
          <w:marLeft w:val="0"/>
          <w:marRight w:val="0"/>
          <w:marTop w:val="0"/>
          <w:marBottom w:val="0"/>
          <w:divBdr>
            <w:top w:val="none" w:sz="0" w:space="0" w:color="auto"/>
            <w:left w:val="none" w:sz="0" w:space="0" w:color="auto"/>
            <w:bottom w:val="none" w:sz="0" w:space="0" w:color="auto"/>
            <w:right w:val="none" w:sz="0" w:space="0" w:color="auto"/>
          </w:divBdr>
        </w:div>
        <w:div w:id="1927956064">
          <w:marLeft w:val="0"/>
          <w:marRight w:val="0"/>
          <w:marTop w:val="0"/>
          <w:marBottom w:val="0"/>
          <w:divBdr>
            <w:top w:val="none" w:sz="0" w:space="0" w:color="auto"/>
            <w:left w:val="none" w:sz="0" w:space="0" w:color="auto"/>
            <w:bottom w:val="none" w:sz="0" w:space="0" w:color="auto"/>
            <w:right w:val="none" w:sz="0" w:space="0" w:color="auto"/>
          </w:divBdr>
        </w:div>
        <w:div w:id="2066445287">
          <w:marLeft w:val="0"/>
          <w:marRight w:val="0"/>
          <w:marTop w:val="0"/>
          <w:marBottom w:val="0"/>
          <w:divBdr>
            <w:top w:val="none" w:sz="0" w:space="0" w:color="auto"/>
            <w:left w:val="none" w:sz="0" w:space="0" w:color="auto"/>
            <w:bottom w:val="none" w:sz="0" w:space="0" w:color="auto"/>
            <w:right w:val="none" w:sz="0" w:space="0" w:color="auto"/>
          </w:divBdr>
        </w:div>
        <w:div w:id="481624910">
          <w:marLeft w:val="0"/>
          <w:marRight w:val="0"/>
          <w:marTop w:val="0"/>
          <w:marBottom w:val="0"/>
          <w:divBdr>
            <w:top w:val="none" w:sz="0" w:space="0" w:color="auto"/>
            <w:left w:val="none" w:sz="0" w:space="0" w:color="auto"/>
            <w:bottom w:val="none" w:sz="0" w:space="0" w:color="auto"/>
            <w:right w:val="none" w:sz="0" w:space="0" w:color="auto"/>
          </w:divBdr>
        </w:div>
        <w:div w:id="1125151025">
          <w:marLeft w:val="0"/>
          <w:marRight w:val="0"/>
          <w:marTop w:val="0"/>
          <w:marBottom w:val="0"/>
          <w:divBdr>
            <w:top w:val="none" w:sz="0" w:space="0" w:color="auto"/>
            <w:left w:val="none" w:sz="0" w:space="0" w:color="auto"/>
            <w:bottom w:val="none" w:sz="0" w:space="0" w:color="auto"/>
            <w:right w:val="none" w:sz="0" w:space="0" w:color="auto"/>
          </w:divBdr>
        </w:div>
        <w:div w:id="225772138">
          <w:marLeft w:val="0"/>
          <w:marRight w:val="0"/>
          <w:marTop w:val="0"/>
          <w:marBottom w:val="0"/>
          <w:divBdr>
            <w:top w:val="none" w:sz="0" w:space="0" w:color="auto"/>
            <w:left w:val="none" w:sz="0" w:space="0" w:color="auto"/>
            <w:bottom w:val="none" w:sz="0" w:space="0" w:color="auto"/>
            <w:right w:val="none" w:sz="0" w:space="0" w:color="auto"/>
          </w:divBdr>
        </w:div>
        <w:div w:id="782918751">
          <w:marLeft w:val="0"/>
          <w:marRight w:val="0"/>
          <w:marTop w:val="0"/>
          <w:marBottom w:val="0"/>
          <w:divBdr>
            <w:top w:val="none" w:sz="0" w:space="0" w:color="auto"/>
            <w:left w:val="none" w:sz="0" w:space="0" w:color="auto"/>
            <w:bottom w:val="none" w:sz="0" w:space="0" w:color="auto"/>
            <w:right w:val="none" w:sz="0" w:space="0" w:color="auto"/>
          </w:divBdr>
        </w:div>
        <w:div w:id="846098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7</Pages>
  <Words>2591</Words>
  <Characters>14770</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17327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 1</cp:lastModifiedBy>
  <cp:revision>1</cp:revision>
  <dcterms:created xsi:type="dcterms:W3CDTF">2018-05-25T11:10:00Z</dcterms:created>
  <dcterms:modified xsi:type="dcterms:W3CDTF">2018-05-25T12:40:00Z</dcterms:modified>
</cp:coreProperties>
</file>