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92D" w:rsidRPr="00AB487D" w:rsidRDefault="0015534C" w:rsidP="00AB487D">
      <w:pPr>
        <w:jc w:val="center"/>
        <w:rPr>
          <w:b/>
          <w:sz w:val="32"/>
          <w:u w:val="single"/>
        </w:rPr>
      </w:pPr>
      <w:r w:rsidRPr="00AB487D">
        <w:rPr>
          <w:b/>
          <w:sz w:val="32"/>
          <w:u w:val="single"/>
        </w:rPr>
        <w:t xml:space="preserve">Правила </w:t>
      </w:r>
      <w:r w:rsidR="00734434" w:rsidRPr="00AB487D">
        <w:rPr>
          <w:b/>
          <w:sz w:val="32"/>
          <w:u w:val="single"/>
        </w:rPr>
        <w:t>для ученых.</w:t>
      </w:r>
    </w:p>
    <w:p w:rsidR="00734434" w:rsidRDefault="00734434">
      <w:pPr>
        <w:rPr>
          <w:b/>
        </w:rPr>
      </w:pPr>
      <w:r>
        <w:rPr>
          <w:b/>
        </w:rPr>
        <w:t>Ученые на игре являются важными людьми. Обладая этим навыком вы умеете:</w:t>
      </w:r>
    </w:p>
    <w:p w:rsidR="00734434" w:rsidRDefault="00734434">
      <w:pPr>
        <w:rPr>
          <w:b/>
        </w:rPr>
      </w:pPr>
      <w:r>
        <w:rPr>
          <w:b/>
        </w:rPr>
        <w:t>- читать геном персонажа и, с помощью специальных приспособлений его изменять</w:t>
      </w:r>
    </w:p>
    <w:p w:rsidR="00734434" w:rsidRDefault="00734434">
      <w:pPr>
        <w:rPr>
          <w:b/>
        </w:rPr>
      </w:pPr>
      <w:r>
        <w:rPr>
          <w:b/>
        </w:rPr>
        <w:t>- синтезировать лекарства для медиков (специальная карта синтеза)</w:t>
      </w:r>
    </w:p>
    <w:p w:rsidR="00734434" w:rsidRDefault="00734434">
      <w:pPr>
        <w:rPr>
          <w:b/>
        </w:rPr>
      </w:pPr>
      <w:r>
        <w:rPr>
          <w:b/>
        </w:rPr>
        <w:t xml:space="preserve">- изготавливать спецсредства </w:t>
      </w:r>
    </w:p>
    <w:p w:rsidR="00BA449C" w:rsidRDefault="00BA449C">
      <w:pPr>
        <w:rPr>
          <w:b/>
        </w:rPr>
      </w:pPr>
      <w:r>
        <w:rPr>
          <w:b/>
        </w:rPr>
        <w:t xml:space="preserve">- знаете о генетике больше чем остальные </w:t>
      </w:r>
    </w:p>
    <w:p w:rsidR="00734434" w:rsidRPr="00734434" w:rsidRDefault="00734434">
      <w:pPr>
        <w:rPr>
          <w:b/>
          <w:i/>
          <w:u w:val="single"/>
        </w:rPr>
      </w:pPr>
      <w:r w:rsidRPr="00734434">
        <w:rPr>
          <w:b/>
          <w:i/>
          <w:u w:val="single"/>
        </w:rPr>
        <w:t>Генетика.</w:t>
      </w:r>
    </w:p>
    <w:p w:rsidR="0015534C" w:rsidRDefault="00734434">
      <w:proofErr w:type="gramStart"/>
      <w:r>
        <w:t>М</w:t>
      </w:r>
      <w:r w:rsidR="0015534C">
        <w:t>одель  генетики</w:t>
      </w:r>
      <w:proofErr w:type="gramEnd"/>
      <w:r w:rsidR="0015534C">
        <w:t xml:space="preserve"> на игре представлена набором из 10 разноцветных блоков, объединенных в 3 отдела., каждый из которых отвечает за свой параметр: сопротивление болезням, сопротивление заражению (иммунитет), выведение веществ из организма.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57"/>
        <w:gridCol w:w="758"/>
        <w:gridCol w:w="759"/>
        <w:gridCol w:w="589"/>
        <w:gridCol w:w="589"/>
        <w:gridCol w:w="589"/>
        <w:gridCol w:w="589"/>
        <w:gridCol w:w="758"/>
        <w:gridCol w:w="759"/>
        <w:gridCol w:w="759"/>
      </w:tblGrid>
      <w:tr w:rsidR="0015534C" w:rsidTr="00AF2456">
        <w:tc>
          <w:tcPr>
            <w:tcW w:w="2274" w:type="dxa"/>
            <w:gridSpan w:val="3"/>
            <w:tcBorders>
              <w:bottom w:val="thinThickMediumGap" w:sz="36" w:space="0" w:color="auto"/>
            </w:tcBorders>
          </w:tcPr>
          <w:p w:rsidR="0015534C" w:rsidRDefault="0015534C" w:rsidP="00AF2456">
            <w:pPr>
              <w:jc w:val="center"/>
            </w:pPr>
            <w:r>
              <w:t>Отдел А</w:t>
            </w:r>
          </w:p>
        </w:tc>
        <w:tc>
          <w:tcPr>
            <w:tcW w:w="2356" w:type="dxa"/>
            <w:gridSpan w:val="4"/>
            <w:tcBorders>
              <w:bottom w:val="thinThickMediumGap" w:sz="36" w:space="0" w:color="auto"/>
            </w:tcBorders>
          </w:tcPr>
          <w:p w:rsidR="0015534C" w:rsidRDefault="0015534C" w:rsidP="00AF2456">
            <w:pPr>
              <w:jc w:val="center"/>
            </w:pPr>
            <w:r>
              <w:t>Отдел Б</w:t>
            </w:r>
          </w:p>
        </w:tc>
        <w:tc>
          <w:tcPr>
            <w:tcW w:w="2276" w:type="dxa"/>
            <w:gridSpan w:val="3"/>
            <w:tcBorders>
              <w:bottom w:val="thinThickMediumGap" w:sz="36" w:space="0" w:color="auto"/>
            </w:tcBorders>
          </w:tcPr>
          <w:p w:rsidR="0015534C" w:rsidRDefault="0015534C" w:rsidP="00AF2456">
            <w:pPr>
              <w:jc w:val="center"/>
            </w:pPr>
            <w:r>
              <w:t>Отдел С</w:t>
            </w:r>
          </w:p>
        </w:tc>
      </w:tr>
      <w:tr w:rsidR="0015534C" w:rsidTr="00AF2456">
        <w:tc>
          <w:tcPr>
            <w:tcW w:w="757" w:type="dxa"/>
            <w:tcBorders>
              <w:top w:val="thinThickMediumGap" w:sz="36" w:space="0" w:color="auto"/>
              <w:left w:val="thinThickMediumGap" w:sz="36" w:space="0" w:color="auto"/>
              <w:bottom w:val="thinThickMediumGap" w:sz="36" w:space="0" w:color="auto"/>
              <w:right w:val="thinThickMediumGap" w:sz="36" w:space="0" w:color="auto"/>
            </w:tcBorders>
            <w:shd w:val="clear" w:color="auto" w:fill="FF0000"/>
          </w:tcPr>
          <w:p w:rsidR="0015534C" w:rsidRDefault="0015534C" w:rsidP="00AF2456"/>
        </w:tc>
        <w:tc>
          <w:tcPr>
            <w:tcW w:w="758" w:type="dxa"/>
            <w:tcBorders>
              <w:top w:val="thinThickMediumGap" w:sz="36" w:space="0" w:color="auto"/>
              <w:left w:val="thinThickMediumGap" w:sz="36" w:space="0" w:color="auto"/>
              <w:bottom w:val="thinThickMediumGap" w:sz="36" w:space="0" w:color="auto"/>
              <w:right w:val="thinThickMediumGap" w:sz="36" w:space="0" w:color="auto"/>
            </w:tcBorders>
            <w:shd w:val="clear" w:color="auto" w:fill="FF0000"/>
          </w:tcPr>
          <w:p w:rsidR="0015534C" w:rsidRDefault="0015534C" w:rsidP="00AF2456"/>
        </w:tc>
        <w:tc>
          <w:tcPr>
            <w:tcW w:w="759" w:type="dxa"/>
            <w:tcBorders>
              <w:top w:val="thinThickMediumGap" w:sz="36" w:space="0" w:color="auto"/>
              <w:left w:val="thinThickMediumGap" w:sz="36" w:space="0" w:color="auto"/>
              <w:bottom w:val="thinThickMediumGap" w:sz="36" w:space="0" w:color="auto"/>
              <w:right w:val="thinThickMediumGap" w:sz="36" w:space="0" w:color="auto"/>
            </w:tcBorders>
            <w:shd w:val="clear" w:color="auto" w:fill="FFFF00"/>
          </w:tcPr>
          <w:p w:rsidR="0015534C" w:rsidRDefault="0015534C" w:rsidP="00AF2456"/>
        </w:tc>
        <w:tc>
          <w:tcPr>
            <w:tcW w:w="589" w:type="dxa"/>
            <w:tcBorders>
              <w:top w:val="thinThickMediumGap" w:sz="36" w:space="0" w:color="auto"/>
              <w:left w:val="thinThickMediumGap" w:sz="36" w:space="0" w:color="auto"/>
              <w:bottom w:val="thinThickMediumGap" w:sz="36" w:space="0" w:color="auto"/>
              <w:right w:val="thinThickMediumGap" w:sz="36" w:space="0" w:color="auto"/>
            </w:tcBorders>
            <w:shd w:val="clear" w:color="auto" w:fill="FF0000"/>
          </w:tcPr>
          <w:p w:rsidR="0015534C" w:rsidRDefault="0015534C" w:rsidP="00AF2456"/>
        </w:tc>
        <w:tc>
          <w:tcPr>
            <w:tcW w:w="589" w:type="dxa"/>
            <w:tcBorders>
              <w:top w:val="thinThickMediumGap" w:sz="36" w:space="0" w:color="auto"/>
              <w:left w:val="thinThickMediumGap" w:sz="36" w:space="0" w:color="auto"/>
              <w:bottom w:val="thinThickMediumGap" w:sz="36" w:space="0" w:color="auto"/>
              <w:right w:val="thinThickMediumGap" w:sz="36" w:space="0" w:color="auto"/>
            </w:tcBorders>
          </w:tcPr>
          <w:p w:rsidR="0015534C" w:rsidRDefault="0015534C" w:rsidP="00AF2456"/>
        </w:tc>
        <w:tc>
          <w:tcPr>
            <w:tcW w:w="589" w:type="dxa"/>
            <w:tcBorders>
              <w:top w:val="thinThickMediumGap" w:sz="36" w:space="0" w:color="auto"/>
              <w:left w:val="thinThickMediumGap" w:sz="36" w:space="0" w:color="auto"/>
              <w:bottom w:val="thinThickMediumGap" w:sz="36" w:space="0" w:color="auto"/>
              <w:right w:val="thinThickMediumGap" w:sz="36" w:space="0" w:color="auto"/>
            </w:tcBorders>
            <w:shd w:val="clear" w:color="auto" w:fill="000000" w:themeFill="text1"/>
          </w:tcPr>
          <w:p w:rsidR="0015534C" w:rsidRDefault="0015534C" w:rsidP="00AF2456"/>
        </w:tc>
        <w:tc>
          <w:tcPr>
            <w:tcW w:w="589" w:type="dxa"/>
            <w:tcBorders>
              <w:top w:val="thinThickMediumGap" w:sz="36" w:space="0" w:color="auto"/>
              <w:left w:val="thinThickMediumGap" w:sz="36" w:space="0" w:color="auto"/>
              <w:bottom w:val="thinThickMediumGap" w:sz="36" w:space="0" w:color="auto"/>
              <w:right w:val="thinThickMediumGap" w:sz="36" w:space="0" w:color="auto"/>
            </w:tcBorders>
            <w:shd w:val="clear" w:color="auto" w:fill="000000" w:themeFill="text1"/>
          </w:tcPr>
          <w:p w:rsidR="0015534C" w:rsidRDefault="0015534C" w:rsidP="00AF2456"/>
        </w:tc>
        <w:tc>
          <w:tcPr>
            <w:tcW w:w="758" w:type="dxa"/>
            <w:tcBorders>
              <w:top w:val="thinThickMediumGap" w:sz="36" w:space="0" w:color="auto"/>
              <w:left w:val="thinThickMediumGap" w:sz="36" w:space="0" w:color="auto"/>
              <w:bottom w:val="thinThickMediumGap" w:sz="36" w:space="0" w:color="auto"/>
              <w:right w:val="thinThickMediumGap" w:sz="36" w:space="0" w:color="auto"/>
            </w:tcBorders>
          </w:tcPr>
          <w:p w:rsidR="0015534C" w:rsidRDefault="0015534C" w:rsidP="00AF2456"/>
        </w:tc>
        <w:tc>
          <w:tcPr>
            <w:tcW w:w="759" w:type="dxa"/>
            <w:tcBorders>
              <w:top w:val="thinThickMediumGap" w:sz="36" w:space="0" w:color="auto"/>
              <w:left w:val="thinThickMediumGap" w:sz="36" w:space="0" w:color="auto"/>
              <w:bottom w:val="thinThickMediumGap" w:sz="36" w:space="0" w:color="auto"/>
              <w:right w:val="thinThickMediumGap" w:sz="36" w:space="0" w:color="auto"/>
            </w:tcBorders>
            <w:shd w:val="clear" w:color="auto" w:fill="000000" w:themeFill="text1"/>
          </w:tcPr>
          <w:p w:rsidR="0015534C" w:rsidRDefault="0015534C" w:rsidP="00AF2456"/>
        </w:tc>
        <w:tc>
          <w:tcPr>
            <w:tcW w:w="759" w:type="dxa"/>
            <w:tcBorders>
              <w:top w:val="thinThickMediumGap" w:sz="36" w:space="0" w:color="auto"/>
              <w:left w:val="thinThickMediumGap" w:sz="36" w:space="0" w:color="auto"/>
              <w:bottom w:val="thinThickMediumGap" w:sz="36" w:space="0" w:color="auto"/>
              <w:right w:val="thinThickMediumGap" w:sz="36" w:space="0" w:color="auto"/>
            </w:tcBorders>
          </w:tcPr>
          <w:p w:rsidR="0015534C" w:rsidRDefault="0015534C" w:rsidP="00AF2456"/>
        </w:tc>
      </w:tr>
    </w:tbl>
    <w:p w:rsidR="0015534C" w:rsidRDefault="0015534C"/>
    <w:p w:rsidR="00BA449C" w:rsidRDefault="0015534C">
      <w:r>
        <w:t xml:space="preserve">Блоки бывают 4 разных цветов красного, черного, белого и желтого. </w:t>
      </w:r>
    </w:p>
    <w:p w:rsidR="0015534C" w:rsidRDefault="0015534C">
      <w:r>
        <w:t>В зависимости от количества очков разного цвета индивидуум обладает теми или иными свойствами и генетическими бонусами (отображаются внизу страницы генетики в паспорте игрока).</w:t>
      </w:r>
    </w:p>
    <w:p w:rsidR="00734434" w:rsidRDefault="00734434">
      <w:r>
        <w:t xml:space="preserve">Так же на генетику персонажа завязана его судьба при заражении </w:t>
      </w:r>
      <w:proofErr w:type="spellStart"/>
      <w:r>
        <w:t>спецвидом</w:t>
      </w:r>
      <w:proofErr w:type="spellEnd"/>
      <w:r>
        <w:t xml:space="preserve"> </w:t>
      </w:r>
      <w:proofErr w:type="spellStart"/>
      <w:r>
        <w:t>зомбянки</w:t>
      </w:r>
      <w:proofErr w:type="spellEnd"/>
      <w:r>
        <w:t>.</w:t>
      </w:r>
    </w:p>
    <w:p w:rsidR="00734434" w:rsidRDefault="00734434">
      <w:r>
        <w:t xml:space="preserve">На начало игры ученый обладает случайно выданными </w:t>
      </w:r>
      <w:r w:rsidR="00BA449C">
        <w:t>знаниями из разделов генетики, спецсредств и синтеза лекарств.</w:t>
      </w:r>
      <w:r>
        <w:t xml:space="preserve"> </w:t>
      </w:r>
    </w:p>
    <w:p w:rsidR="00734434" w:rsidRDefault="00734434">
      <w:pPr>
        <w:rPr>
          <w:b/>
          <w:u w:val="single"/>
        </w:rPr>
      </w:pPr>
      <w:r w:rsidRPr="00734434">
        <w:rPr>
          <w:b/>
          <w:u w:val="single"/>
        </w:rPr>
        <w:t>Синтез лекарств.</w:t>
      </w:r>
    </w:p>
    <w:p w:rsidR="00734434" w:rsidRPr="0045643A" w:rsidRDefault="00734434">
      <w:r w:rsidRPr="0045643A">
        <w:t>Карта синтеза имеет два поля расхода ресурса.</w:t>
      </w:r>
    </w:p>
    <w:p w:rsidR="00734434" w:rsidRPr="0045643A" w:rsidRDefault="0045643A">
      <w:r>
        <w:t>-</w:t>
      </w:r>
      <w:r w:rsidR="00734434" w:rsidRPr="0045643A">
        <w:t>«цена производства 1 партии». Платится за производство каждый раз (каждый подход к мастеру), вне зависимости от того, сколько единиц лекарства вы хотите произвести.</w:t>
      </w:r>
    </w:p>
    <w:p w:rsidR="00BA449C" w:rsidRPr="00BA449C" w:rsidRDefault="00734434">
      <w:r w:rsidRPr="0045643A">
        <w:t xml:space="preserve">«Цена за </w:t>
      </w:r>
      <w:r w:rsidRPr="0045643A">
        <w:rPr>
          <w:lang w:val="en-US"/>
        </w:rPr>
        <w:t>n</w:t>
      </w:r>
      <w:r w:rsidRPr="0045643A">
        <w:t xml:space="preserve"> таблеток» -  к-во ресурсов, необходимое для производства </w:t>
      </w:r>
      <w:r w:rsidRPr="0045643A">
        <w:rPr>
          <w:lang w:val="en-US"/>
        </w:rPr>
        <w:t>n</w:t>
      </w:r>
      <w:r w:rsidRPr="0045643A">
        <w:t xml:space="preserve"> таблеток лекарства (1 таблетка – 1 применение)</w:t>
      </w:r>
    </w:p>
    <w:p w:rsidR="0045643A" w:rsidRDefault="00834011">
      <w:r w:rsidRPr="00834011">
        <w:rPr>
          <w:b/>
          <w:i/>
          <w:u w:val="single"/>
        </w:rPr>
        <w:t xml:space="preserve">Спецсредства </w:t>
      </w:r>
    </w:p>
    <w:p w:rsidR="00834011" w:rsidRDefault="00834011">
      <w:r>
        <w:t>Часть ученых помимо карт синтеза лекарств получит карты синтеза спецсредств из разряда сумрачного гения советской разведки. Правила те же, что и для карт синтеза лекарств.</w:t>
      </w:r>
    </w:p>
    <w:p w:rsidR="00834011" w:rsidRPr="00834011" w:rsidRDefault="00834011">
      <w:bookmarkStart w:id="0" w:name="_GoBack"/>
      <w:bookmarkEnd w:id="0"/>
    </w:p>
    <w:sectPr w:rsidR="00834011" w:rsidRPr="00834011" w:rsidSect="006D4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534C"/>
    <w:rsid w:val="00062E46"/>
    <w:rsid w:val="0009396F"/>
    <w:rsid w:val="000A48E3"/>
    <w:rsid w:val="0015534C"/>
    <w:rsid w:val="001A7291"/>
    <w:rsid w:val="002C5244"/>
    <w:rsid w:val="0045643A"/>
    <w:rsid w:val="005E5F2B"/>
    <w:rsid w:val="006D45C1"/>
    <w:rsid w:val="00734434"/>
    <w:rsid w:val="00834011"/>
    <w:rsid w:val="008D0D9B"/>
    <w:rsid w:val="00936DE5"/>
    <w:rsid w:val="009F30C5"/>
    <w:rsid w:val="00A41EB3"/>
    <w:rsid w:val="00AB01A0"/>
    <w:rsid w:val="00AB487D"/>
    <w:rsid w:val="00AF786B"/>
    <w:rsid w:val="00B67443"/>
    <w:rsid w:val="00BA449C"/>
    <w:rsid w:val="00C55076"/>
    <w:rsid w:val="00CF124B"/>
    <w:rsid w:val="00D30796"/>
    <w:rsid w:val="00D51CCD"/>
    <w:rsid w:val="00DB69BE"/>
    <w:rsid w:val="00EB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231B8A-A985-4D86-91D5-49A5DD433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45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53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Feniks</dc:creator>
  <cp:lastModifiedBy>Вован</cp:lastModifiedBy>
  <cp:revision>6</cp:revision>
  <dcterms:created xsi:type="dcterms:W3CDTF">2018-09-04T18:45:00Z</dcterms:created>
  <dcterms:modified xsi:type="dcterms:W3CDTF">2018-09-05T22:42:00Z</dcterms:modified>
</cp:coreProperties>
</file>