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4E42" w:rsidRPr="00FC2A85" w:rsidRDefault="00285B51" w:rsidP="00EF454C">
      <w:pPr>
        <w:pStyle w:val="a9"/>
        <w:rPr>
          <w:rFonts w:ascii="Times New Roman" w:hAnsi="Times New Roman" w:cs="Times New Roman"/>
          <w:sz w:val="24"/>
          <w:szCs w:val="24"/>
        </w:rPr>
      </w:pPr>
      <w:r>
        <w:rPr>
          <w:rFonts w:ascii="Times New Roman" w:hAnsi="Times New Roman" w:cs="Times New Roman"/>
          <w:sz w:val="32"/>
          <w:szCs w:val="32"/>
        </w:rPr>
        <w:t xml:space="preserve">Правила </w:t>
      </w:r>
      <w:r>
        <w:rPr>
          <w:rFonts w:ascii="Times New Roman" w:hAnsi="Times New Roman" w:cs="Times New Roman"/>
          <w:sz w:val="32"/>
          <w:szCs w:val="32"/>
          <w:lang w:val="en-US"/>
        </w:rPr>
        <w:t>LARP</w:t>
      </w:r>
      <w:r w:rsidRPr="00285B51">
        <w:rPr>
          <w:rFonts w:ascii="Times New Roman" w:hAnsi="Times New Roman" w:cs="Times New Roman"/>
          <w:sz w:val="32"/>
          <w:szCs w:val="32"/>
        </w:rPr>
        <w:t xml:space="preserve"> </w:t>
      </w:r>
      <w:r w:rsidRPr="00B64E42">
        <w:rPr>
          <w:rFonts w:ascii="Times New Roman" w:hAnsi="Times New Roman" w:cs="Times New Roman"/>
          <w:sz w:val="32"/>
          <w:szCs w:val="32"/>
        </w:rPr>
        <w:t>турнира</w:t>
      </w:r>
      <w:r w:rsidR="00B64E42" w:rsidRPr="00B64E42">
        <w:rPr>
          <w:rFonts w:ascii="Times New Roman" w:hAnsi="Times New Roman" w:cs="Times New Roman"/>
          <w:sz w:val="32"/>
          <w:szCs w:val="32"/>
        </w:rPr>
        <w:t xml:space="preserve"> на </w:t>
      </w:r>
      <w:proofErr w:type="spellStart"/>
      <w:r>
        <w:rPr>
          <w:rFonts w:ascii="Times New Roman" w:hAnsi="Times New Roman" w:cs="Times New Roman"/>
          <w:sz w:val="32"/>
          <w:szCs w:val="32"/>
        </w:rPr>
        <w:t>п</w:t>
      </w:r>
      <w:r w:rsidR="00B64E42" w:rsidRPr="00B64E42">
        <w:rPr>
          <w:rFonts w:ascii="Times New Roman" w:hAnsi="Times New Roman" w:cs="Times New Roman"/>
          <w:sz w:val="32"/>
          <w:szCs w:val="32"/>
        </w:rPr>
        <w:t>ротектированном</w:t>
      </w:r>
      <w:proofErr w:type="spellEnd"/>
      <w:r w:rsidR="00B64E42" w:rsidRPr="00B64E42">
        <w:rPr>
          <w:rFonts w:ascii="Times New Roman" w:hAnsi="Times New Roman" w:cs="Times New Roman"/>
          <w:sz w:val="32"/>
          <w:szCs w:val="32"/>
        </w:rPr>
        <w:t xml:space="preserve"> оружии (ПО) </w:t>
      </w:r>
      <w:r w:rsidR="00FC2A85">
        <w:rPr>
          <w:rFonts w:ascii="Times New Roman" w:hAnsi="Times New Roman" w:cs="Times New Roman"/>
          <w:sz w:val="32"/>
          <w:szCs w:val="32"/>
        </w:rPr>
        <w:br/>
        <w:t>16-18 августа, Крым, Судак, «Генуэзский Шлем»</w:t>
      </w:r>
      <w:r w:rsidR="00FC2A85">
        <w:rPr>
          <w:rFonts w:ascii="Times New Roman" w:hAnsi="Times New Roman" w:cs="Times New Roman"/>
          <w:sz w:val="32"/>
          <w:szCs w:val="32"/>
        </w:rPr>
        <w:br/>
      </w:r>
      <w:r w:rsidR="00FC2A85">
        <w:rPr>
          <w:rFonts w:ascii="Times New Roman" w:hAnsi="Times New Roman" w:cs="Times New Roman"/>
          <w:sz w:val="32"/>
          <w:szCs w:val="32"/>
        </w:rPr>
        <w:br/>
        <w:t xml:space="preserve">Турнир проводится в рамках подготовки к предстоящему в 2020 году, в Судаке, </w:t>
      </w:r>
      <w:r w:rsidR="00FC2A85">
        <w:rPr>
          <w:rFonts w:ascii="Times New Roman" w:hAnsi="Times New Roman" w:cs="Times New Roman"/>
          <w:sz w:val="32"/>
          <w:szCs w:val="32"/>
          <w:lang w:val="en-US"/>
        </w:rPr>
        <w:t>LARP</w:t>
      </w:r>
      <w:r w:rsidR="00FC2A85" w:rsidRPr="00FC2A85">
        <w:rPr>
          <w:rFonts w:ascii="Times New Roman" w:hAnsi="Times New Roman" w:cs="Times New Roman"/>
          <w:sz w:val="32"/>
          <w:szCs w:val="32"/>
        </w:rPr>
        <w:t>&amp;</w:t>
      </w:r>
      <w:r w:rsidR="00FC2A85">
        <w:rPr>
          <w:rFonts w:ascii="Times New Roman" w:hAnsi="Times New Roman" w:cs="Times New Roman"/>
          <w:sz w:val="32"/>
          <w:szCs w:val="32"/>
        </w:rPr>
        <w:t>КОСПЛЕЙ фестивалю «ГРАНЬ МИРОВ».</w:t>
      </w:r>
      <w:r w:rsidR="00FC2A85">
        <w:rPr>
          <w:rFonts w:ascii="Times New Roman" w:hAnsi="Times New Roman" w:cs="Times New Roman"/>
          <w:sz w:val="32"/>
          <w:szCs w:val="32"/>
        </w:rPr>
        <w:br/>
      </w:r>
      <w:bookmarkStart w:id="0" w:name="_GoBack"/>
      <w:bookmarkEnd w:id="0"/>
    </w:p>
    <w:p w:rsidR="002D47D9" w:rsidRDefault="005D687A" w:rsidP="00EF454C">
      <w:pPr>
        <w:pStyle w:val="a9"/>
        <w:rPr>
          <w:rFonts w:ascii="Times New Roman" w:hAnsi="Times New Roman" w:cs="Times New Roman"/>
          <w:sz w:val="24"/>
          <w:szCs w:val="24"/>
        </w:rPr>
      </w:pPr>
      <w:r w:rsidRPr="00EF454C">
        <w:rPr>
          <w:rFonts w:ascii="Times New Roman" w:hAnsi="Times New Roman" w:cs="Times New Roman"/>
          <w:sz w:val="24"/>
          <w:szCs w:val="24"/>
        </w:rPr>
        <w:t>1. ОБЩИЕ ПОЛОЖЕНИЯ</w:t>
      </w:r>
      <w:r w:rsidRPr="00EF454C">
        <w:rPr>
          <w:rFonts w:ascii="Times New Roman" w:hAnsi="Times New Roman" w:cs="Times New Roman"/>
          <w:sz w:val="24"/>
          <w:szCs w:val="24"/>
        </w:rPr>
        <w:br/>
      </w:r>
      <w:r w:rsidRPr="00EF454C">
        <w:rPr>
          <w:rFonts w:ascii="Times New Roman" w:hAnsi="Times New Roman" w:cs="Times New Roman"/>
          <w:sz w:val="24"/>
          <w:szCs w:val="24"/>
        </w:rPr>
        <w:br/>
        <w:t>1.1. Бои проводятся с учетом количества акцентированных попаданий боевой частью оружия в область</w:t>
      </w:r>
      <w:r w:rsidR="00EF454C" w:rsidRPr="00EF454C">
        <w:rPr>
          <w:rFonts w:ascii="Times New Roman" w:hAnsi="Times New Roman" w:cs="Times New Roman"/>
          <w:sz w:val="24"/>
          <w:szCs w:val="24"/>
        </w:rPr>
        <w:t xml:space="preserve"> поражения противника.</w:t>
      </w:r>
    </w:p>
    <w:p w:rsidR="00EF454C" w:rsidRPr="00EF454C" w:rsidRDefault="00EF454C" w:rsidP="00EF454C">
      <w:pPr>
        <w:pStyle w:val="a9"/>
        <w:rPr>
          <w:rFonts w:ascii="Times New Roman" w:hAnsi="Times New Roman" w:cs="Times New Roman"/>
          <w:sz w:val="24"/>
          <w:szCs w:val="24"/>
        </w:rPr>
      </w:pPr>
    </w:p>
    <w:p w:rsidR="00EF454C" w:rsidRDefault="000B5E2F" w:rsidP="00EF454C">
      <w:pPr>
        <w:pStyle w:val="a9"/>
        <w:rPr>
          <w:rFonts w:ascii="Times New Roman" w:hAnsi="Times New Roman" w:cs="Times New Roman"/>
          <w:sz w:val="24"/>
          <w:szCs w:val="24"/>
        </w:rPr>
      </w:pPr>
      <w:r w:rsidRPr="00EF454C">
        <w:rPr>
          <w:rFonts w:ascii="Times New Roman" w:hAnsi="Times New Roman" w:cs="Times New Roman"/>
          <w:sz w:val="24"/>
          <w:szCs w:val="24"/>
        </w:rPr>
        <w:t xml:space="preserve">1.2. Областью поражения на данном турнире считается всё тело </w:t>
      </w:r>
      <w:r w:rsidR="00EF454C" w:rsidRPr="00EF454C">
        <w:rPr>
          <w:rFonts w:ascii="Times New Roman" w:hAnsi="Times New Roman" w:cs="Times New Roman"/>
          <w:sz w:val="24"/>
          <w:szCs w:val="24"/>
        </w:rPr>
        <w:t xml:space="preserve">участника </w:t>
      </w:r>
      <w:r w:rsidRPr="00EF454C">
        <w:rPr>
          <w:rFonts w:ascii="Times New Roman" w:hAnsi="Times New Roman" w:cs="Times New Roman"/>
          <w:sz w:val="24"/>
          <w:szCs w:val="24"/>
        </w:rPr>
        <w:t xml:space="preserve">за исключением </w:t>
      </w:r>
      <w:r w:rsidR="00285B51">
        <w:rPr>
          <w:rFonts w:ascii="Times New Roman" w:hAnsi="Times New Roman" w:cs="Times New Roman"/>
          <w:sz w:val="24"/>
          <w:szCs w:val="24"/>
        </w:rPr>
        <w:t xml:space="preserve">голой </w:t>
      </w:r>
      <w:r w:rsidRPr="00EF454C">
        <w:rPr>
          <w:rFonts w:ascii="Times New Roman" w:hAnsi="Times New Roman" w:cs="Times New Roman"/>
          <w:sz w:val="24"/>
          <w:szCs w:val="24"/>
        </w:rPr>
        <w:t>головы и шеи</w:t>
      </w:r>
      <w:r w:rsidR="000F560F" w:rsidRPr="00EF454C">
        <w:rPr>
          <w:rFonts w:ascii="Times New Roman" w:hAnsi="Times New Roman" w:cs="Times New Roman"/>
          <w:sz w:val="24"/>
          <w:szCs w:val="24"/>
        </w:rPr>
        <w:t xml:space="preserve">, </w:t>
      </w:r>
      <w:r w:rsidRPr="00EF454C">
        <w:rPr>
          <w:rFonts w:ascii="Times New Roman" w:hAnsi="Times New Roman" w:cs="Times New Roman"/>
          <w:sz w:val="24"/>
          <w:szCs w:val="24"/>
        </w:rPr>
        <w:t xml:space="preserve">области </w:t>
      </w:r>
      <w:r w:rsidR="000F560F" w:rsidRPr="00EF454C">
        <w:rPr>
          <w:rFonts w:ascii="Times New Roman" w:hAnsi="Times New Roman" w:cs="Times New Roman"/>
          <w:sz w:val="24"/>
          <w:szCs w:val="24"/>
        </w:rPr>
        <w:t>пах</w:t>
      </w:r>
      <w:r w:rsidRPr="00EF454C">
        <w:rPr>
          <w:rFonts w:ascii="Times New Roman" w:hAnsi="Times New Roman" w:cs="Times New Roman"/>
          <w:sz w:val="24"/>
          <w:szCs w:val="24"/>
        </w:rPr>
        <w:t>а</w:t>
      </w:r>
      <w:r w:rsidR="000F560F" w:rsidRPr="00EF454C">
        <w:rPr>
          <w:rFonts w:ascii="Times New Roman" w:hAnsi="Times New Roman" w:cs="Times New Roman"/>
          <w:sz w:val="24"/>
          <w:szCs w:val="24"/>
        </w:rPr>
        <w:t>, стоп</w:t>
      </w:r>
      <w:r w:rsidRPr="00EF454C">
        <w:rPr>
          <w:rFonts w:ascii="Times New Roman" w:hAnsi="Times New Roman" w:cs="Times New Roman"/>
          <w:sz w:val="24"/>
          <w:szCs w:val="24"/>
        </w:rPr>
        <w:t xml:space="preserve"> ног и кистей рук</w:t>
      </w:r>
      <w:r w:rsidR="00EF454C" w:rsidRPr="00EF454C">
        <w:rPr>
          <w:rFonts w:ascii="Times New Roman" w:hAnsi="Times New Roman" w:cs="Times New Roman"/>
          <w:sz w:val="24"/>
          <w:szCs w:val="24"/>
        </w:rPr>
        <w:t>.</w:t>
      </w:r>
      <w:r w:rsidR="008A7D28">
        <w:rPr>
          <w:rFonts w:ascii="Times New Roman" w:hAnsi="Times New Roman" w:cs="Times New Roman"/>
          <w:sz w:val="24"/>
          <w:szCs w:val="24"/>
        </w:rPr>
        <w:t xml:space="preserve"> Лицо и шея, при этом, являются опасными зонами.</w:t>
      </w:r>
      <w:r w:rsidR="00285B51">
        <w:rPr>
          <w:rFonts w:ascii="Times New Roman" w:hAnsi="Times New Roman" w:cs="Times New Roman"/>
          <w:sz w:val="24"/>
          <w:szCs w:val="24"/>
        </w:rPr>
        <w:t xml:space="preserve"> Голова в шлеме является поражаемой зоной.</w:t>
      </w:r>
    </w:p>
    <w:p w:rsidR="00EF454C" w:rsidRDefault="00EF454C" w:rsidP="00EF454C">
      <w:pPr>
        <w:pStyle w:val="a9"/>
        <w:rPr>
          <w:rFonts w:ascii="Times New Roman" w:hAnsi="Times New Roman" w:cs="Times New Roman"/>
          <w:sz w:val="24"/>
          <w:szCs w:val="24"/>
        </w:rPr>
      </w:pPr>
    </w:p>
    <w:p w:rsidR="00EF454C" w:rsidRDefault="00EF454C" w:rsidP="00EF454C">
      <w:pPr>
        <w:pStyle w:val="a9"/>
        <w:rPr>
          <w:rFonts w:ascii="Times New Roman" w:hAnsi="Times New Roman" w:cs="Times New Roman"/>
          <w:sz w:val="24"/>
          <w:szCs w:val="24"/>
        </w:rPr>
      </w:pPr>
      <w:r>
        <w:rPr>
          <w:rFonts w:ascii="Times New Roman" w:hAnsi="Times New Roman" w:cs="Times New Roman"/>
          <w:sz w:val="24"/>
          <w:szCs w:val="24"/>
        </w:rPr>
        <w:t>1.3. В рамках турнира проводятся бои в 3х номинациях:</w:t>
      </w:r>
    </w:p>
    <w:p w:rsidR="00EF454C" w:rsidRDefault="00EF454C" w:rsidP="00285B51">
      <w:pPr>
        <w:pStyle w:val="a9"/>
        <w:rPr>
          <w:rFonts w:ascii="Times New Roman" w:hAnsi="Times New Roman" w:cs="Times New Roman"/>
          <w:sz w:val="24"/>
          <w:szCs w:val="24"/>
        </w:rPr>
      </w:pPr>
      <w:r>
        <w:rPr>
          <w:rFonts w:ascii="Times New Roman" w:hAnsi="Times New Roman" w:cs="Times New Roman"/>
          <w:sz w:val="24"/>
          <w:szCs w:val="24"/>
        </w:rPr>
        <w:t xml:space="preserve">- </w:t>
      </w:r>
      <w:r w:rsidR="00285B51">
        <w:rPr>
          <w:rFonts w:ascii="Times New Roman" w:hAnsi="Times New Roman" w:cs="Times New Roman"/>
          <w:sz w:val="24"/>
          <w:szCs w:val="24"/>
        </w:rPr>
        <w:t>Стандарт 1х1</w:t>
      </w:r>
      <w:r w:rsidR="00285B51">
        <w:rPr>
          <w:rFonts w:ascii="Times New Roman" w:hAnsi="Times New Roman" w:cs="Times New Roman"/>
          <w:sz w:val="24"/>
          <w:szCs w:val="24"/>
        </w:rPr>
        <w:br/>
        <w:t>- Боец + стрелок</w:t>
      </w:r>
      <w:r w:rsidR="00285B51">
        <w:rPr>
          <w:rFonts w:ascii="Times New Roman" w:hAnsi="Times New Roman" w:cs="Times New Roman"/>
          <w:sz w:val="24"/>
          <w:szCs w:val="24"/>
        </w:rPr>
        <w:br/>
        <w:t xml:space="preserve">- </w:t>
      </w:r>
      <w:proofErr w:type="gramStart"/>
      <w:r w:rsidR="00285B51">
        <w:rPr>
          <w:rFonts w:ascii="Times New Roman" w:hAnsi="Times New Roman" w:cs="Times New Roman"/>
          <w:sz w:val="24"/>
          <w:szCs w:val="24"/>
        </w:rPr>
        <w:t>Групповые</w:t>
      </w:r>
      <w:proofErr w:type="gramEnd"/>
      <w:r w:rsidR="00285B51">
        <w:rPr>
          <w:rFonts w:ascii="Times New Roman" w:hAnsi="Times New Roman" w:cs="Times New Roman"/>
          <w:sz w:val="24"/>
          <w:szCs w:val="24"/>
        </w:rPr>
        <w:t xml:space="preserve"> 3х3</w:t>
      </w:r>
    </w:p>
    <w:p w:rsidR="0055439A" w:rsidRDefault="00285B51" w:rsidP="00EF454C">
      <w:pPr>
        <w:pStyle w:val="a9"/>
        <w:rPr>
          <w:rFonts w:ascii="Times New Roman" w:hAnsi="Times New Roman" w:cs="Times New Roman"/>
          <w:sz w:val="24"/>
          <w:szCs w:val="24"/>
        </w:rPr>
      </w:pPr>
      <w:r>
        <w:rPr>
          <w:rFonts w:ascii="Times New Roman" w:hAnsi="Times New Roman" w:cs="Times New Roman"/>
          <w:sz w:val="24"/>
          <w:szCs w:val="24"/>
        </w:rPr>
        <w:t>1.3.1. Бои могут быть непрерывные /на время/ или на количество очков. Тип боя объявляется по согласованию с судьями перед боем.</w:t>
      </w:r>
      <w:r w:rsidR="005D687A" w:rsidRPr="00EF454C">
        <w:rPr>
          <w:rFonts w:ascii="Times New Roman" w:hAnsi="Times New Roman" w:cs="Times New Roman"/>
          <w:sz w:val="24"/>
          <w:szCs w:val="24"/>
        </w:rPr>
        <w:br/>
      </w:r>
      <w:r w:rsidR="00EF454C" w:rsidRPr="00EF454C">
        <w:rPr>
          <w:rFonts w:ascii="Times New Roman" w:hAnsi="Times New Roman" w:cs="Times New Roman"/>
          <w:sz w:val="24"/>
          <w:szCs w:val="24"/>
        </w:rPr>
        <w:t>1.3</w:t>
      </w:r>
      <w:r w:rsidR="00EF454C">
        <w:rPr>
          <w:rFonts w:ascii="Times New Roman" w:hAnsi="Times New Roman" w:cs="Times New Roman"/>
          <w:sz w:val="24"/>
          <w:szCs w:val="24"/>
        </w:rPr>
        <w:t>.</w:t>
      </w:r>
      <w:r>
        <w:rPr>
          <w:rFonts w:ascii="Times New Roman" w:hAnsi="Times New Roman" w:cs="Times New Roman"/>
          <w:sz w:val="24"/>
          <w:szCs w:val="24"/>
        </w:rPr>
        <w:t xml:space="preserve">2. </w:t>
      </w:r>
      <w:r w:rsidR="00EF454C">
        <w:rPr>
          <w:rFonts w:ascii="Times New Roman" w:hAnsi="Times New Roman" w:cs="Times New Roman"/>
          <w:sz w:val="24"/>
          <w:szCs w:val="24"/>
        </w:rPr>
        <w:t xml:space="preserve"> Продолжительность </w:t>
      </w:r>
      <w:r w:rsidR="00A317EC">
        <w:rPr>
          <w:rFonts w:ascii="Times New Roman" w:hAnsi="Times New Roman" w:cs="Times New Roman"/>
          <w:sz w:val="24"/>
          <w:szCs w:val="24"/>
        </w:rPr>
        <w:t xml:space="preserve">непрерывных (без разводов) </w:t>
      </w:r>
      <w:r w:rsidR="00EF454C">
        <w:rPr>
          <w:rFonts w:ascii="Times New Roman" w:hAnsi="Times New Roman" w:cs="Times New Roman"/>
          <w:sz w:val="24"/>
          <w:szCs w:val="24"/>
        </w:rPr>
        <w:t xml:space="preserve">поединков во всех номинациях </w:t>
      </w:r>
      <w:r w:rsidR="005D687A" w:rsidRPr="00EF454C">
        <w:rPr>
          <w:rFonts w:ascii="Times New Roman" w:hAnsi="Times New Roman" w:cs="Times New Roman"/>
          <w:sz w:val="24"/>
          <w:szCs w:val="24"/>
        </w:rPr>
        <w:t xml:space="preserve"> – </w:t>
      </w:r>
      <w:r w:rsidR="00604C93" w:rsidRPr="00EF454C">
        <w:rPr>
          <w:rFonts w:ascii="Times New Roman" w:hAnsi="Times New Roman" w:cs="Times New Roman"/>
          <w:sz w:val="24"/>
          <w:szCs w:val="24"/>
        </w:rPr>
        <w:t>2</w:t>
      </w:r>
      <w:r w:rsidR="005D687A" w:rsidRPr="00EF454C">
        <w:rPr>
          <w:rFonts w:ascii="Times New Roman" w:hAnsi="Times New Roman" w:cs="Times New Roman"/>
          <w:sz w:val="24"/>
          <w:szCs w:val="24"/>
        </w:rPr>
        <w:t xml:space="preserve"> минуты. Победа присуждается бойцу, который нанес противнику большее число акцентированных ударов</w:t>
      </w:r>
      <w:r w:rsidR="00604C93" w:rsidRPr="00EF454C">
        <w:rPr>
          <w:rFonts w:ascii="Times New Roman" w:hAnsi="Times New Roman" w:cs="Times New Roman"/>
          <w:sz w:val="24"/>
          <w:szCs w:val="24"/>
        </w:rPr>
        <w:t xml:space="preserve"> и набрал, при этом, больше очков</w:t>
      </w:r>
      <w:r w:rsidR="00EF454C" w:rsidRPr="00EF454C">
        <w:rPr>
          <w:rFonts w:ascii="Times New Roman" w:hAnsi="Times New Roman" w:cs="Times New Roman"/>
          <w:sz w:val="24"/>
          <w:szCs w:val="24"/>
        </w:rPr>
        <w:t>.</w:t>
      </w:r>
      <w:r w:rsidR="00EF454C" w:rsidRPr="00EF454C">
        <w:rPr>
          <w:rFonts w:ascii="Times New Roman" w:hAnsi="Times New Roman" w:cs="Times New Roman"/>
          <w:sz w:val="24"/>
          <w:szCs w:val="24"/>
        </w:rPr>
        <w:br/>
      </w:r>
      <w:r w:rsidR="00EF454C" w:rsidRPr="00EF454C">
        <w:rPr>
          <w:rFonts w:ascii="Times New Roman" w:hAnsi="Times New Roman" w:cs="Times New Roman"/>
          <w:sz w:val="24"/>
          <w:szCs w:val="24"/>
        </w:rPr>
        <w:br/>
        <w:t>1.4</w:t>
      </w:r>
      <w:r w:rsidR="005D687A" w:rsidRPr="00EF454C">
        <w:rPr>
          <w:rFonts w:ascii="Times New Roman" w:hAnsi="Times New Roman" w:cs="Times New Roman"/>
          <w:sz w:val="24"/>
          <w:szCs w:val="24"/>
        </w:rPr>
        <w:t xml:space="preserve">. </w:t>
      </w:r>
      <w:proofErr w:type="gramStart"/>
      <w:r w:rsidR="002D47D9" w:rsidRPr="00EF454C">
        <w:rPr>
          <w:rFonts w:ascii="Times New Roman" w:hAnsi="Times New Roman" w:cs="Times New Roman"/>
          <w:sz w:val="24"/>
          <w:szCs w:val="24"/>
        </w:rPr>
        <w:t>Результативными</w:t>
      </w:r>
      <w:proofErr w:type="gramEnd"/>
      <w:r w:rsidR="002D47D9" w:rsidRPr="00EF454C">
        <w:rPr>
          <w:rFonts w:ascii="Times New Roman" w:hAnsi="Times New Roman" w:cs="Times New Roman"/>
          <w:sz w:val="24"/>
          <w:szCs w:val="24"/>
        </w:rPr>
        <w:t xml:space="preserve"> засчитываются только сильные акцентированные попадания в поражаемую зону противника</w:t>
      </w:r>
      <w:r w:rsidR="00CD1C5B">
        <w:rPr>
          <w:rFonts w:ascii="Times New Roman" w:hAnsi="Times New Roman" w:cs="Times New Roman"/>
          <w:sz w:val="24"/>
          <w:szCs w:val="24"/>
        </w:rPr>
        <w:t>, в том числе и по элементам доспеха</w:t>
      </w:r>
      <w:r w:rsidR="002D47D9" w:rsidRPr="00EF454C">
        <w:rPr>
          <w:rFonts w:ascii="Times New Roman" w:hAnsi="Times New Roman" w:cs="Times New Roman"/>
          <w:sz w:val="24"/>
          <w:szCs w:val="24"/>
        </w:rPr>
        <w:t>, которые противник не отразил</w:t>
      </w:r>
      <w:r w:rsidR="005D687A" w:rsidRPr="00EF454C">
        <w:rPr>
          <w:rFonts w:ascii="Times New Roman" w:hAnsi="Times New Roman" w:cs="Times New Roman"/>
          <w:sz w:val="24"/>
          <w:szCs w:val="24"/>
        </w:rPr>
        <w:t xml:space="preserve"> защитным действием – блок</w:t>
      </w:r>
      <w:r w:rsidR="003C1D3E" w:rsidRPr="00EF454C">
        <w:rPr>
          <w:rFonts w:ascii="Times New Roman" w:hAnsi="Times New Roman" w:cs="Times New Roman"/>
          <w:sz w:val="24"/>
          <w:szCs w:val="24"/>
        </w:rPr>
        <w:t xml:space="preserve">ом щитом или </w:t>
      </w:r>
      <w:r w:rsidR="002D47D9" w:rsidRPr="00EF454C">
        <w:rPr>
          <w:rFonts w:ascii="Times New Roman" w:hAnsi="Times New Roman" w:cs="Times New Roman"/>
          <w:sz w:val="24"/>
          <w:szCs w:val="24"/>
        </w:rPr>
        <w:t>оружием</w:t>
      </w:r>
      <w:r w:rsidR="003C1D3E" w:rsidRPr="00EF454C">
        <w:rPr>
          <w:rFonts w:ascii="Times New Roman" w:hAnsi="Times New Roman" w:cs="Times New Roman"/>
          <w:sz w:val="24"/>
          <w:szCs w:val="24"/>
        </w:rPr>
        <w:t>.</w:t>
      </w:r>
    </w:p>
    <w:p w:rsidR="0055439A" w:rsidRDefault="0055439A" w:rsidP="00EF454C">
      <w:pPr>
        <w:pStyle w:val="a9"/>
        <w:rPr>
          <w:rFonts w:ascii="Times New Roman" w:hAnsi="Times New Roman" w:cs="Times New Roman"/>
          <w:sz w:val="24"/>
          <w:szCs w:val="24"/>
        </w:rPr>
      </w:pPr>
      <w:r>
        <w:rPr>
          <w:rFonts w:ascii="Times New Roman" w:hAnsi="Times New Roman" w:cs="Times New Roman"/>
          <w:sz w:val="24"/>
          <w:szCs w:val="24"/>
        </w:rPr>
        <w:t>1.4.1. Акцентированным попаданием удар считаемся в случае, если он:</w:t>
      </w:r>
    </w:p>
    <w:p w:rsidR="0055439A" w:rsidRPr="002569B9" w:rsidRDefault="0055439A" w:rsidP="00EF454C">
      <w:pPr>
        <w:pStyle w:val="a9"/>
        <w:rPr>
          <w:rFonts w:ascii="Times New Roman" w:hAnsi="Times New Roman" w:cs="Times New Roman"/>
          <w:color w:val="000000"/>
          <w:sz w:val="24"/>
          <w:szCs w:val="24"/>
          <w:shd w:val="clear" w:color="auto" w:fill="FFFFFF"/>
        </w:rPr>
      </w:pPr>
      <w:r w:rsidRPr="002569B9">
        <w:rPr>
          <w:rFonts w:ascii="Times New Roman" w:hAnsi="Times New Roman" w:cs="Times New Roman"/>
          <w:color w:val="000000"/>
          <w:sz w:val="24"/>
          <w:szCs w:val="24"/>
          <w:shd w:val="clear" w:color="auto" w:fill="FFFFFF"/>
        </w:rPr>
        <w:t xml:space="preserve">- сопровождался </w:t>
      </w:r>
      <w:r w:rsidR="002569B9">
        <w:rPr>
          <w:rFonts w:ascii="Times New Roman" w:hAnsi="Times New Roman" w:cs="Times New Roman"/>
          <w:color w:val="000000"/>
          <w:sz w:val="24"/>
          <w:szCs w:val="24"/>
          <w:shd w:val="clear" w:color="auto" w:fill="FFFFFF"/>
        </w:rPr>
        <w:t xml:space="preserve">выраженным </w:t>
      </w:r>
      <w:r w:rsidRPr="002569B9">
        <w:rPr>
          <w:rFonts w:ascii="Times New Roman" w:hAnsi="Times New Roman" w:cs="Times New Roman"/>
          <w:color w:val="000000"/>
          <w:sz w:val="24"/>
          <w:szCs w:val="24"/>
          <w:shd w:val="clear" w:color="auto" w:fill="FFFFFF"/>
        </w:rPr>
        <w:t>замахом рук</w:t>
      </w:r>
      <w:r w:rsidR="002569B9">
        <w:rPr>
          <w:rFonts w:ascii="Times New Roman" w:hAnsi="Times New Roman" w:cs="Times New Roman"/>
          <w:color w:val="000000"/>
          <w:sz w:val="24"/>
          <w:szCs w:val="24"/>
          <w:shd w:val="clear" w:color="auto" w:fill="FFFFFF"/>
        </w:rPr>
        <w:t>и</w:t>
      </w:r>
      <w:r w:rsidRPr="002569B9">
        <w:rPr>
          <w:rFonts w:ascii="Times New Roman" w:hAnsi="Times New Roman" w:cs="Times New Roman"/>
          <w:color w:val="000000"/>
          <w:sz w:val="24"/>
          <w:szCs w:val="24"/>
          <w:shd w:val="clear" w:color="auto" w:fill="FFFFFF"/>
        </w:rPr>
        <w:t xml:space="preserve"> (угловая траектория острия оружия не менее 90 градусов или не менее одной трети окружной траектории при круговом кистевом замахе) и/или вложением силы и инерции корпуса бойца</w:t>
      </w:r>
    </w:p>
    <w:p w:rsidR="0055439A" w:rsidRDefault="0055439A" w:rsidP="00EF454C">
      <w:pPr>
        <w:pStyle w:val="a9"/>
        <w:rPr>
          <w:rFonts w:ascii="Times New Roman" w:hAnsi="Times New Roman" w:cs="Times New Roman"/>
          <w:color w:val="000000"/>
          <w:sz w:val="24"/>
          <w:szCs w:val="24"/>
          <w:shd w:val="clear" w:color="auto" w:fill="FFFFFF"/>
        </w:rPr>
      </w:pPr>
      <w:r w:rsidRPr="002569B9">
        <w:rPr>
          <w:rFonts w:ascii="Times New Roman" w:hAnsi="Times New Roman" w:cs="Times New Roman"/>
          <w:color w:val="000000"/>
          <w:sz w:val="24"/>
          <w:szCs w:val="24"/>
          <w:shd w:val="clear" w:color="auto" w:fill="FFFFFF"/>
        </w:rPr>
        <w:t xml:space="preserve">- был </w:t>
      </w:r>
      <w:proofErr w:type="gramStart"/>
      <w:r w:rsidRPr="002569B9">
        <w:rPr>
          <w:rFonts w:ascii="Times New Roman" w:hAnsi="Times New Roman" w:cs="Times New Roman"/>
          <w:color w:val="000000"/>
          <w:sz w:val="24"/>
          <w:szCs w:val="24"/>
          <w:shd w:val="clear" w:color="auto" w:fill="FFFFFF"/>
        </w:rPr>
        <w:t>нанесён</w:t>
      </w:r>
      <w:proofErr w:type="gramEnd"/>
      <w:r w:rsidRPr="002569B9">
        <w:rPr>
          <w:rFonts w:ascii="Times New Roman" w:hAnsi="Times New Roman" w:cs="Times New Roman"/>
          <w:color w:val="000000"/>
          <w:sz w:val="24"/>
          <w:szCs w:val="24"/>
          <w:shd w:val="clear" w:color="auto" w:fill="FFFFFF"/>
        </w:rPr>
        <w:t xml:space="preserve"> акцентировано и четко в Область Поражения с соблюдением плоскости меча (боевой части оружия). Дополнительным параметром является нанесение существенного предполагаемого ущерба.</w:t>
      </w:r>
    </w:p>
    <w:p w:rsidR="005D687A" w:rsidRPr="00460089" w:rsidRDefault="005A34C6" w:rsidP="00EF454C">
      <w:pPr>
        <w:pStyle w:val="a9"/>
        <w:rPr>
          <w:rFonts w:ascii="Times New Roman" w:hAnsi="Times New Roman" w:cs="Times New Roman"/>
          <w:color w:val="000000"/>
          <w:sz w:val="24"/>
          <w:szCs w:val="24"/>
          <w:shd w:val="clear" w:color="auto" w:fill="FFFFFF"/>
        </w:rPr>
      </w:pPr>
      <w:r w:rsidRPr="005A34C6">
        <w:rPr>
          <w:rFonts w:ascii="Times New Roman" w:hAnsi="Times New Roman" w:cs="Times New Roman"/>
          <w:color w:val="000000"/>
          <w:sz w:val="24"/>
          <w:szCs w:val="24"/>
          <w:shd w:val="clear" w:color="auto" w:fill="FFFFFF"/>
        </w:rPr>
        <w:t>1.4.2. Результативными  засчитываются не более чем 2 последовательных удара, нанесённые в атакующей серии в нижний боевой сектор (по ногам) с соблюдением общих требований результативности</w:t>
      </w:r>
      <w:r w:rsidR="005D687A" w:rsidRPr="00EF454C">
        <w:rPr>
          <w:rFonts w:ascii="Times New Roman" w:hAnsi="Times New Roman" w:cs="Times New Roman"/>
          <w:sz w:val="24"/>
          <w:szCs w:val="24"/>
        </w:rPr>
        <w:br/>
      </w:r>
      <w:r w:rsidR="005D687A" w:rsidRPr="00EF454C">
        <w:rPr>
          <w:rFonts w:ascii="Times New Roman" w:hAnsi="Times New Roman" w:cs="Times New Roman"/>
          <w:sz w:val="24"/>
          <w:szCs w:val="24"/>
        </w:rPr>
        <w:br/>
        <w:t>2. ЖЕРЕБЬЕВКА</w:t>
      </w:r>
      <w:r w:rsidR="005D687A" w:rsidRPr="00EF454C">
        <w:rPr>
          <w:rFonts w:ascii="Times New Roman" w:hAnsi="Times New Roman" w:cs="Times New Roman"/>
          <w:sz w:val="24"/>
          <w:szCs w:val="24"/>
        </w:rPr>
        <w:br/>
      </w:r>
      <w:r w:rsidR="005D687A" w:rsidRPr="00EF454C">
        <w:rPr>
          <w:rFonts w:ascii="Times New Roman" w:hAnsi="Times New Roman" w:cs="Times New Roman"/>
          <w:sz w:val="24"/>
          <w:szCs w:val="24"/>
        </w:rPr>
        <w:br/>
        <w:t xml:space="preserve">2.1. Жеребьевка </w:t>
      </w:r>
      <w:r w:rsidR="00E46936">
        <w:rPr>
          <w:rFonts w:ascii="Times New Roman" w:hAnsi="Times New Roman" w:cs="Times New Roman"/>
          <w:sz w:val="24"/>
          <w:szCs w:val="24"/>
        </w:rPr>
        <w:t xml:space="preserve">для каждой из номинаций проводится отдельно. Проводится она </w:t>
      </w:r>
      <w:r w:rsidR="005D687A" w:rsidRPr="00EF454C">
        <w:rPr>
          <w:rFonts w:ascii="Times New Roman" w:hAnsi="Times New Roman" w:cs="Times New Roman"/>
          <w:sz w:val="24"/>
          <w:szCs w:val="24"/>
        </w:rPr>
        <w:t xml:space="preserve">в </w:t>
      </w:r>
      <w:proofErr w:type="gramStart"/>
      <w:r w:rsidR="005D687A" w:rsidRPr="00EF454C">
        <w:rPr>
          <w:rFonts w:ascii="Times New Roman" w:hAnsi="Times New Roman" w:cs="Times New Roman"/>
          <w:sz w:val="24"/>
          <w:szCs w:val="24"/>
        </w:rPr>
        <w:t>закрытую</w:t>
      </w:r>
      <w:proofErr w:type="gramEnd"/>
      <w:r w:rsidR="005D687A" w:rsidRPr="00EF454C">
        <w:rPr>
          <w:rFonts w:ascii="Times New Roman" w:hAnsi="Times New Roman" w:cs="Times New Roman"/>
          <w:sz w:val="24"/>
          <w:szCs w:val="24"/>
        </w:rPr>
        <w:t>, со случайным определением соперника.</w:t>
      </w:r>
      <w:r w:rsidR="005D687A" w:rsidRPr="00EF454C">
        <w:rPr>
          <w:rFonts w:ascii="Times New Roman" w:hAnsi="Times New Roman" w:cs="Times New Roman"/>
          <w:sz w:val="24"/>
          <w:szCs w:val="24"/>
        </w:rPr>
        <w:br/>
      </w:r>
      <w:r w:rsidR="005D687A" w:rsidRPr="00EF454C">
        <w:rPr>
          <w:rFonts w:ascii="Times New Roman" w:hAnsi="Times New Roman" w:cs="Times New Roman"/>
          <w:sz w:val="24"/>
          <w:szCs w:val="24"/>
        </w:rPr>
        <w:br/>
        <w:t>2.2.Участники имеют право присутствовать на жеребьевке.</w:t>
      </w:r>
      <w:r w:rsidR="005D687A" w:rsidRPr="00EF454C">
        <w:rPr>
          <w:rFonts w:ascii="Times New Roman" w:hAnsi="Times New Roman" w:cs="Times New Roman"/>
          <w:sz w:val="24"/>
          <w:szCs w:val="24"/>
        </w:rPr>
        <w:br/>
      </w:r>
      <w:r w:rsidR="005D687A" w:rsidRPr="00EF454C">
        <w:rPr>
          <w:rFonts w:ascii="Times New Roman" w:hAnsi="Times New Roman" w:cs="Times New Roman"/>
          <w:sz w:val="24"/>
          <w:szCs w:val="24"/>
        </w:rPr>
        <w:br/>
        <w:t xml:space="preserve">2.3. Бои </w:t>
      </w:r>
      <w:r w:rsidR="00604C93" w:rsidRPr="00EF454C">
        <w:rPr>
          <w:rFonts w:ascii="Times New Roman" w:hAnsi="Times New Roman" w:cs="Times New Roman"/>
          <w:sz w:val="24"/>
          <w:szCs w:val="24"/>
        </w:rPr>
        <w:t>во всех номинациях проводятся</w:t>
      </w:r>
      <w:r w:rsidR="005D687A" w:rsidRPr="00EF454C">
        <w:rPr>
          <w:rFonts w:ascii="Times New Roman" w:hAnsi="Times New Roman" w:cs="Times New Roman"/>
          <w:sz w:val="24"/>
          <w:szCs w:val="24"/>
        </w:rPr>
        <w:t xml:space="preserve"> в три этапа:</w:t>
      </w:r>
      <w:r w:rsidR="005D687A" w:rsidRPr="00EF454C">
        <w:rPr>
          <w:rFonts w:ascii="Times New Roman" w:hAnsi="Times New Roman" w:cs="Times New Roman"/>
          <w:sz w:val="24"/>
          <w:szCs w:val="24"/>
        </w:rPr>
        <w:br/>
      </w:r>
      <w:r w:rsidR="005D687A" w:rsidRPr="00EF454C">
        <w:rPr>
          <w:rFonts w:ascii="Times New Roman" w:hAnsi="Times New Roman" w:cs="Times New Roman"/>
          <w:sz w:val="24"/>
          <w:szCs w:val="24"/>
        </w:rPr>
        <w:br/>
        <w:t>2.3.1. Первый круг. Отборочные бои. Каждый боец проводит три боя</w:t>
      </w:r>
      <w:r w:rsidR="001C7359">
        <w:rPr>
          <w:rFonts w:ascii="Times New Roman" w:hAnsi="Times New Roman" w:cs="Times New Roman"/>
          <w:sz w:val="24"/>
          <w:szCs w:val="24"/>
        </w:rPr>
        <w:t xml:space="preserve"> (противники выбираются случайным образом)</w:t>
      </w:r>
      <w:r w:rsidR="005D687A" w:rsidRPr="00EF454C">
        <w:rPr>
          <w:rFonts w:ascii="Times New Roman" w:hAnsi="Times New Roman" w:cs="Times New Roman"/>
          <w:sz w:val="24"/>
          <w:szCs w:val="24"/>
        </w:rPr>
        <w:t xml:space="preserve">, победы и очки фиксируются. Боец, победивший в двух боях, переходит в следующий круг </w:t>
      </w:r>
      <w:r w:rsidR="001C7359">
        <w:rPr>
          <w:rFonts w:ascii="Times New Roman" w:hAnsi="Times New Roman" w:cs="Times New Roman"/>
          <w:sz w:val="24"/>
          <w:szCs w:val="24"/>
        </w:rPr>
        <w:t>турнира в своей номинации</w:t>
      </w:r>
      <w:r w:rsidR="005D687A" w:rsidRPr="00EF454C">
        <w:rPr>
          <w:rFonts w:ascii="Times New Roman" w:hAnsi="Times New Roman" w:cs="Times New Roman"/>
          <w:sz w:val="24"/>
          <w:szCs w:val="24"/>
        </w:rPr>
        <w:t>. В случае отсутствия четного количества бойцов второго круга из числа бойцов</w:t>
      </w:r>
      <w:r w:rsidR="001C7359">
        <w:rPr>
          <w:rFonts w:ascii="Times New Roman" w:hAnsi="Times New Roman" w:cs="Times New Roman"/>
          <w:sz w:val="24"/>
          <w:szCs w:val="24"/>
        </w:rPr>
        <w:t>,</w:t>
      </w:r>
      <w:r w:rsidR="005D687A" w:rsidRPr="00EF454C">
        <w:rPr>
          <w:rFonts w:ascii="Times New Roman" w:hAnsi="Times New Roman" w:cs="Times New Roman"/>
          <w:sz w:val="24"/>
          <w:szCs w:val="24"/>
        </w:rPr>
        <w:t xml:space="preserve"> имеющих одну победу</w:t>
      </w:r>
      <w:r w:rsidR="001C7359">
        <w:rPr>
          <w:rFonts w:ascii="Times New Roman" w:hAnsi="Times New Roman" w:cs="Times New Roman"/>
          <w:sz w:val="24"/>
          <w:szCs w:val="24"/>
        </w:rPr>
        <w:t>,</w:t>
      </w:r>
      <w:r w:rsidR="005D687A" w:rsidRPr="00EF454C">
        <w:rPr>
          <w:rFonts w:ascii="Times New Roman" w:hAnsi="Times New Roman" w:cs="Times New Roman"/>
          <w:sz w:val="24"/>
          <w:szCs w:val="24"/>
        </w:rPr>
        <w:t xml:space="preserve"> выбирается участник, набравший наибольшее количест</w:t>
      </w:r>
      <w:r w:rsidR="00604C93" w:rsidRPr="00EF454C">
        <w:rPr>
          <w:rFonts w:ascii="Times New Roman" w:hAnsi="Times New Roman" w:cs="Times New Roman"/>
          <w:sz w:val="24"/>
          <w:szCs w:val="24"/>
        </w:rPr>
        <w:t>во очков.</w:t>
      </w:r>
      <w:r w:rsidR="00604C93" w:rsidRPr="00EF454C">
        <w:rPr>
          <w:rFonts w:ascii="Times New Roman" w:hAnsi="Times New Roman" w:cs="Times New Roman"/>
          <w:sz w:val="24"/>
          <w:szCs w:val="24"/>
        </w:rPr>
        <w:br/>
      </w:r>
      <w:r w:rsidR="00604C93" w:rsidRPr="00EF454C">
        <w:rPr>
          <w:rFonts w:ascii="Times New Roman" w:hAnsi="Times New Roman" w:cs="Times New Roman"/>
          <w:sz w:val="24"/>
          <w:szCs w:val="24"/>
        </w:rPr>
        <w:br/>
      </w:r>
      <w:r w:rsidR="00604C93" w:rsidRPr="00EF454C">
        <w:rPr>
          <w:rFonts w:ascii="Times New Roman" w:hAnsi="Times New Roman" w:cs="Times New Roman"/>
          <w:sz w:val="24"/>
          <w:szCs w:val="24"/>
        </w:rPr>
        <w:lastRenderedPageBreak/>
        <w:t>2.3.2. Второй круг (</w:t>
      </w:r>
      <w:r w:rsidR="005D687A" w:rsidRPr="00EF454C">
        <w:rPr>
          <w:rFonts w:ascii="Times New Roman" w:hAnsi="Times New Roman" w:cs="Times New Roman"/>
          <w:sz w:val="24"/>
          <w:szCs w:val="24"/>
        </w:rPr>
        <w:t>не более 8 бойцов). Бой ведется по олимпийской системе</w:t>
      </w:r>
      <w:r w:rsidR="002D47D9" w:rsidRPr="00EF454C">
        <w:rPr>
          <w:rFonts w:ascii="Times New Roman" w:hAnsi="Times New Roman" w:cs="Times New Roman"/>
          <w:sz w:val="24"/>
          <w:szCs w:val="24"/>
        </w:rPr>
        <w:t xml:space="preserve"> по результатам жеребьёвки.</w:t>
      </w:r>
      <w:r w:rsidR="005D687A" w:rsidRPr="00EF454C">
        <w:rPr>
          <w:rFonts w:ascii="Times New Roman" w:hAnsi="Times New Roman" w:cs="Times New Roman"/>
          <w:sz w:val="24"/>
          <w:szCs w:val="24"/>
        </w:rPr>
        <w:br/>
      </w:r>
      <w:r w:rsidR="005D687A" w:rsidRPr="00EF454C">
        <w:rPr>
          <w:rFonts w:ascii="Times New Roman" w:hAnsi="Times New Roman" w:cs="Times New Roman"/>
          <w:sz w:val="24"/>
          <w:szCs w:val="24"/>
        </w:rPr>
        <w:br/>
        <w:t xml:space="preserve">2.3.3. </w:t>
      </w:r>
      <w:r w:rsidR="00891FE3" w:rsidRPr="00EF454C">
        <w:rPr>
          <w:rFonts w:ascii="Times New Roman" w:hAnsi="Times New Roman" w:cs="Times New Roman"/>
          <w:sz w:val="24"/>
          <w:szCs w:val="24"/>
        </w:rPr>
        <w:t xml:space="preserve">В </w:t>
      </w:r>
      <w:r w:rsidR="00B64E42">
        <w:rPr>
          <w:rFonts w:ascii="Times New Roman" w:hAnsi="Times New Roman" w:cs="Times New Roman"/>
          <w:sz w:val="24"/>
          <w:szCs w:val="24"/>
        </w:rPr>
        <w:t>полу</w:t>
      </w:r>
      <w:r w:rsidR="00891FE3" w:rsidRPr="00EF454C">
        <w:rPr>
          <w:rFonts w:ascii="Times New Roman" w:hAnsi="Times New Roman" w:cs="Times New Roman"/>
          <w:sz w:val="24"/>
          <w:szCs w:val="24"/>
        </w:rPr>
        <w:t xml:space="preserve">финальные </w:t>
      </w:r>
      <w:r w:rsidR="005D687A" w:rsidRPr="00EF454C">
        <w:rPr>
          <w:rFonts w:ascii="Times New Roman" w:hAnsi="Times New Roman" w:cs="Times New Roman"/>
          <w:sz w:val="24"/>
          <w:szCs w:val="24"/>
        </w:rPr>
        <w:t xml:space="preserve">и финальные бои </w:t>
      </w:r>
      <w:r w:rsidR="00891FE3" w:rsidRPr="00EF454C">
        <w:rPr>
          <w:rFonts w:ascii="Times New Roman" w:hAnsi="Times New Roman" w:cs="Times New Roman"/>
          <w:sz w:val="24"/>
          <w:szCs w:val="24"/>
        </w:rPr>
        <w:t xml:space="preserve">выходят победители поединков второго круга </w:t>
      </w:r>
      <w:r w:rsidR="005D687A" w:rsidRPr="00EF454C">
        <w:rPr>
          <w:rFonts w:ascii="Times New Roman" w:hAnsi="Times New Roman" w:cs="Times New Roman"/>
          <w:sz w:val="24"/>
          <w:szCs w:val="24"/>
        </w:rPr>
        <w:t>(4 бойца). Жеребьевка не ведется. Пары полуфинала составляются согласно набранным очкам, без учета командной принадлежности бойцов. Боец</w:t>
      </w:r>
      <w:r w:rsidR="00604C93" w:rsidRPr="00EF454C">
        <w:rPr>
          <w:rFonts w:ascii="Times New Roman" w:hAnsi="Times New Roman" w:cs="Times New Roman"/>
          <w:sz w:val="24"/>
          <w:szCs w:val="24"/>
        </w:rPr>
        <w:t>,</w:t>
      </w:r>
      <w:r w:rsidR="005D687A" w:rsidRPr="00EF454C">
        <w:rPr>
          <w:rFonts w:ascii="Times New Roman" w:hAnsi="Times New Roman" w:cs="Times New Roman"/>
          <w:sz w:val="24"/>
          <w:szCs w:val="24"/>
        </w:rPr>
        <w:t xml:space="preserve"> набравший максимальное количество очков проводит поединок с бойцом</w:t>
      </w:r>
      <w:r w:rsidR="00604C93" w:rsidRPr="00EF454C">
        <w:rPr>
          <w:rFonts w:ascii="Times New Roman" w:hAnsi="Times New Roman" w:cs="Times New Roman"/>
          <w:sz w:val="24"/>
          <w:szCs w:val="24"/>
        </w:rPr>
        <w:t>,</w:t>
      </w:r>
      <w:r w:rsidR="005D687A" w:rsidRPr="00EF454C">
        <w:rPr>
          <w:rFonts w:ascii="Times New Roman" w:hAnsi="Times New Roman" w:cs="Times New Roman"/>
          <w:sz w:val="24"/>
          <w:szCs w:val="24"/>
        </w:rPr>
        <w:t xml:space="preserve"> имеющим минимум </w:t>
      </w:r>
      <w:r w:rsidR="00604C93" w:rsidRPr="00EF454C">
        <w:rPr>
          <w:rFonts w:ascii="Times New Roman" w:hAnsi="Times New Roman" w:cs="Times New Roman"/>
          <w:sz w:val="24"/>
          <w:szCs w:val="24"/>
        </w:rPr>
        <w:t>очков</w:t>
      </w:r>
      <w:r w:rsidR="005D687A" w:rsidRPr="00EF454C">
        <w:rPr>
          <w:rFonts w:ascii="Times New Roman" w:hAnsi="Times New Roman" w:cs="Times New Roman"/>
          <w:sz w:val="24"/>
          <w:szCs w:val="24"/>
        </w:rPr>
        <w:t>, а бойцы</w:t>
      </w:r>
      <w:r w:rsidR="00604C93" w:rsidRPr="00EF454C">
        <w:rPr>
          <w:rFonts w:ascii="Times New Roman" w:hAnsi="Times New Roman" w:cs="Times New Roman"/>
          <w:sz w:val="24"/>
          <w:szCs w:val="24"/>
        </w:rPr>
        <w:t>,</w:t>
      </w:r>
      <w:r w:rsidR="005D687A" w:rsidRPr="00EF454C">
        <w:rPr>
          <w:rFonts w:ascii="Times New Roman" w:hAnsi="Times New Roman" w:cs="Times New Roman"/>
          <w:sz w:val="24"/>
          <w:szCs w:val="24"/>
        </w:rPr>
        <w:t xml:space="preserve"> имеющие средний результат </w:t>
      </w:r>
      <w:r w:rsidR="00604C93" w:rsidRPr="00EF454C">
        <w:rPr>
          <w:rFonts w:ascii="Times New Roman" w:hAnsi="Times New Roman" w:cs="Times New Roman"/>
          <w:sz w:val="24"/>
          <w:szCs w:val="24"/>
        </w:rPr>
        <w:t xml:space="preserve">- </w:t>
      </w:r>
      <w:r w:rsidR="001C7359">
        <w:rPr>
          <w:rFonts w:ascii="Times New Roman" w:hAnsi="Times New Roman" w:cs="Times New Roman"/>
          <w:sz w:val="24"/>
          <w:szCs w:val="24"/>
        </w:rPr>
        <w:t>между собой.</w:t>
      </w:r>
      <w:r w:rsidR="001C7359">
        <w:rPr>
          <w:rFonts w:ascii="Times New Roman" w:hAnsi="Times New Roman" w:cs="Times New Roman"/>
          <w:sz w:val="24"/>
          <w:szCs w:val="24"/>
        </w:rPr>
        <w:br/>
      </w:r>
      <w:r w:rsidR="001C7359">
        <w:rPr>
          <w:rFonts w:ascii="Times New Roman" w:hAnsi="Times New Roman" w:cs="Times New Roman"/>
          <w:sz w:val="24"/>
          <w:szCs w:val="24"/>
        </w:rPr>
        <w:br/>
        <w:t>3. ПОЕДИНКИ</w:t>
      </w:r>
      <w:r w:rsidR="001C7359">
        <w:rPr>
          <w:rFonts w:ascii="Times New Roman" w:hAnsi="Times New Roman" w:cs="Times New Roman"/>
          <w:sz w:val="24"/>
          <w:szCs w:val="24"/>
        </w:rPr>
        <w:br/>
      </w:r>
      <w:r w:rsidR="001C7359">
        <w:rPr>
          <w:rFonts w:ascii="Times New Roman" w:hAnsi="Times New Roman" w:cs="Times New Roman"/>
          <w:sz w:val="24"/>
          <w:szCs w:val="24"/>
        </w:rPr>
        <w:br/>
        <w:t>3.1. Поединки во всех номинациях</w:t>
      </w:r>
      <w:r w:rsidR="005D687A" w:rsidRPr="00EF454C">
        <w:rPr>
          <w:rFonts w:ascii="Times New Roman" w:hAnsi="Times New Roman" w:cs="Times New Roman"/>
          <w:sz w:val="24"/>
          <w:szCs w:val="24"/>
        </w:rPr>
        <w:t xml:space="preserve"> проводится до истечения установленного времени. Бой длится </w:t>
      </w:r>
      <w:r w:rsidR="00604C93" w:rsidRPr="00EF454C">
        <w:rPr>
          <w:rFonts w:ascii="Times New Roman" w:hAnsi="Times New Roman" w:cs="Times New Roman"/>
          <w:sz w:val="24"/>
          <w:szCs w:val="24"/>
        </w:rPr>
        <w:t>2 минуты</w:t>
      </w:r>
      <w:r w:rsidR="005D687A" w:rsidRPr="00EF454C">
        <w:rPr>
          <w:rFonts w:ascii="Times New Roman" w:hAnsi="Times New Roman" w:cs="Times New Roman"/>
          <w:sz w:val="24"/>
          <w:szCs w:val="24"/>
        </w:rPr>
        <w:t>, без учета остановок во время боя.</w:t>
      </w:r>
      <w:r w:rsidR="005D687A" w:rsidRPr="00EF454C">
        <w:rPr>
          <w:rFonts w:ascii="Times New Roman" w:hAnsi="Times New Roman" w:cs="Times New Roman"/>
          <w:sz w:val="24"/>
          <w:szCs w:val="24"/>
        </w:rPr>
        <w:br/>
      </w:r>
      <w:r w:rsidR="005D687A" w:rsidRPr="00EF454C">
        <w:rPr>
          <w:rFonts w:ascii="Times New Roman" w:hAnsi="Times New Roman" w:cs="Times New Roman"/>
          <w:sz w:val="24"/>
          <w:szCs w:val="24"/>
        </w:rPr>
        <w:br/>
        <w:t>3.2. Победителем в поединке считается боец, набравший большее количество очков за отведенное время. </w:t>
      </w:r>
      <w:r w:rsidR="005D687A" w:rsidRPr="00EF454C">
        <w:rPr>
          <w:rFonts w:ascii="Times New Roman" w:hAnsi="Times New Roman" w:cs="Times New Roman"/>
          <w:sz w:val="24"/>
          <w:szCs w:val="24"/>
        </w:rPr>
        <w:br/>
      </w:r>
      <w:r w:rsidR="005D687A" w:rsidRPr="00EF454C">
        <w:rPr>
          <w:rFonts w:ascii="Times New Roman" w:hAnsi="Times New Roman" w:cs="Times New Roman"/>
          <w:sz w:val="24"/>
          <w:szCs w:val="24"/>
        </w:rPr>
        <w:br/>
        <w:t>3.3. Подсчет очков </w:t>
      </w:r>
      <w:r w:rsidR="005D687A" w:rsidRPr="00EF454C">
        <w:rPr>
          <w:rFonts w:ascii="Times New Roman" w:hAnsi="Times New Roman" w:cs="Times New Roman"/>
          <w:sz w:val="24"/>
          <w:szCs w:val="24"/>
        </w:rPr>
        <w:br/>
      </w:r>
      <w:r w:rsidR="005D687A" w:rsidRPr="00EF454C">
        <w:rPr>
          <w:rFonts w:ascii="Times New Roman" w:hAnsi="Times New Roman" w:cs="Times New Roman"/>
          <w:sz w:val="24"/>
          <w:szCs w:val="24"/>
        </w:rPr>
        <w:br/>
        <w:t xml:space="preserve">3.3.1. Бой ведется в полный контакт. Результативным считается </w:t>
      </w:r>
      <w:r w:rsidR="00604C93" w:rsidRPr="00EF454C">
        <w:rPr>
          <w:rFonts w:ascii="Times New Roman" w:hAnsi="Times New Roman" w:cs="Times New Roman"/>
          <w:sz w:val="24"/>
          <w:szCs w:val="24"/>
        </w:rPr>
        <w:t xml:space="preserve">акцентированный </w:t>
      </w:r>
      <w:r w:rsidR="005D687A" w:rsidRPr="00EF454C">
        <w:rPr>
          <w:rFonts w:ascii="Times New Roman" w:hAnsi="Times New Roman" w:cs="Times New Roman"/>
          <w:sz w:val="24"/>
          <w:szCs w:val="24"/>
        </w:rPr>
        <w:t>удар, прошедший в поражаемую зону, при котором большая часть энергии удара гасится телом. </w:t>
      </w:r>
      <w:r w:rsidR="005D687A" w:rsidRPr="00EF454C">
        <w:rPr>
          <w:rFonts w:ascii="Times New Roman" w:hAnsi="Times New Roman" w:cs="Times New Roman"/>
          <w:sz w:val="24"/>
          <w:szCs w:val="24"/>
        </w:rPr>
        <w:br/>
      </w:r>
      <w:r w:rsidR="005D687A" w:rsidRPr="00EF454C">
        <w:rPr>
          <w:rFonts w:ascii="Times New Roman" w:hAnsi="Times New Roman" w:cs="Times New Roman"/>
          <w:sz w:val="24"/>
          <w:szCs w:val="24"/>
        </w:rPr>
        <w:br/>
        <w:t>3.3.2. По</w:t>
      </w:r>
      <w:r w:rsidR="00604C93" w:rsidRPr="00EF454C">
        <w:rPr>
          <w:rFonts w:ascii="Times New Roman" w:hAnsi="Times New Roman" w:cs="Times New Roman"/>
          <w:sz w:val="24"/>
          <w:szCs w:val="24"/>
        </w:rPr>
        <w:t xml:space="preserve">ражаемыми </w:t>
      </w:r>
      <w:r w:rsidR="002D47D9" w:rsidRPr="00EF454C">
        <w:rPr>
          <w:rFonts w:ascii="Times New Roman" w:hAnsi="Times New Roman" w:cs="Times New Roman"/>
          <w:sz w:val="24"/>
          <w:szCs w:val="24"/>
        </w:rPr>
        <w:t>зонами</w:t>
      </w:r>
      <w:r w:rsidR="00604C93" w:rsidRPr="00EF454C">
        <w:rPr>
          <w:rFonts w:ascii="Times New Roman" w:hAnsi="Times New Roman" w:cs="Times New Roman"/>
          <w:sz w:val="24"/>
          <w:szCs w:val="24"/>
        </w:rPr>
        <w:t xml:space="preserve"> считаются: </w:t>
      </w:r>
      <w:r w:rsidR="005D687A" w:rsidRPr="00EF454C">
        <w:rPr>
          <w:rFonts w:ascii="Times New Roman" w:hAnsi="Times New Roman" w:cs="Times New Roman"/>
          <w:sz w:val="24"/>
          <w:szCs w:val="24"/>
        </w:rPr>
        <w:br/>
        <w:t>-</w:t>
      </w:r>
      <w:r w:rsidR="00604C93" w:rsidRPr="00EF454C">
        <w:rPr>
          <w:rFonts w:ascii="Times New Roman" w:hAnsi="Times New Roman" w:cs="Times New Roman"/>
          <w:sz w:val="24"/>
          <w:szCs w:val="24"/>
        </w:rPr>
        <w:t xml:space="preserve"> </w:t>
      </w:r>
      <w:r w:rsidR="005D687A" w:rsidRPr="00EF454C">
        <w:rPr>
          <w:rFonts w:ascii="Times New Roman" w:hAnsi="Times New Roman" w:cs="Times New Roman"/>
          <w:sz w:val="24"/>
          <w:szCs w:val="24"/>
        </w:rPr>
        <w:t>корпус (за исключением области паха) - 2 очка</w:t>
      </w:r>
      <w:proofErr w:type="gramStart"/>
      <w:r w:rsidR="005D687A" w:rsidRPr="00EF454C">
        <w:rPr>
          <w:rFonts w:ascii="Times New Roman" w:hAnsi="Times New Roman" w:cs="Times New Roman"/>
          <w:sz w:val="24"/>
          <w:szCs w:val="24"/>
        </w:rPr>
        <w:t>.</w:t>
      </w:r>
      <w:proofErr w:type="gramEnd"/>
      <w:r w:rsidR="005D687A" w:rsidRPr="00EF454C">
        <w:rPr>
          <w:rFonts w:ascii="Times New Roman" w:hAnsi="Times New Roman" w:cs="Times New Roman"/>
          <w:sz w:val="24"/>
          <w:szCs w:val="24"/>
        </w:rPr>
        <w:t> </w:t>
      </w:r>
      <w:r w:rsidR="005D687A" w:rsidRPr="00EF454C">
        <w:rPr>
          <w:rFonts w:ascii="Times New Roman" w:hAnsi="Times New Roman" w:cs="Times New Roman"/>
          <w:sz w:val="24"/>
          <w:szCs w:val="24"/>
        </w:rPr>
        <w:br/>
        <w:t>-</w:t>
      </w:r>
      <w:r w:rsidR="00604C93" w:rsidRPr="00EF454C">
        <w:rPr>
          <w:rFonts w:ascii="Times New Roman" w:hAnsi="Times New Roman" w:cs="Times New Roman"/>
          <w:sz w:val="24"/>
          <w:szCs w:val="24"/>
        </w:rPr>
        <w:t xml:space="preserve"> </w:t>
      </w:r>
      <w:proofErr w:type="gramStart"/>
      <w:r w:rsidR="005D687A" w:rsidRPr="00EF454C">
        <w:rPr>
          <w:rFonts w:ascii="Times New Roman" w:hAnsi="Times New Roman" w:cs="Times New Roman"/>
          <w:sz w:val="24"/>
          <w:szCs w:val="24"/>
        </w:rPr>
        <w:t>р</w:t>
      </w:r>
      <w:proofErr w:type="gramEnd"/>
      <w:r w:rsidR="005D687A" w:rsidRPr="00EF454C">
        <w:rPr>
          <w:rFonts w:ascii="Times New Roman" w:hAnsi="Times New Roman" w:cs="Times New Roman"/>
          <w:sz w:val="24"/>
          <w:szCs w:val="24"/>
        </w:rPr>
        <w:t>уки (от кистей до плечевого сустава) - 1 очко. </w:t>
      </w:r>
      <w:r w:rsidR="005D687A" w:rsidRPr="00EF454C">
        <w:rPr>
          <w:rFonts w:ascii="Times New Roman" w:hAnsi="Times New Roman" w:cs="Times New Roman"/>
          <w:sz w:val="24"/>
          <w:szCs w:val="24"/>
        </w:rPr>
        <w:br/>
        <w:t>-</w:t>
      </w:r>
      <w:r w:rsidR="00604C93" w:rsidRPr="00EF454C">
        <w:rPr>
          <w:rFonts w:ascii="Times New Roman" w:hAnsi="Times New Roman" w:cs="Times New Roman"/>
          <w:sz w:val="24"/>
          <w:szCs w:val="24"/>
        </w:rPr>
        <w:t xml:space="preserve"> ноги (от тазобедренного сустава до </w:t>
      </w:r>
      <w:r w:rsidR="00DA3537">
        <w:rPr>
          <w:rFonts w:ascii="Times New Roman" w:hAnsi="Times New Roman" w:cs="Times New Roman"/>
          <w:sz w:val="24"/>
          <w:szCs w:val="24"/>
        </w:rPr>
        <w:t>стопы) - 1 очко.</w:t>
      </w:r>
      <w:r w:rsidR="00285B51">
        <w:rPr>
          <w:rFonts w:ascii="Times New Roman" w:hAnsi="Times New Roman" w:cs="Times New Roman"/>
          <w:sz w:val="24"/>
          <w:szCs w:val="24"/>
        </w:rPr>
        <w:br/>
        <w:t>- Голова /при наличии шлема/ - 1 очко</w:t>
      </w:r>
      <w:r w:rsidR="00DA3537">
        <w:rPr>
          <w:rFonts w:ascii="Times New Roman" w:hAnsi="Times New Roman" w:cs="Times New Roman"/>
          <w:sz w:val="24"/>
          <w:szCs w:val="24"/>
        </w:rPr>
        <w:br/>
      </w:r>
      <w:r w:rsidR="005D687A" w:rsidRPr="00EF454C">
        <w:rPr>
          <w:rFonts w:ascii="Times New Roman" w:hAnsi="Times New Roman" w:cs="Times New Roman"/>
          <w:sz w:val="24"/>
          <w:szCs w:val="24"/>
        </w:rPr>
        <w:br/>
        <w:t>8.3.3. Количество очков подсчитывается вплоть до финала. Оно вносится в таблицу в виде числа со степенью, например 3/34. 3 – Балы, набранные за победы в поединке (одна победа - один бал); 34 – очки, набранные в схватках (сумма очков за результативные удары).</w:t>
      </w:r>
    </w:p>
    <w:p w:rsidR="00DA3537" w:rsidRDefault="00DA3537" w:rsidP="00EF454C">
      <w:pPr>
        <w:pStyle w:val="a9"/>
        <w:rPr>
          <w:rFonts w:ascii="Times New Roman" w:hAnsi="Times New Roman" w:cs="Times New Roman"/>
          <w:sz w:val="24"/>
          <w:szCs w:val="24"/>
        </w:rPr>
      </w:pPr>
    </w:p>
    <w:p w:rsidR="00033A7F" w:rsidRDefault="00DA3537" w:rsidP="00EF454C">
      <w:pPr>
        <w:pStyle w:val="a9"/>
        <w:rPr>
          <w:rFonts w:ascii="Times New Roman" w:hAnsi="Times New Roman" w:cs="Times New Roman"/>
          <w:sz w:val="24"/>
          <w:szCs w:val="24"/>
        </w:rPr>
      </w:pPr>
      <w:r>
        <w:rPr>
          <w:rFonts w:ascii="Times New Roman" w:hAnsi="Times New Roman" w:cs="Times New Roman"/>
          <w:sz w:val="24"/>
          <w:szCs w:val="24"/>
        </w:rPr>
        <w:t xml:space="preserve">8.3.4. При произведении участником любого из запрещённых действий поединок останавливается, нарушителю выносится предупреждение, и он штрафуется на 2 очка. </w:t>
      </w:r>
    </w:p>
    <w:p w:rsidR="0097381F" w:rsidRDefault="0097381F" w:rsidP="00EF454C">
      <w:pPr>
        <w:pStyle w:val="a9"/>
        <w:rPr>
          <w:rFonts w:ascii="Times New Roman" w:hAnsi="Times New Roman" w:cs="Times New Roman"/>
          <w:sz w:val="24"/>
          <w:szCs w:val="24"/>
        </w:rPr>
      </w:pPr>
      <w:r>
        <w:rPr>
          <w:rFonts w:ascii="Times New Roman" w:hAnsi="Times New Roman" w:cs="Times New Roman"/>
          <w:sz w:val="24"/>
          <w:szCs w:val="24"/>
        </w:rPr>
        <w:t>- Очки, заработанные участником вследствие проведения запрещённого действия, не учитываются.</w:t>
      </w:r>
    </w:p>
    <w:p w:rsidR="00033A7F" w:rsidRDefault="00033A7F" w:rsidP="00EF454C">
      <w:pPr>
        <w:pStyle w:val="a9"/>
        <w:rPr>
          <w:rFonts w:ascii="Times New Roman" w:hAnsi="Times New Roman" w:cs="Times New Roman"/>
          <w:sz w:val="24"/>
          <w:szCs w:val="24"/>
        </w:rPr>
      </w:pPr>
      <w:r>
        <w:rPr>
          <w:rFonts w:ascii="Times New Roman" w:hAnsi="Times New Roman" w:cs="Times New Roman"/>
          <w:sz w:val="24"/>
          <w:szCs w:val="24"/>
        </w:rPr>
        <w:t xml:space="preserve">- </w:t>
      </w:r>
      <w:r w:rsidR="00DA3537">
        <w:rPr>
          <w:rFonts w:ascii="Times New Roman" w:hAnsi="Times New Roman" w:cs="Times New Roman"/>
          <w:sz w:val="24"/>
          <w:szCs w:val="24"/>
        </w:rPr>
        <w:t xml:space="preserve">Повторное нарушение </w:t>
      </w:r>
      <w:r w:rsidR="001A12EF">
        <w:rPr>
          <w:rFonts w:ascii="Times New Roman" w:hAnsi="Times New Roman" w:cs="Times New Roman"/>
          <w:sz w:val="24"/>
          <w:szCs w:val="24"/>
        </w:rPr>
        <w:t xml:space="preserve">в течение поединка </w:t>
      </w:r>
      <w:r w:rsidR="00DA3537">
        <w:rPr>
          <w:rFonts w:ascii="Times New Roman" w:hAnsi="Times New Roman" w:cs="Times New Roman"/>
          <w:sz w:val="24"/>
          <w:szCs w:val="24"/>
        </w:rPr>
        <w:t>является поводом для дисквалификации участника</w:t>
      </w:r>
      <w:r w:rsidR="008A7D28">
        <w:rPr>
          <w:rFonts w:ascii="Times New Roman" w:hAnsi="Times New Roman" w:cs="Times New Roman"/>
          <w:sz w:val="24"/>
          <w:szCs w:val="24"/>
        </w:rPr>
        <w:t xml:space="preserve"> </w:t>
      </w:r>
      <w:r w:rsidR="00EF003B">
        <w:rPr>
          <w:rFonts w:ascii="Times New Roman" w:hAnsi="Times New Roman" w:cs="Times New Roman"/>
          <w:sz w:val="24"/>
          <w:szCs w:val="24"/>
        </w:rPr>
        <w:t xml:space="preserve">в номинации </w:t>
      </w:r>
      <w:r w:rsidR="008A7D28">
        <w:rPr>
          <w:rFonts w:ascii="Times New Roman" w:hAnsi="Times New Roman" w:cs="Times New Roman"/>
          <w:sz w:val="24"/>
          <w:szCs w:val="24"/>
        </w:rPr>
        <w:t xml:space="preserve">(решается судьёй турнира). </w:t>
      </w:r>
    </w:p>
    <w:p w:rsidR="00033A7F" w:rsidRDefault="00033A7F" w:rsidP="00EF454C">
      <w:pPr>
        <w:pStyle w:val="a9"/>
        <w:rPr>
          <w:rFonts w:ascii="Times New Roman" w:hAnsi="Times New Roman" w:cs="Times New Roman"/>
          <w:sz w:val="24"/>
          <w:szCs w:val="24"/>
        </w:rPr>
      </w:pPr>
      <w:r>
        <w:rPr>
          <w:rFonts w:ascii="Times New Roman" w:hAnsi="Times New Roman" w:cs="Times New Roman"/>
          <w:sz w:val="24"/>
          <w:szCs w:val="24"/>
        </w:rPr>
        <w:t xml:space="preserve">- </w:t>
      </w:r>
      <w:r w:rsidR="008A7D28">
        <w:rPr>
          <w:rFonts w:ascii="Times New Roman" w:hAnsi="Times New Roman" w:cs="Times New Roman"/>
          <w:sz w:val="24"/>
          <w:szCs w:val="24"/>
        </w:rPr>
        <w:t xml:space="preserve">Третье нарушение </w:t>
      </w:r>
      <w:r w:rsidR="001A12EF">
        <w:rPr>
          <w:rFonts w:ascii="Times New Roman" w:hAnsi="Times New Roman" w:cs="Times New Roman"/>
          <w:sz w:val="24"/>
          <w:szCs w:val="24"/>
        </w:rPr>
        <w:t xml:space="preserve">в течение поединка </w:t>
      </w:r>
      <w:r w:rsidR="008A7D28">
        <w:rPr>
          <w:rFonts w:ascii="Times New Roman" w:hAnsi="Times New Roman" w:cs="Times New Roman"/>
          <w:sz w:val="24"/>
          <w:szCs w:val="24"/>
        </w:rPr>
        <w:t>всегда ведёт к дисквалификации участника во всех номинациях.</w:t>
      </w:r>
    </w:p>
    <w:p w:rsidR="00DA3537" w:rsidRPr="00EF454C" w:rsidRDefault="00033A7F" w:rsidP="00EF454C">
      <w:pPr>
        <w:pStyle w:val="a9"/>
        <w:rPr>
          <w:rFonts w:ascii="Times New Roman" w:hAnsi="Times New Roman" w:cs="Times New Roman"/>
          <w:sz w:val="24"/>
          <w:szCs w:val="24"/>
        </w:rPr>
      </w:pPr>
      <w:r>
        <w:rPr>
          <w:rFonts w:ascii="Times New Roman" w:hAnsi="Times New Roman" w:cs="Times New Roman"/>
          <w:sz w:val="24"/>
          <w:szCs w:val="24"/>
        </w:rPr>
        <w:t xml:space="preserve">- Поводом для дисквалификации сразу (после первого нарушения) является одно из </w:t>
      </w:r>
      <w:r w:rsidR="001138D9">
        <w:rPr>
          <w:rFonts w:ascii="Times New Roman" w:hAnsi="Times New Roman" w:cs="Times New Roman"/>
          <w:sz w:val="24"/>
          <w:szCs w:val="24"/>
        </w:rPr>
        <w:t xml:space="preserve">основных потенциально </w:t>
      </w:r>
      <w:r>
        <w:rPr>
          <w:rFonts w:ascii="Times New Roman" w:hAnsi="Times New Roman" w:cs="Times New Roman"/>
          <w:sz w:val="24"/>
          <w:szCs w:val="24"/>
        </w:rPr>
        <w:t>опасных действий – акцентированный колющий удар, акцентированный удар в опасную зону.</w:t>
      </w:r>
    </w:p>
    <w:p w:rsidR="0057284D" w:rsidRPr="00EF454C" w:rsidRDefault="0057284D" w:rsidP="00EF454C">
      <w:pPr>
        <w:pStyle w:val="a9"/>
        <w:rPr>
          <w:rFonts w:ascii="Times New Roman" w:hAnsi="Times New Roman" w:cs="Times New Roman"/>
          <w:sz w:val="24"/>
          <w:szCs w:val="24"/>
        </w:rPr>
      </w:pPr>
    </w:p>
    <w:p w:rsidR="00F23757" w:rsidRDefault="005D687A" w:rsidP="00EF454C">
      <w:pPr>
        <w:pStyle w:val="a9"/>
        <w:rPr>
          <w:rFonts w:ascii="Times New Roman" w:hAnsi="Times New Roman" w:cs="Times New Roman"/>
          <w:sz w:val="24"/>
          <w:szCs w:val="24"/>
        </w:rPr>
      </w:pPr>
      <w:r w:rsidRPr="00EF454C">
        <w:rPr>
          <w:rFonts w:ascii="Times New Roman" w:hAnsi="Times New Roman" w:cs="Times New Roman"/>
          <w:sz w:val="24"/>
          <w:szCs w:val="24"/>
        </w:rPr>
        <w:t>4. РАЗРЕШЕННЫЕ ТЕХНИЧЕСКИЕ ДЕЙ</w:t>
      </w:r>
      <w:r w:rsidR="0057284D" w:rsidRPr="00EF454C">
        <w:rPr>
          <w:rFonts w:ascii="Times New Roman" w:hAnsi="Times New Roman" w:cs="Times New Roman"/>
          <w:sz w:val="24"/>
          <w:szCs w:val="24"/>
        </w:rPr>
        <w:t>СТВИЯ во всех номинациях</w:t>
      </w:r>
      <w:proofErr w:type="gramStart"/>
      <w:r w:rsidR="0057284D" w:rsidRPr="00EF454C">
        <w:rPr>
          <w:rFonts w:ascii="Times New Roman" w:hAnsi="Times New Roman" w:cs="Times New Roman"/>
          <w:sz w:val="24"/>
          <w:szCs w:val="24"/>
        </w:rPr>
        <w:t>.</w:t>
      </w:r>
      <w:proofErr w:type="gramEnd"/>
      <w:r w:rsidR="0057284D" w:rsidRPr="00EF454C">
        <w:rPr>
          <w:rFonts w:ascii="Times New Roman" w:hAnsi="Times New Roman" w:cs="Times New Roman"/>
          <w:sz w:val="24"/>
          <w:szCs w:val="24"/>
        </w:rPr>
        <w:t> </w:t>
      </w:r>
      <w:r w:rsidRPr="00EF454C">
        <w:rPr>
          <w:rFonts w:ascii="Times New Roman" w:hAnsi="Times New Roman" w:cs="Times New Roman"/>
          <w:sz w:val="24"/>
          <w:szCs w:val="24"/>
        </w:rPr>
        <w:br/>
      </w:r>
      <w:r w:rsidRPr="00EF454C">
        <w:rPr>
          <w:rFonts w:ascii="Times New Roman" w:hAnsi="Times New Roman" w:cs="Times New Roman"/>
          <w:sz w:val="24"/>
          <w:szCs w:val="24"/>
        </w:rPr>
        <w:br/>
        <w:t xml:space="preserve">- </w:t>
      </w:r>
      <w:proofErr w:type="gramStart"/>
      <w:r w:rsidRPr="00EF454C">
        <w:rPr>
          <w:rFonts w:ascii="Times New Roman" w:hAnsi="Times New Roman" w:cs="Times New Roman"/>
          <w:sz w:val="24"/>
          <w:szCs w:val="24"/>
        </w:rPr>
        <w:t>р</w:t>
      </w:r>
      <w:proofErr w:type="gramEnd"/>
      <w:r w:rsidRPr="00EF454C">
        <w:rPr>
          <w:rFonts w:ascii="Times New Roman" w:hAnsi="Times New Roman" w:cs="Times New Roman"/>
          <w:sz w:val="24"/>
          <w:szCs w:val="24"/>
        </w:rPr>
        <w:t>убящие удары</w:t>
      </w:r>
      <w:r w:rsidR="00301E93" w:rsidRPr="00EF454C">
        <w:rPr>
          <w:rFonts w:ascii="Times New Roman" w:hAnsi="Times New Roman" w:cs="Times New Roman"/>
          <w:sz w:val="24"/>
          <w:szCs w:val="24"/>
        </w:rPr>
        <w:t xml:space="preserve"> боевой частью оружия</w:t>
      </w:r>
      <w:r w:rsidRPr="00EF454C">
        <w:rPr>
          <w:rFonts w:ascii="Times New Roman" w:hAnsi="Times New Roman" w:cs="Times New Roman"/>
          <w:sz w:val="24"/>
          <w:szCs w:val="24"/>
        </w:rPr>
        <w:t xml:space="preserve"> в </w:t>
      </w:r>
      <w:r w:rsidR="0057284D" w:rsidRPr="00EF454C">
        <w:rPr>
          <w:rFonts w:ascii="Times New Roman" w:hAnsi="Times New Roman" w:cs="Times New Roman"/>
          <w:sz w:val="24"/>
          <w:szCs w:val="24"/>
        </w:rPr>
        <w:t>зоны</w:t>
      </w:r>
      <w:r w:rsidRPr="00EF454C">
        <w:rPr>
          <w:rFonts w:ascii="Times New Roman" w:hAnsi="Times New Roman" w:cs="Times New Roman"/>
          <w:sz w:val="24"/>
          <w:szCs w:val="24"/>
        </w:rPr>
        <w:t xml:space="preserve"> поражения противника; </w:t>
      </w:r>
      <w:r w:rsidRPr="00EF454C">
        <w:rPr>
          <w:rFonts w:ascii="Times New Roman" w:hAnsi="Times New Roman" w:cs="Times New Roman"/>
          <w:sz w:val="24"/>
          <w:szCs w:val="24"/>
        </w:rPr>
        <w:br/>
        <w:t>- б</w:t>
      </w:r>
      <w:r w:rsidR="0057284D" w:rsidRPr="00EF454C">
        <w:rPr>
          <w:rFonts w:ascii="Times New Roman" w:hAnsi="Times New Roman" w:cs="Times New Roman"/>
          <w:sz w:val="24"/>
          <w:szCs w:val="24"/>
        </w:rPr>
        <w:t>локирование</w:t>
      </w:r>
      <w:r w:rsidRPr="00EF454C">
        <w:rPr>
          <w:rFonts w:ascii="Times New Roman" w:hAnsi="Times New Roman" w:cs="Times New Roman"/>
          <w:sz w:val="24"/>
          <w:szCs w:val="24"/>
        </w:rPr>
        <w:t xml:space="preserve"> щитом или оружием </w:t>
      </w:r>
      <w:r w:rsidR="0057284D" w:rsidRPr="00EF454C">
        <w:rPr>
          <w:rFonts w:ascii="Times New Roman" w:hAnsi="Times New Roman" w:cs="Times New Roman"/>
          <w:sz w:val="24"/>
          <w:szCs w:val="24"/>
        </w:rPr>
        <w:t>оружия противника</w:t>
      </w:r>
      <w:r w:rsidRPr="00EF454C">
        <w:rPr>
          <w:rFonts w:ascii="Times New Roman" w:hAnsi="Times New Roman" w:cs="Times New Roman"/>
          <w:sz w:val="24"/>
          <w:szCs w:val="24"/>
        </w:rPr>
        <w:t>; </w:t>
      </w:r>
      <w:r w:rsidRPr="00EF454C">
        <w:rPr>
          <w:rFonts w:ascii="Times New Roman" w:hAnsi="Times New Roman" w:cs="Times New Roman"/>
          <w:sz w:val="24"/>
          <w:szCs w:val="24"/>
        </w:rPr>
        <w:br/>
        <w:t xml:space="preserve">- давление на </w:t>
      </w:r>
      <w:r w:rsidR="0057284D" w:rsidRPr="00EF454C">
        <w:rPr>
          <w:rFonts w:ascii="Times New Roman" w:hAnsi="Times New Roman" w:cs="Times New Roman"/>
          <w:sz w:val="24"/>
          <w:szCs w:val="24"/>
        </w:rPr>
        <w:t xml:space="preserve">плоскость щита </w:t>
      </w:r>
      <w:r w:rsidR="00D969C9">
        <w:rPr>
          <w:rFonts w:ascii="Times New Roman" w:hAnsi="Times New Roman" w:cs="Times New Roman"/>
          <w:sz w:val="24"/>
          <w:szCs w:val="24"/>
        </w:rPr>
        <w:t xml:space="preserve">или оружие </w:t>
      </w:r>
      <w:r w:rsidRPr="00EF454C">
        <w:rPr>
          <w:rFonts w:ascii="Times New Roman" w:hAnsi="Times New Roman" w:cs="Times New Roman"/>
          <w:sz w:val="24"/>
          <w:szCs w:val="24"/>
        </w:rPr>
        <w:t>противника плоскостью</w:t>
      </w:r>
      <w:r w:rsidR="0057284D" w:rsidRPr="00EF454C">
        <w:rPr>
          <w:rFonts w:ascii="Times New Roman" w:hAnsi="Times New Roman" w:cs="Times New Roman"/>
          <w:sz w:val="24"/>
          <w:szCs w:val="24"/>
        </w:rPr>
        <w:t xml:space="preserve"> своего</w:t>
      </w:r>
      <w:r w:rsidRPr="00EF454C">
        <w:rPr>
          <w:rFonts w:ascii="Times New Roman" w:hAnsi="Times New Roman" w:cs="Times New Roman"/>
          <w:sz w:val="24"/>
          <w:szCs w:val="24"/>
        </w:rPr>
        <w:t xml:space="preserve"> щита</w:t>
      </w:r>
      <w:r w:rsidR="0057284D" w:rsidRPr="00EF454C">
        <w:rPr>
          <w:rFonts w:ascii="Times New Roman" w:hAnsi="Times New Roman" w:cs="Times New Roman"/>
          <w:sz w:val="24"/>
          <w:szCs w:val="24"/>
        </w:rPr>
        <w:t>;</w:t>
      </w:r>
    </w:p>
    <w:p w:rsidR="0057284D" w:rsidRPr="00EF454C" w:rsidRDefault="00F23757" w:rsidP="00EF454C">
      <w:pPr>
        <w:pStyle w:val="a9"/>
        <w:rPr>
          <w:rFonts w:ascii="Times New Roman" w:hAnsi="Times New Roman" w:cs="Times New Roman"/>
          <w:sz w:val="24"/>
          <w:szCs w:val="24"/>
        </w:rPr>
      </w:pPr>
      <w:r>
        <w:rPr>
          <w:rFonts w:ascii="Times New Roman" w:hAnsi="Times New Roman" w:cs="Times New Roman"/>
          <w:sz w:val="24"/>
          <w:szCs w:val="24"/>
        </w:rPr>
        <w:t>- давление оружием в щит или оружие противника.</w:t>
      </w:r>
      <w:r w:rsidR="0057284D" w:rsidRPr="00EF454C">
        <w:rPr>
          <w:rFonts w:ascii="Times New Roman" w:hAnsi="Times New Roman" w:cs="Times New Roman"/>
          <w:sz w:val="24"/>
          <w:szCs w:val="24"/>
        </w:rPr>
        <w:t> </w:t>
      </w:r>
    </w:p>
    <w:p w:rsidR="0057284D" w:rsidRPr="00EF454C" w:rsidRDefault="005D687A" w:rsidP="00EF454C">
      <w:pPr>
        <w:pStyle w:val="a9"/>
        <w:rPr>
          <w:rFonts w:ascii="Times New Roman" w:hAnsi="Times New Roman" w:cs="Times New Roman"/>
          <w:sz w:val="24"/>
          <w:szCs w:val="24"/>
        </w:rPr>
      </w:pPr>
      <w:r w:rsidRPr="00EF454C">
        <w:rPr>
          <w:rFonts w:ascii="Times New Roman" w:hAnsi="Times New Roman" w:cs="Times New Roman"/>
          <w:sz w:val="24"/>
          <w:szCs w:val="24"/>
        </w:rPr>
        <w:br/>
        <w:t>5. ЗАПРЕЩЕННЫЕ ТЕХНИЧЕСК</w:t>
      </w:r>
      <w:r w:rsidR="0057284D" w:rsidRPr="00EF454C">
        <w:rPr>
          <w:rFonts w:ascii="Times New Roman" w:hAnsi="Times New Roman" w:cs="Times New Roman"/>
          <w:sz w:val="24"/>
          <w:szCs w:val="24"/>
        </w:rPr>
        <w:t>ИЕ ДЕЙСТВИЯ </w:t>
      </w:r>
      <w:r w:rsidR="00F23757">
        <w:rPr>
          <w:rFonts w:ascii="Times New Roman" w:hAnsi="Times New Roman" w:cs="Times New Roman"/>
          <w:sz w:val="24"/>
          <w:szCs w:val="24"/>
        </w:rPr>
        <w:t>во всех номинациях.</w:t>
      </w:r>
    </w:p>
    <w:p w:rsidR="0057284D" w:rsidRPr="00EF454C" w:rsidRDefault="004E2B2E" w:rsidP="00EF454C">
      <w:pPr>
        <w:pStyle w:val="a9"/>
        <w:rPr>
          <w:rFonts w:ascii="Times New Roman" w:hAnsi="Times New Roman" w:cs="Times New Roman"/>
          <w:color w:val="333333"/>
          <w:sz w:val="24"/>
          <w:szCs w:val="24"/>
        </w:rPr>
      </w:pPr>
      <w:r w:rsidRPr="00EF454C">
        <w:rPr>
          <w:rFonts w:ascii="Times New Roman" w:hAnsi="Times New Roman" w:cs="Times New Roman"/>
          <w:color w:val="333333"/>
          <w:sz w:val="24"/>
          <w:szCs w:val="24"/>
        </w:rPr>
        <w:t>5.1.</w:t>
      </w:r>
      <w:r w:rsidR="0057284D" w:rsidRPr="00EF454C">
        <w:rPr>
          <w:rFonts w:ascii="Times New Roman" w:hAnsi="Times New Roman" w:cs="Times New Roman"/>
          <w:color w:val="333333"/>
          <w:sz w:val="24"/>
          <w:szCs w:val="24"/>
        </w:rPr>
        <w:t xml:space="preserve"> </w:t>
      </w:r>
      <w:r w:rsidRPr="00EF454C">
        <w:rPr>
          <w:rFonts w:ascii="Times New Roman" w:hAnsi="Times New Roman" w:cs="Times New Roman"/>
          <w:color w:val="333333"/>
          <w:sz w:val="24"/>
          <w:szCs w:val="24"/>
        </w:rPr>
        <w:t>Акцентированные у</w:t>
      </w:r>
      <w:r w:rsidR="0057284D" w:rsidRPr="00EF454C">
        <w:rPr>
          <w:rFonts w:ascii="Times New Roman" w:hAnsi="Times New Roman" w:cs="Times New Roman"/>
          <w:color w:val="333333"/>
          <w:sz w:val="24"/>
          <w:szCs w:val="24"/>
        </w:rPr>
        <w:t>дары оружием в не поражаемую зону (</w:t>
      </w:r>
      <w:r w:rsidR="00285B51">
        <w:rPr>
          <w:rFonts w:ascii="Times New Roman" w:hAnsi="Times New Roman" w:cs="Times New Roman"/>
          <w:color w:val="333333"/>
          <w:sz w:val="24"/>
          <w:szCs w:val="24"/>
        </w:rPr>
        <w:t xml:space="preserve">голую </w:t>
      </w:r>
      <w:r w:rsidR="0057284D" w:rsidRPr="00EF454C">
        <w:rPr>
          <w:rFonts w:ascii="Times New Roman" w:hAnsi="Times New Roman" w:cs="Times New Roman"/>
          <w:color w:val="333333"/>
          <w:sz w:val="24"/>
          <w:szCs w:val="24"/>
        </w:rPr>
        <w:t>голову, шею, пах, кисти рук</w:t>
      </w:r>
      <w:r w:rsidR="00F23757">
        <w:rPr>
          <w:rFonts w:ascii="Times New Roman" w:hAnsi="Times New Roman" w:cs="Times New Roman"/>
          <w:color w:val="333333"/>
          <w:sz w:val="24"/>
          <w:szCs w:val="24"/>
        </w:rPr>
        <w:t>, стопы ног</w:t>
      </w:r>
      <w:r w:rsidR="0057284D" w:rsidRPr="00EF454C">
        <w:rPr>
          <w:rFonts w:ascii="Times New Roman" w:hAnsi="Times New Roman" w:cs="Times New Roman"/>
          <w:color w:val="333333"/>
          <w:sz w:val="24"/>
          <w:szCs w:val="24"/>
        </w:rPr>
        <w:t>)</w:t>
      </w:r>
    </w:p>
    <w:p w:rsidR="0057284D" w:rsidRPr="00EF454C" w:rsidRDefault="004E2B2E" w:rsidP="00EF454C">
      <w:pPr>
        <w:pStyle w:val="a9"/>
        <w:rPr>
          <w:rFonts w:ascii="Times New Roman" w:hAnsi="Times New Roman" w:cs="Times New Roman"/>
          <w:color w:val="333333"/>
          <w:sz w:val="24"/>
          <w:szCs w:val="24"/>
        </w:rPr>
      </w:pPr>
      <w:r w:rsidRPr="00EF454C">
        <w:rPr>
          <w:rFonts w:ascii="Times New Roman" w:hAnsi="Times New Roman" w:cs="Times New Roman"/>
          <w:color w:val="333333"/>
          <w:sz w:val="24"/>
          <w:szCs w:val="24"/>
        </w:rPr>
        <w:t>5</w:t>
      </w:r>
      <w:r w:rsidR="0057284D" w:rsidRPr="00EF454C">
        <w:rPr>
          <w:rFonts w:ascii="Times New Roman" w:hAnsi="Times New Roman" w:cs="Times New Roman"/>
          <w:color w:val="333333"/>
          <w:sz w:val="24"/>
          <w:szCs w:val="24"/>
        </w:rPr>
        <w:t xml:space="preserve">.2. Колющие удары любым оружием </w:t>
      </w:r>
    </w:p>
    <w:p w:rsidR="0057284D" w:rsidRPr="00EF454C" w:rsidRDefault="004E2B2E" w:rsidP="00EF454C">
      <w:pPr>
        <w:pStyle w:val="a9"/>
        <w:rPr>
          <w:rFonts w:ascii="Times New Roman" w:hAnsi="Times New Roman" w:cs="Times New Roman"/>
          <w:color w:val="333333"/>
          <w:sz w:val="24"/>
          <w:szCs w:val="24"/>
        </w:rPr>
      </w:pPr>
      <w:r w:rsidRPr="00EF454C">
        <w:rPr>
          <w:rFonts w:ascii="Times New Roman" w:hAnsi="Times New Roman" w:cs="Times New Roman"/>
          <w:color w:val="333333"/>
          <w:sz w:val="24"/>
          <w:szCs w:val="24"/>
        </w:rPr>
        <w:t>5</w:t>
      </w:r>
      <w:r w:rsidR="0057284D" w:rsidRPr="00EF454C">
        <w:rPr>
          <w:rFonts w:ascii="Times New Roman" w:hAnsi="Times New Roman" w:cs="Times New Roman"/>
          <w:color w:val="333333"/>
          <w:sz w:val="24"/>
          <w:szCs w:val="24"/>
        </w:rPr>
        <w:t>.3. Удары небоевой частью оружия – твёрдыми рукоятями и т.д.</w:t>
      </w:r>
    </w:p>
    <w:p w:rsidR="0057284D" w:rsidRPr="00EF454C" w:rsidRDefault="004E2B2E" w:rsidP="00EF454C">
      <w:pPr>
        <w:pStyle w:val="a9"/>
        <w:rPr>
          <w:rFonts w:ascii="Times New Roman" w:hAnsi="Times New Roman" w:cs="Times New Roman"/>
          <w:color w:val="333333"/>
          <w:sz w:val="24"/>
          <w:szCs w:val="24"/>
        </w:rPr>
      </w:pPr>
      <w:r w:rsidRPr="00EF454C">
        <w:rPr>
          <w:rFonts w:ascii="Times New Roman" w:hAnsi="Times New Roman" w:cs="Times New Roman"/>
          <w:color w:val="333333"/>
          <w:sz w:val="24"/>
          <w:szCs w:val="24"/>
        </w:rPr>
        <w:lastRenderedPageBreak/>
        <w:t>5</w:t>
      </w:r>
      <w:r w:rsidR="0057284D" w:rsidRPr="00EF454C">
        <w:rPr>
          <w:rFonts w:ascii="Times New Roman" w:hAnsi="Times New Roman" w:cs="Times New Roman"/>
          <w:color w:val="333333"/>
          <w:sz w:val="24"/>
          <w:szCs w:val="24"/>
        </w:rPr>
        <w:t>.4. Любые захваты противника оружием, щитом или конечностями, перехват чужих щитов и оружия за любую часть, зажимание оружия или щитов с использованием оружия, щитов, конечностей или тела.</w:t>
      </w:r>
    </w:p>
    <w:p w:rsidR="0057284D" w:rsidRPr="00EF454C" w:rsidRDefault="004E2B2E" w:rsidP="00EF454C">
      <w:pPr>
        <w:pStyle w:val="a9"/>
        <w:rPr>
          <w:rFonts w:ascii="Times New Roman" w:hAnsi="Times New Roman" w:cs="Times New Roman"/>
          <w:color w:val="333333"/>
          <w:sz w:val="24"/>
          <w:szCs w:val="24"/>
        </w:rPr>
      </w:pPr>
      <w:r w:rsidRPr="00EF454C">
        <w:rPr>
          <w:rFonts w:ascii="Times New Roman" w:hAnsi="Times New Roman" w:cs="Times New Roman"/>
          <w:color w:val="333333"/>
          <w:sz w:val="24"/>
          <w:szCs w:val="24"/>
        </w:rPr>
        <w:t>5</w:t>
      </w:r>
      <w:r w:rsidR="0057284D" w:rsidRPr="00EF454C">
        <w:rPr>
          <w:rFonts w:ascii="Times New Roman" w:hAnsi="Times New Roman" w:cs="Times New Roman"/>
          <w:color w:val="333333"/>
          <w:sz w:val="24"/>
          <w:szCs w:val="24"/>
        </w:rPr>
        <w:t>.5. Борцовские приемы – подножки, броски, толчки.</w:t>
      </w:r>
    </w:p>
    <w:p w:rsidR="0057284D" w:rsidRPr="00EF454C" w:rsidRDefault="004E2B2E" w:rsidP="00EF454C">
      <w:pPr>
        <w:pStyle w:val="a9"/>
        <w:rPr>
          <w:rFonts w:ascii="Times New Roman" w:hAnsi="Times New Roman" w:cs="Times New Roman"/>
          <w:color w:val="333333"/>
          <w:sz w:val="24"/>
          <w:szCs w:val="24"/>
        </w:rPr>
      </w:pPr>
      <w:r w:rsidRPr="00EF454C">
        <w:rPr>
          <w:rFonts w:ascii="Times New Roman" w:hAnsi="Times New Roman" w:cs="Times New Roman"/>
          <w:color w:val="333333"/>
          <w:sz w:val="24"/>
          <w:szCs w:val="24"/>
        </w:rPr>
        <w:t>5</w:t>
      </w:r>
      <w:r w:rsidR="0057284D" w:rsidRPr="00EF454C">
        <w:rPr>
          <w:rFonts w:ascii="Times New Roman" w:hAnsi="Times New Roman" w:cs="Times New Roman"/>
          <w:color w:val="333333"/>
          <w:sz w:val="24"/>
          <w:szCs w:val="24"/>
        </w:rPr>
        <w:t>.6. Любые толчки и удары щитом (давление щитом в щит противника допускается), удары ногой в щит, толчки телом в щит. </w:t>
      </w:r>
    </w:p>
    <w:p w:rsidR="0057284D" w:rsidRPr="00EF454C" w:rsidRDefault="004E2B2E" w:rsidP="00EF454C">
      <w:pPr>
        <w:pStyle w:val="a9"/>
        <w:rPr>
          <w:rFonts w:ascii="Times New Roman" w:hAnsi="Times New Roman" w:cs="Times New Roman"/>
          <w:sz w:val="24"/>
          <w:szCs w:val="24"/>
        </w:rPr>
      </w:pPr>
      <w:r w:rsidRPr="00EF454C">
        <w:rPr>
          <w:rFonts w:ascii="Times New Roman" w:hAnsi="Times New Roman" w:cs="Times New Roman"/>
          <w:sz w:val="24"/>
          <w:szCs w:val="24"/>
        </w:rPr>
        <w:t>5.7. У</w:t>
      </w:r>
      <w:r w:rsidR="0057284D" w:rsidRPr="00EF454C">
        <w:rPr>
          <w:rFonts w:ascii="Times New Roman" w:hAnsi="Times New Roman" w:cs="Times New Roman"/>
          <w:sz w:val="24"/>
          <w:szCs w:val="24"/>
        </w:rPr>
        <w:t>дары по упавшему или поднимающемуся противнику; </w:t>
      </w:r>
      <w:r w:rsidR="0057284D" w:rsidRPr="00EF454C">
        <w:rPr>
          <w:rFonts w:ascii="Times New Roman" w:hAnsi="Times New Roman" w:cs="Times New Roman"/>
          <w:sz w:val="24"/>
          <w:szCs w:val="24"/>
        </w:rPr>
        <w:br/>
      </w:r>
      <w:r w:rsidRPr="00EF454C">
        <w:rPr>
          <w:rFonts w:ascii="Times New Roman" w:hAnsi="Times New Roman" w:cs="Times New Roman"/>
          <w:sz w:val="24"/>
          <w:szCs w:val="24"/>
        </w:rPr>
        <w:t>5.8. У</w:t>
      </w:r>
      <w:r w:rsidR="0057284D" w:rsidRPr="00EF454C">
        <w:rPr>
          <w:rFonts w:ascii="Times New Roman" w:hAnsi="Times New Roman" w:cs="Times New Roman"/>
          <w:sz w:val="24"/>
          <w:szCs w:val="24"/>
        </w:rPr>
        <w:t>дары по противнику, потерявшему оружие; </w:t>
      </w:r>
      <w:r w:rsidR="005D687A" w:rsidRPr="00EF454C">
        <w:rPr>
          <w:rFonts w:ascii="Times New Roman" w:hAnsi="Times New Roman" w:cs="Times New Roman"/>
          <w:sz w:val="24"/>
          <w:szCs w:val="24"/>
        </w:rPr>
        <w:br/>
      </w:r>
      <w:r w:rsidRPr="00EF454C">
        <w:rPr>
          <w:rFonts w:ascii="Times New Roman" w:hAnsi="Times New Roman" w:cs="Times New Roman"/>
          <w:sz w:val="24"/>
          <w:szCs w:val="24"/>
        </w:rPr>
        <w:t xml:space="preserve">5.9. </w:t>
      </w:r>
      <w:r w:rsidR="0057284D" w:rsidRPr="00EF454C">
        <w:rPr>
          <w:rFonts w:ascii="Times New Roman" w:hAnsi="Times New Roman" w:cs="Times New Roman"/>
          <w:sz w:val="24"/>
          <w:szCs w:val="24"/>
        </w:rPr>
        <w:t>Ведение боя после сигнала «СТОП»</w:t>
      </w:r>
    </w:p>
    <w:p w:rsidR="004E2B2E" w:rsidRPr="00EF454C" w:rsidRDefault="004E2B2E" w:rsidP="00EF454C">
      <w:pPr>
        <w:pStyle w:val="a9"/>
        <w:rPr>
          <w:rFonts w:ascii="Times New Roman" w:hAnsi="Times New Roman" w:cs="Times New Roman"/>
          <w:sz w:val="24"/>
          <w:szCs w:val="24"/>
        </w:rPr>
      </w:pPr>
    </w:p>
    <w:p w:rsidR="00FB37C6" w:rsidRDefault="00FB37C6" w:rsidP="00EF454C">
      <w:pPr>
        <w:pStyle w:val="a9"/>
        <w:rPr>
          <w:rFonts w:ascii="Times New Roman" w:hAnsi="Times New Roman" w:cs="Times New Roman"/>
          <w:sz w:val="24"/>
          <w:szCs w:val="24"/>
        </w:rPr>
      </w:pPr>
      <w:r>
        <w:rPr>
          <w:rFonts w:ascii="Times New Roman" w:hAnsi="Times New Roman" w:cs="Times New Roman"/>
          <w:sz w:val="24"/>
          <w:szCs w:val="24"/>
        </w:rPr>
        <w:t>6. КОСТЮМ И ЗАЩИТНЫЙ КОМПЛЕКС</w:t>
      </w:r>
    </w:p>
    <w:p w:rsidR="00FB37C6" w:rsidRDefault="00FB37C6" w:rsidP="00EF454C">
      <w:pPr>
        <w:pStyle w:val="a9"/>
        <w:rPr>
          <w:rFonts w:ascii="Times New Roman" w:hAnsi="Times New Roman" w:cs="Times New Roman"/>
          <w:sz w:val="24"/>
          <w:szCs w:val="24"/>
        </w:rPr>
      </w:pPr>
      <w:r>
        <w:rPr>
          <w:rFonts w:ascii="Times New Roman" w:hAnsi="Times New Roman" w:cs="Times New Roman"/>
          <w:sz w:val="24"/>
          <w:szCs w:val="24"/>
        </w:rPr>
        <w:t xml:space="preserve">6.1. К </w:t>
      </w:r>
      <w:r w:rsidR="00275344">
        <w:rPr>
          <w:rFonts w:ascii="Times New Roman" w:hAnsi="Times New Roman" w:cs="Times New Roman"/>
          <w:sz w:val="24"/>
          <w:szCs w:val="24"/>
        </w:rPr>
        <w:t>участию</w:t>
      </w:r>
      <w:r>
        <w:rPr>
          <w:rFonts w:ascii="Times New Roman" w:hAnsi="Times New Roman" w:cs="Times New Roman"/>
          <w:sz w:val="24"/>
          <w:szCs w:val="24"/>
        </w:rPr>
        <w:t xml:space="preserve"> в турнире </w:t>
      </w:r>
      <w:r w:rsidR="00275344">
        <w:rPr>
          <w:rFonts w:ascii="Times New Roman" w:hAnsi="Times New Roman" w:cs="Times New Roman"/>
          <w:sz w:val="24"/>
          <w:szCs w:val="24"/>
        </w:rPr>
        <w:t>допускаются только участники в историчных (ролевых) костюмах и историчной (ролевой) обуви</w:t>
      </w:r>
      <w:r w:rsidR="003A19E0">
        <w:rPr>
          <w:rFonts w:ascii="Times New Roman" w:hAnsi="Times New Roman" w:cs="Times New Roman"/>
          <w:sz w:val="24"/>
          <w:szCs w:val="24"/>
        </w:rPr>
        <w:t>. Допуск того или иного костюма принимается индивидуально при регистрации на турнир.</w:t>
      </w:r>
      <w:r w:rsidR="00D05A65">
        <w:rPr>
          <w:rFonts w:ascii="Times New Roman" w:hAnsi="Times New Roman" w:cs="Times New Roman"/>
          <w:sz w:val="24"/>
          <w:szCs w:val="24"/>
        </w:rPr>
        <w:t xml:space="preserve"> </w:t>
      </w:r>
    </w:p>
    <w:p w:rsidR="003A19E0" w:rsidRDefault="003A19E0" w:rsidP="00EF454C">
      <w:pPr>
        <w:pStyle w:val="a9"/>
        <w:rPr>
          <w:rFonts w:ascii="Times New Roman" w:hAnsi="Times New Roman" w:cs="Times New Roman"/>
          <w:sz w:val="24"/>
          <w:szCs w:val="24"/>
        </w:rPr>
      </w:pPr>
      <w:r>
        <w:rPr>
          <w:rFonts w:ascii="Times New Roman" w:hAnsi="Times New Roman" w:cs="Times New Roman"/>
          <w:sz w:val="24"/>
          <w:szCs w:val="24"/>
        </w:rPr>
        <w:t xml:space="preserve">6.2. Защитный комплекс каждого из участников </w:t>
      </w:r>
      <w:r w:rsidR="00262860">
        <w:rPr>
          <w:rFonts w:ascii="Times New Roman" w:hAnsi="Times New Roman" w:cs="Times New Roman"/>
          <w:sz w:val="24"/>
          <w:szCs w:val="24"/>
        </w:rPr>
        <w:t xml:space="preserve">в любой из номинаций </w:t>
      </w:r>
      <w:r>
        <w:rPr>
          <w:rFonts w:ascii="Times New Roman" w:hAnsi="Times New Roman" w:cs="Times New Roman"/>
          <w:sz w:val="24"/>
          <w:szCs w:val="24"/>
        </w:rPr>
        <w:t>должен включать в себя:</w:t>
      </w:r>
    </w:p>
    <w:p w:rsidR="00CA72D8" w:rsidRDefault="003A19E0" w:rsidP="00EF454C">
      <w:pPr>
        <w:pStyle w:val="a9"/>
        <w:rPr>
          <w:rFonts w:ascii="Times New Roman" w:hAnsi="Times New Roman" w:cs="Times New Roman"/>
          <w:sz w:val="24"/>
          <w:szCs w:val="24"/>
        </w:rPr>
      </w:pPr>
      <w:r>
        <w:rPr>
          <w:rFonts w:ascii="Times New Roman" w:hAnsi="Times New Roman" w:cs="Times New Roman"/>
          <w:sz w:val="24"/>
          <w:szCs w:val="24"/>
        </w:rPr>
        <w:t xml:space="preserve">6.2.1. </w:t>
      </w:r>
      <w:r w:rsidR="00236A22">
        <w:rPr>
          <w:rFonts w:ascii="Times New Roman" w:hAnsi="Times New Roman" w:cs="Times New Roman"/>
          <w:sz w:val="24"/>
          <w:szCs w:val="24"/>
        </w:rPr>
        <w:t>Очки за доспехи.</w:t>
      </w:r>
      <w:r w:rsidR="00CA72D8">
        <w:rPr>
          <w:rFonts w:ascii="Times New Roman" w:hAnsi="Times New Roman" w:cs="Times New Roman"/>
          <w:sz w:val="24"/>
          <w:szCs w:val="24"/>
        </w:rPr>
        <w:t xml:space="preserve"> </w:t>
      </w:r>
    </w:p>
    <w:p w:rsidR="003A19E0" w:rsidRDefault="00CA72D8" w:rsidP="00EF454C">
      <w:pPr>
        <w:pStyle w:val="a9"/>
        <w:rPr>
          <w:rFonts w:ascii="Times New Roman" w:hAnsi="Times New Roman" w:cs="Times New Roman"/>
          <w:sz w:val="24"/>
          <w:szCs w:val="24"/>
        </w:rPr>
      </w:pPr>
      <w:r>
        <w:rPr>
          <w:rFonts w:ascii="Times New Roman" w:hAnsi="Times New Roman" w:cs="Times New Roman"/>
          <w:sz w:val="24"/>
          <w:szCs w:val="24"/>
        </w:rPr>
        <w:t xml:space="preserve">- </w:t>
      </w:r>
      <w:r w:rsidR="006C23D1">
        <w:rPr>
          <w:rFonts w:ascii="Times New Roman" w:hAnsi="Times New Roman" w:cs="Times New Roman"/>
          <w:sz w:val="24"/>
          <w:szCs w:val="24"/>
        </w:rPr>
        <w:t xml:space="preserve">эстетично выглядящая </w:t>
      </w:r>
      <w:r>
        <w:rPr>
          <w:rFonts w:ascii="Times New Roman" w:hAnsi="Times New Roman" w:cs="Times New Roman"/>
          <w:sz w:val="24"/>
          <w:szCs w:val="24"/>
        </w:rPr>
        <w:t xml:space="preserve">защита корпуса (от паха до </w:t>
      </w:r>
      <w:proofErr w:type="spellStart"/>
      <w:r>
        <w:rPr>
          <w:rFonts w:ascii="Times New Roman" w:hAnsi="Times New Roman" w:cs="Times New Roman"/>
          <w:sz w:val="24"/>
          <w:szCs w:val="24"/>
        </w:rPr>
        <w:t>плечей</w:t>
      </w:r>
      <w:proofErr w:type="spellEnd"/>
      <w:r>
        <w:rPr>
          <w:rFonts w:ascii="Times New Roman" w:hAnsi="Times New Roman" w:cs="Times New Roman"/>
          <w:sz w:val="24"/>
          <w:szCs w:val="24"/>
        </w:rPr>
        <w:t>): кольчуга, бригантина или кираса с юбкой</w:t>
      </w:r>
      <w:r w:rsidR="00CD1C5B">
        <w:rPr>
          <w:rFonts w:ascii="Times New Roman" w:hAnsi="Times New Roman" w:cs="Times New Roman"/>
          <w:sz w:val="24"/>
          <w:szCs w:val="24"/>
        </w:rPr>
        <w:t>. Прочие образцы доспеха рассматр</w:t>
      </w:r>
      <w:r w:rsidR="006C23D1">
        <w:rPr>
          <w:rFonts w:ascii="Times New Roman" w:hAnsi="Times New Roman" w:cs="Times New Roman"/>
          <w:sz w:val="24"/>
          <w:szCs w:val="24"/>
        </w:rPr>
        <w:t xml:space="preserve">иваются индивидуально. Стёганки и прочие мягкие </w:t>
      </w:r>
      <w:proofErr w:type="spellStart"/>
      <w:r w:rsidR="006C23D1">
        <w:rPr>
          <w:rFonts w:ascii="Times New Roman" w:hAnsi="Times New Roman" w:cs="Times New Roman"/>
          <w:sz w:val="24"/>
          <w:szCs w:val="24"/>
        </w:rPr>
        <w:t>доспешные</w:t>
      </w:r>
      <w:proofErr w:type="spellEnd"/>
      <w:r w:rsidR="006C23D1">
        <w:rPr>
          <w:rFonts w:ascii="Times New Roman" w:hAnsi="Times New Roman" w:cs="Times New Roman"/>
          <w:sz w:val="24"/>
          <w:szCs w:val="24"/>
        </w:rPr>
        <w:t xml:space="preserve"> элементы  </w:t>
      </w:r>
      <w:r w:rsidR="00CD1C5B">
        <w:rPr>
          <w:rFonts w:ascii="Times New Roman" w:hAnsi="Times New Roman" w:cs="Times New Roman"/>
          <w:sz w:val="24"/>
          <w:szCs w:val="24"/>
        </w:rPr>
        <w:t xml:space="preserve">как </w:t>
      </w:r>
      <w:r w:rsidR="006C23D1">
        <w:rPr>
          <w:rFonts w:ascii="Times New Roman" w:hAnsi="Times New Roman" w:cs="Times New Roman"/>
          <w:sz w:val="24"/>
          <w:szCs w:val="24"/>
        </w:rPr>
        <w:t>защита корпуса не рассматриваю</w:t>
      </w:r>
      <w:r w:rsidR="00CD1C5B">
        <w:rPr>
          <w:rFonts w:ascii="Times New Roman" w:hAnsi="Times New Roman" w:cs="Times New Roman"/>
          <w:sz w:val="24"/>
          <w:szCs w:val="24"/>
        </w:rPr>
        <w:t>тся.</w:t>
      </w:r>
      <w:r w:rsidR="006C23D1">
        <w:rPr>
          <w:rFonts w:ascii="Times New Roman" w:hAnsi="Times New Roman" w:cs="Times New Roman"/>
          <w:sz w:val="24"/>
          <w:szCs w:val="24"/>
        </w:rPr>
        <w:t xml:space="preserve"> Материал доспеха не регламенти</w:t>
      </w:r>
      <w:r w:rsidR="00207068">
        <w:rPr>
          <w:rFonts w:ascii="Times New Roman" w:hAnsi="Times New Roman" w:cs="Times New Roman"/>
          <w:sz w:val="24"/>
          <w:szCs w:val="24"/>
        </w:rPr>
        <w:t xml:space="preserve">рован. Ржавые </w:t>
      </w:r>
      <w:r w:rsidR="00AF5764">
        <w:rPr>
          <w:rFonts w:ascii="Times New Roman" w:hAnsi="Times New Roman" w:cs="Times New Roman"/>
          <w:sz w:val="24"/>
          <w:szCs w:val="24"/>
        </w:rPr>
        <w:t xml:space="preserve">и мятые </w:t>
      </w:r>
      <w:r w:rsidR="00207068">
        <w:rPr>
          <w:rFonts w:ascii="Times New Roman" w:hAnsi="Times New Roman" w:cs="Times New Roman"/>
          <w:sz w:val="24"/>
          <w:szCs w:val="24"/>
        </w:rPr>
        <w:t xml:space="preserve">металлические латные доспехи не допускаются. </w:t>
      </w:r>
      <w:r w:rsidR="006C23D1">
        <w:rPr>
          <w:rFonts w:ascii="Times New Roman" w:hAnsi="Times New Roman" w:cs="Times New Roman"/>
          <w:sz w:val="24"/>
          <w:szCs w:val="24"/>
        </w:rPr>
        <w:t>Пластиковые доспехи</w:t>
      </w:r>
      <w:r w:rsidR="00285B51">
        <w:rPr>
          <w:rFonts w:ascii="Times New Roman" w:hAnsi="Times New Roman" w:cs="Times New Roman"/>
          <w:sz w:val="24"/>
          <w:szCs w:val="24"/>
        </w:rPr>
        <w:t xml:space="preserve"> должны быть аккуратно окрашены.</w:t>
      </w:r>
      <w:r w:rsidR="00285B51">
        <w:rPr>
          <w:rFonts w:ascii="Times New Roman" w:hAnsi="Times New Roman" w:cs="Times New Roman"/>
          <w:sz w:val="24"/>
          <w:szCs w:val="24"/>
        </w:rPr>
        <w:br/>
        <w:t xml:space="preserve">Доспехи дают дополнительные очки. Без доспеха 0 очков, В шлеме + 1, защита корпуса + 2, защита ног или рук + 1. Полный доспех дает +2 </w:t>
      </w:r>
      <w:proofErr w:type="gramStart"/>
      <w:r w:rsidR="00285B51">
        <w:rPr>
          <w:rFonts w:ascii="Times New Roman" w:hAnsi="Times New Roman" w:cs="Times New Roman"/>
          <w:sz w:val="24"/>
          <w:szCs w:val="24"/>
        </w:rPr>
        <w:t>дополнительных</w:t>
      </w:r>
      <w:proofErr w:type="gramEnd"/>
      <w:r w:rsidR="00285B51">
        <w:rPr>
          <w:rFonts w:ascii="Times New Roman" w:hAnsi="Times New Roman" w:cs="Times New Roman"/>
          <w:sz w:val="24"/>
          <w:szCs w:val="24"/>
        </w:rPr>
        <w:t xml:space="preserve"> очка.</w:t>
      </w:r>
      <w:r w:rsidR="00285B51">
        <w:rPr>
          <w:rFonts w:ascii="Times New Roman" w:hAnsi="Times New Roman" w:cs="Times New Roman"/>
          <w:sz w:val="24"/>
          <w:szCs w:val="24"/>
        </w:rPr>
        <w:br/>
        <w:t xml:space="preserve">Монстры получают дополнительные очки индивидуально от костюма </w:t>
      </w:r>
      <w:r w:rsidR="00236A22">
        <w:rPr>
          <w:rFonts w:ascii="Times New Roman" w:hAnsi="Times New Roman" w:cs="Times New Roman"/>
          <w:sz w:val="24"/>
          <w:szCs w:val="24"/>
        </w:rPr>
        <w:t xml:space="preserve">по </w:t>
      </w:r>
      <w:proofErr w:type="spellStart"/>
      <w:r w:rsidR="00236A22">
        <w:rPr>
          <w:rFonts w:ascii="Times New Roman" w:hAnsi="Times New Roman" w:cs="Times New Roman"/>
          <w:sz w:val="24"/>
          <w:szCs w:val="24"/>
        </w:rPr>
        <w:t>рещению</w:t>
      </w:r>
      <w:proofErr w:type="spellEnd"/>
      <w:r w:rsidR="00236A22">
        <w:rPr>
          <w:rFonts w:ascii="Times New Roman" w:hAnsi="Times New Roman" w:cs="Times New Roman"/>
          <w:sz w:val="24"/>
          <w:szCs w:val="24"/>
        </w:rPr>
        <w:t xml:space="preserve"> судий от 2 до 20 очков.</w:t>
      </w:r>
      <w:r w:rsidR="00285B51">
        <w:rPr>
          <w:rFonts w:ascii="Times New Roman" w:hAnsi="Times New Roman" w:cs="Times New Roman"/>
          <w:sz w:val="24"/>
          <w:szCs w:val="24"/>
        </w:rPr>
        <w:br/>
      </w:r>
    </w:p>
    <w:p w:rsidR="00AE1544" w:rsidRDefault="00AE1544" w:rsidP="00AE1544">
      <w:pPr>
        <w:pStyle w:val="a9"/>
        <w:rPr>
          <w:rFonts w:ascii="Times New Roman" w:hAnsi="Times New Roman" w:cs="Times New Roman"/>
          <w:sz w:val="24"/>
          <w:szCs w:val="24"/>
        </w:rPr>
      </w:pPr>
      <w:r>
        <w:rPr>
          <w:rFonts w:ascii="Times New Roman" w:hAnsi="Times New Roman" w:cs="Times New Roman"/>
          <w:sz w:val="24"/>
          <w:szCs w:val="24"/>
        </w:rPr>
        <w:t xml:space="preserve">6.2.2. Обязательный элемент (для номинации «Щит + одноручное оружие»): </w:t>
      </w:r>
    </w:p>
    <w:p w:rsidR="00CA72D8" w:rsidRDefault="00AE1544" w:rsidP="00EF454C">
      <w:pPr>
        <w:pStyle w:val="a9"/>
        <w:rPr>
          <w:rFonts w:ascii="Times New Roman" w:hAnsi="Times New Roman" w:cs="Times New Roman"/>
          <w:sz w:val="24"/>
          <w:szCs w:val="24"/>
        </w:rPr>
      </w:pPr>
      <w:r>
        <w:rPr>
          <w:rFonts w:ascii="Times New Roman" w:hAnsi="Times New Roman" w:cs="Times New Roman"/>
          <w:sz w:val="24"/>
          <w:szCs w:val="24"/>
        </w:rPr>
        <w:t xml:space="preserve"> </w:t>
      </w:r>
      <w:r w:rsidR="00CA72D8">
        <w:rPr>
          <w:rFonts w:ascii="Times New Roman" w:hAnsi="Times New Roman" w:cs="Times New Roman"/>
          <w:sz w:val="24"/>
          <w:szCs w:val="24"/>
        </w:rPr>
        <w:t>- защита головы (шлем)</w:t>
      </w:r>
      <w:r w:rsidR="006C23D1">
        <w:rPr>
          <w:rFonts w:ascii="Times New Roman" w:hAnsi="Times New Roman" w:cs="Times New Roman"/>
          <w:sz w:val="24"/>
          <w:szCs w:val="24"/>
        </w:rPr>
        <w:t xml:space="preserve">: кольчужный </w:t>
      </w:r>
      <w:proofErr w:type="spellStart"/>
      <w:r w:rsidR="006C23D1">
        <w:rPr>
          <w:rFonts w:ascii="Times New Roman" w:hAnsi="Times New Roman" w:cs="Times New Roman"/>
          <w:sz w:val="24"/>
          <w:szCs w:val="24"/>
        </w:rPr>
        <w:t>хауберг</w:t>
      </w:r>
      <w:proofErr w:type="spellEnd"/>
      <w:r w:rsidR="006C23D1">
        <w:rPr>
          <w:rFonts w:ascii="Times New Roman" w:hAnsi="Times New Roman" w:cs="Times New Roman"/>
          <w:sz w:val="24"/>
          <w:szCs w:val="24"/>
        </w:rPr>
        <w:t xml:space="preserve"> на </w:t>
      </w:r>
      <w:proofErr w:type="gramStart"/>
      <w:r w:rsidR="006C23D1">
        <w:rPr>
          <w:rFonts w:ascii="Times New Roman" w:hAnsi="Times New Roman" w:cs="Times New Roman"/>
          <w:sz w:val="24"/>
          <w:szCs w:val="24"/>
        </w:rPr>
        <w:t>стёганной</w:t>
      </w:r>
      <w:proofErr w:type="gramEnd"/>
      <w:r w:rsidR="006C23D1">
        <w:rPr>
          <w:rFonts w:ascii="Times New Roman" w:hAnsi="Times New Roman" w:cs="Times New Roman"/>
          <w:sz w:val="24"/>
          <w:szCs w:val="24"/>
        </w:rPr>
        <w:t xml:space="preserve"> подкладке, шлемы</w:t>
      </w:r>
      <w:r w:rsidR="00397C8C">
        <w:rPr>
          <w:rFonts w:ascii="Times New Roman" w:hAnsi="Times New Roman" w:cs="Times New Roman"/>
          <w:sz w:val="24"/>
          <w:szCs w:val="24"/>
        </w:rPr>
        <w:t>. М</w:t>
      </w:r>
      <w:r w:rsidR="006C23D1">
        <w:rPr>
          <w:rFonts w:ascii="Times New Roman" w:hAnsi="Times New Roman" w:cs="Times New Roman"/>
          <w:sz w:val="24"/>
          <w:szCs w:val="24"/>
        </w:rPr>
        <w:t>ат</w:t>
      </w:r>
      <w:r w:rsidR="00397C8C">
        <w:rPr>
          <w:rFonts w:ascii="Times New Roman" w:hAnsi="Times New Roman" w:cs="Times New Roman"/>
          <w:sz w:val="24"/>
          <w:szCs w:val="24"/>
        </w:rPr>
        <w:t>ериал шлемов не регламентирован</w:t>
      </w:r>
      <w:r w:rsidR="00207068">
        <w:rPr>
          <w:rFonts w:ascii="Times New Roman" w:hAnsi="Times New Roman" w:cs="Times New Roman"/>
          <w:sz w:val="24"/>
          <w:szCs w:val="24"/>
        </w:rPr>
        <w:t xml:space="preserve">. </w:t>
      </w:r>
      <w:r w:rsidR="00AF5764">
        <w:rPr>
          <w:rFonts w:ascii="Times New Roman" w:hAnsi="Times New Roman" w:cs="Times New Roman"/>
          <w:sz w:val="24"/>
          <w:szCs w:val="24"/>
        </w:rPr>
        <w:t xml:space="preserve">Ржавые и мятые стальные шлемы не допускаются. </w:t>
      </w:r>
      <w:r w:rsidR="00207068">
        <w:rPr>
          <w:rFonts w:ascii="Times New Roman" w:hAnsi="Times New Roman" w:cs="Times New Roman"/>
          <w:sz w:val="24"/>
          <w:szCs w:val="24"/>
        </w:rPr>
        <w:t>Пластиковые шлемы должны быть аккуратно окрашены (не окрашенный серый пластик не допускается).</w:t>
      </w:r>
    </w:p>
    <w:p w:rsidR="00BF2965" w:rsidRDefault="00BF2965" w:rsidP="00EF454C">
      <w:pPr>
        <w:pStyle w:val="a9"/>
        <w:rPr>
          <w:rFonts w:ascii="Times New Roman" w:hAnsi="Times New Roman" w:cs="Times New Roman"/>
          <w:sz w:val="24"/>
          <w:szCs w:val="24"/>
        </w:rPr>
      </w:pPr>
      <w:r>
        <w:rPr>
          <w:rFonts w:ascii="Times New Roman" w:hAnsi="Times New Roman" w:cs="Times New Roman"/>
          <w:sz w:val="24"/>
          <w:szCs w:val="24"/>
        </w:rPr>
        <w:t>6.2.2. Рекомендуемые элементы</w:t>
      </w:r>
      <w:r w:rsidR="00BD7B22">
        <w:rPr>
          <w:rFonts w:ascii="Times New Roman" w:hAnsi="Times New Roman" w:cs="Times New Roman"/>
          <w:sz w:val="24"/>
          <w:szCs w:val="24"/>
        </w:rPr>
        <w:t xml:space="preserve"> </w:t>
      </w:r>
      <w:r w:rsidR="00AE1544">
        <w:rPr>
          <w:rFonts w:ascii="Times New Roman" w:hAnsi="Times New Roman" w:cs="Times New Roman"/>
          <w:sz w:val="24"/>
          <w:szCs w:val="24"/>
        </w:rPr>
        <w:t xml:space="preserve">для всех номинаций </w:t>
      </w:r>
      <w:r w:rsidR="00BD7B22">
        <w:rPr>
          <w:rFonts w:ascii="Times New Roman" w:hAnsi="Times New Roman" w:cs="Times New Roman"/>
          <w:sz w:val="24"/>
          <w:szCs w:val="24"/>
        </w:rPr>
        <w:t>(для дополнительной собственной безопасности)</w:t>
      </w:r>
      <w:r>
        <w:rPr>
          <w:rFonts w:ascii="Times New Roman" w:hAnsi="Times New Roman" w:cs="Times New Roman"/>
          <w:sz w:val="24"/>
          <w:szCs w:val="24"/>
        </w:rPr>
        <w:t xml:space="preserve">: </w:t>
      </w:r>
    </w:p>
    <w:p w:rsidR="00BF2965" w:rsidRDefault="00BF2965" w:rsidP="00EF454C">
      <w:pPr>
        <w:pStyle w:val="a9"/>
        <w:rPr>
          <w:rFonts w:ascii="Times New Roman" w:hAnsi="Times New Roman" w:cs="Times New Roman"/>
          <w:sz w:val="24"/>
          <w:szCs w:val="24"/>
        </w:rPr>
      </w:pPr>
      <w:r>
        <w:rPr>
          <w:rFonts w:ascii="Times New Roman" w:hAnsi="Times New Roman" w:cs="Times New Roman"/>
          <w:sz w:val="24"/>
          <w:szCs w:val="24"/>
        </w:rPr>
        <w:t>- защита кисти</w:t>
      </w:r>
    </w:p>
    <w:p w:rsidR="00BF2965" w:rsidRDefault="00BF2965" w:rsidP="00EF454C">
      <w:pPr>
        <w:pStyle w:val="a9"/>
        <w:rPr>
          <w:rFonts w:ascii="Times New Roman" w:hAnsi="Times New Roman" w:cs="Times New Roman"/>
          <w:sz w:val="24"/>
          <w:szCs w:val="24"/>
        </w:rPr>
      </w:pPr>
      <w:r>
        <w:rPr>
          <w:rFonts w:ascii="Times New Roman" w:hAnsi="Times New Roman" w:cs="Times New Roman"/>
          <w:sz w:val="24"/>
          <w:szCs w:val="24"/>
        </w:rPr>
        <w:t>- защита локтей</w:t>
      </w:r>
    </w:p>
    <w:p w:rsidR="00BF2965" w:rsidRDefault="00BF2965" w:rsidP="00EF454C">
      <w:pPr>
        <w:pStyle w:val="a9"/>
        <w:rPr>
          <w:rFonts w:ascii="Times New Roman" w:hAnsi="Times New Roman" w:cs="Times New Roman"/>
          <w:sz w:val="24"/>
          <w:szCs w:val="24"/>
        </w:rPr>
      </w:pPr>
      <w:r>
        <w:rPr>
          <w:rFonts w:ascii="Times New Roman" w:hAnsi="Times New Roman" w:cs="Times New Roman"/>
          <w:sz w:val="24"/>
          <w:szCs w:val="24"/>
        </w:rPr>
        <w:t>- защита коленей</w:t>
      </w:r>
    </w:p>
    <w:p w:rsidR="00BF2965" w:rsidRDefault="00BF2965" w:rsidP="00EF454C">
      <w:pPr>
        <w:pStyle w:val="a9"/>
        <w:rPr>
          <w:rFonts w:ascii="Times New Roman" w:hAnsi="Times New Roman" w:cs="Times New Roman"/>
          <w:sz w:val="24"/>
          <w:szCs w:val="24"/>
        </w:rPr>
      </w:pPr>
      <w:r>
        <w:rPr>
          <w:rFonts w:ascii="Times New Roman" w:hAnsi="Times New Roman" w:cs="Times New Roman"/>
          <w:sz w:val="24"/>
          <w:szCs w:val="24"/>
        </w:rPr>
        <w:t xml:space="preserve">Материал дополнительных элементов так же не регламентирован, но ржавые и мятые металлические элементы и не окрашенные пластиковые не допускаются. </w:t>
      </w:r>
    </w:p>
    <w:p w:rsidR="00FB37C6" w:rsidRDefault="00FB37C6" w:rsidP="00EF454C">
      <w:pPr>
        <w:pStyle w:val="a9"/>
        <w:rPr>
          <w:rFonts w:ascii="Times New Roman" w:hAnsi="Times New Roman" w:cs="Times New Roman"/>
          <w:sz w:val="24"/>
          <w:szCs w:val="24"/>
        </w:rPr>
      </w:pPr>
    </w:p>
    <w:p w:rsidR="0052187E" w:rsidRDefault="00A7678B" w:rsidP="00E650FA">
      <w:pPr>
        <w:pStyle w:val="a9"/>
        <w:rPr>
          <w:rFonts w:ascii="Times New Roman" w:hAnsi="Times New Roman" w:cs="Times New Roman"/>
          <w:sz w:val="24"/>
          <w:szCs w:val="24"/>
        </w:rPr>
      </w:pPr>
      <w:r>
        <w:rPr>
          <w:rFonts w:ascii="Times New Roman" w:hAnsi="Times New Roman" w:cs="Times New Roman"/>
          <w:sz w:val="24"/>
          <w:szCs w:val="24"/>
        </w:rPr>
        <w:t>7</w:t>
      </w:r>
      <w:r w:rsidR="00F73F14" w:rsidRPr="00E650FA">
        <w:rPr>
          <w:rFonts w:ascii="Times New Roman" w:hAnsi="Times New Roman" w:cs="Times New Roman"/>
          <w:sz w:val="24"/>
          <w:szCs w:val="24"/>
        </w:rPr>
        <w:t xml:space="preserve">. </w:t>
      </w:r>
      <w:r w:rsidR="00FB37C6" w:rsidRPr="00E650FA">
        <w:rPr>
          <w:rFonts w:ascii="Times New Roman" w:hAnsi="Times New Roman" w:cs="Times New Roman"/>
          <w:sz w:val="24"/>
          <w:szCs w:val="24"/>
        </w:rPr>
        <w:t xml:space="preserve">ДОПУСК ОРУЖИЯ </w:t>
      </w:r>
    </w:p>
    <w:p w:rsidR="00E650FA" w:rsidRDefault="00E650FA" w:rsidP="00E650FA">
      <w:pPr>
        <w:pStyle w:val="a9"/>
        <w:rPr>
          <w:rFonts w:ascii="Times New Roman" w:hAnsi="Times New Roman" w:cs="Times New Roman"/>
          <w:sz w:val="24"/>
          <w:szCs w:val="24"/>
        </w:rPr>
      </w:pPr>
    </w:p>
    <w:p w:rsidR="00E650FA" w:rsidRDefault="00A7678B" w:rsidP="00E650FA">
      <w:pPr>
        <w:pStyle w:val="a9"/>
        <w:rPr>
          <w:rFonts w:ascii="Times New Roman" w:hAnsi="Times New Roman" w:cs="Times New Roman"/>
          <w:sz w:val="24"/>
          <w:szCs w:val="24"/>
        </w:rPr>
      </w:pPr>
      <w:r>
        <w:rPr>
          <w:rFonts w:ascii="Times New Roman" w:hAnsi="Times New Roman" w:cs="Times New Roman"/>
          <w:sz w:val="24"/>
          <w:szCs w:val="24"/>
        </w:rPr>
        <w:t>7</w:t>
      </w:r>
      <w:r w:rsidR="00E650FA">
        <w:rPr>
          <w:rFonts w:ascii="Times New Roman" w:hAnsi="Times New Roman" w:cs="Times New Roman"/>
          <w:sz w:val="24"/>
          <w:szCs w:val="24"/>
        </w:rPr>
        <w:t>.1. С техническим допуском оружия можно ознакомиться</w:t>
      </w:r>
      <w:r w:rsidR="005E11CB">
        <w:rPr>
          <w:rFonts w:ascii="Times New Roman" w:hAnsi="Times New Roman" w:cs="Times New Roman"/>
          <w:sz w:val="24"/>
          <w:szCs w:val="24"/>
        </w:rPr>
        <w:t xml:space="preserve"> в Приложении №1 </w:t>
      </w:r>
      <w:r w:rsidR="00CD7894">
        <w:rPr>
          <w:rFonts w:ascii="Times New Roman" w:hAnsi="Times New Roman" w:cs="Times New Roman"/>
          <w:sz w:val="24"/>
          <w:szCs w:val="24"/>
        </w:rPr>
        <w:t xml:space="preserve">(см. Ниже) </w:t>
      </w:r>
      <w:r w:rsidR="005E11CB">
        <w:rPr>
          <w:rFonts w:ascii="Times New Roman" w:hAnsi="Times New Roman" w:cs="Times New Roman"/>
          <w:sz w:val="24"/>
          <w:szCs w:val="24"/>
        </w:rPr>
        <w:t>к настоящим правилам</w:t>
      </w:r>
    </w:p>
    <w:p w:rsidR="00930E16" w:rsidRDefault="00930E16" w:rsidP="00E650FA">
      <w:pPr>
        <w:pStyle w:val="a9"/>
        <w:rPr>
          <w:rFonts w:ascii="Times New Roman" w:hAnsi="Times New Roman" w:cs="Times New Roman"/>
          <w:sz w:val="24"/>
          <w:szCs w:val="24"/>
        </w:rPr>
      </w:pPr>
    </w:p>
    <w:p w:rsidR="00930E16" w:rsidRDefault="00A7678B" w:rsidP="00E650FA">
      <w:pPr>
        <w:pStyle w:val="a9"/>
        <w:rPr>
          <w:rFonts w:ascii="Times New Roman" w:hAnsi="Times New Roman" w:cs="Times New Roman"/>
          <w:sz w:val="24"/>
          <w:szCs w:val="24"/>
        </w:rPr>
      </w:pPr>
      <w:r>
        <w:rPr>
          <w:rFonts w:ascii="Times New Roman" w:hAnsi="Times New Roman" w:cs="Times New Roman"/>
          <w:sz w:val="24"/>
          <w:szCs w:val="24"/>
        </w:rPr>
        <w:t>7</w:t>
      </w:r>
      <w:r w:rsidR="00930E16">
        <w:rPr>
          <w:rFonts w:ascii="Times New Roman" w:hAnsi="Times New Roman" w:cs="Times New Roman"/>
          <w:sz w:val="24"/>
          <w:szCs w:val="24"/>
        </w:rPr>
        <w:t>.2. К использованию в номинации «Щит + одноручное оружие» допускаются:</w:t>
      </w:r>
    </w:p>
    <w:p w:rsidR="00930E16" w:rsidRDefault="00930E16" w:rsidP="00E650FA">
      <w:pPr>
        <w:pStyle w:val="a9"/>
        <w:rPr>
          <w:rFonts w:ascii="Times New Roman" w:hAnsi="Times New Roman" w:cs="Times New Roman"/>
          <w:sz w:val="24"/>
          <w:szCs w:val="24"/>
        </w:rPr>
      </w:pPr>
      <w:r>
        <w:rPr>
          <w:rFonts w:ascii="Times New Roman" w:hAnsi="Times New Roman" w:cs="Times New Roman"/>
          <w:sz w:val="24"/>
          <w:szCs w:val="24"/>
        </w:rPr>
        <w:t>- щиты, размером до 80 см по любому обмеру</w:t>
      </w:r>
      <w:r w:rsidR="00805E21">
        <w:rPr>
          <w:rFonts w:ascii="Times New Roman"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согласно правил</w:t>
      </w:r>
      <w:proofErr w:type="gramEnd"/>
      <w:r>
        <w:rPr>
          <w:rFonts w:ascii="Times New Roman" w:hAnsi="Times New Roman" w:cs="Times New Roman"/>
          <w:sz w:val="24"/>
          <w:szCs w:val="24"/>
        </w:rPr>
        <w:t xml:space="preserve"> технического допуска.</w:t>
      </w:r>
    </w:p>
    <w:p w:rsidR="00930E16" w:rsidRDefault="00930E16" w:rsidP="00E650FA">
      <w:pPr>
        <w:pStyle w:val="a9"/>
        <w:rPr>
          <w:rFonts w:ascii="Times New Roman" w:hAnsi="Times New Roman" w:cs="Times New Roman"/>
          <w:sz w:val="24"/>
          <w:szCs w:val="24"/>
        </w:rPr>
      </w:pPr>
      <w:r>
        <w:rPr>
          <w:rFonts w:ascii="Times New Roman" w:hAnsi="Times New Roman" w:cs="Times New Roman"/>
          <w:sz w:val="24"/>
          <w:szCs w:val="24"/>
        </w:rPr>
        <w:t>- одноручное оружие (мечи, топоры, булавы и молоты) длиной от 80см до 1</w:t>
      </w:r>
      <w:r w:rsidR="007A72F4">
        <w:rPr>
          <w:rFonts w:ascii="Times New Roman" w:hAnsi="Times New Roman" w:cs="Times New Roman"/>
          <w:sz w:val="24"/>
          <w:szCs w:val="24"/>
        </w:rPr>
        <w:t>2</w:t>
      </w:r>
      <w:r>
        <w:rPr>
          <w:rFonts w:ascii="Times New Roman" w:hAnsi="Times New Roman" w:cs="Times New Roman"/>
          <w:sz w:val="24"/>
          <w:szCs w:val="24"/>
        </w:rPr>
        <w:t>0 см</w:t>
      </w:r>
      <w:r w:rsidR="00A979C1">
        <w:rPr>
          <w:rFonts w:ascii="Times New Roman"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согласно правил</w:t>
      </w:r>
      <w:proofErr w:type="gramEnd"/>
      <w:r>
        <w:rPr>
          <w:rFonts w:ascii="Times New Roman" w:hAnsi="Times New Roman" w:cs="Times New Roman"/>
          <w:sz w:val="24"/>
          <w:szCs w:val="24"/>
        </w:rPr>
        <w:t xml:space="preserve"> технического допуска.</w:t>
      </w:r>
    </w:p>
    <w:p w:rsidR="00A979C1" w:rsidRDefault="00A7678B" w:rsidP="00E650FA">
      <w:pPr>
        <w:pStyle w:val="a9"/>
        <w:rPr>
          <w:rFonts w:ascii="Times New Roman" w:hAnsi="Times New Roman" w:cs="Times New Roman"/>
          <w:sz w:val="24"/>
          <w:szCs w:val="24"/>
        </w:rPr>
      </w:pPr>
      <w:r>
        <w:rPr>
          <w:rFonts w:ascii="Times New Roman" w:hAnsi="Times New Roman" w:cs="Times New Roman"/>
          <w:sz w:val="24"/>
          <w:szCs w:val="24"/>
        </w:rPr>
        <w:t>7.3</w:t>
      </w:r>
      <w:r w:rsidR="00A979C1">
        <w:rPr>
          <w:rFonts w:ascii="Times New Roman" w:hAnsi="Times New Roman" w:cs="Times New Roman"/>
          <w:sz w:val="24"/>
          <w:szCs w:val="24"/>
        </w:rPr>
        <w:t>. К использованию в номинации «Меч» допускаются:</w:t>
      </w:r>
    </w:p>
    <w:p w:rsidR="00A979C1" w:rsidRDefault="00A979C1" w:rsidP="00A979C1">
      <w:pPr>
        <w:pStyle w:val="a9"/>
        <w:rPr>
          <w:rFonts w:ascii="Times New Roman" w:hAnsi="Times New Roman" w:cs="Times New Roman"/>
          <w:sz w:val="24"/>
          <w:szCs w:val="24"/>
        </w:rPr>
      </w:pPr>
      <w:r>
        <w:rPr>
          <w:rFonts w:ascii="Times New Roman" w:hAnsi="Times New Roman" w:cs="Times New Roman"/>
          <w:sz w:val="24"/>
          <w:szCs w:val="24"/>
        </w:rPr>
        <w:t xml:space="preserve">- мечи длиной от </w:t>
      </w:r>
      <w:r w:rsidR="00236A22">
        <w:rPr>
          <w:rFonts w:ascii="Times New Roman" w:hAnsi="Times New Roman" w:cs="Times New Roman"/>
          <w:sz w:val="24"/>
          <w:szCs w:val="24"/>
        </w:rPr>
        <w:t>8</w:t>
      </w:r>
      <w:r>
        <w:rPr>
          <w:rFonts w:ascii="Times New Roman" w:hAnsi="Times New Roman" w:cs="Times New Roman"/>
          <w:sz w:val="24"/>
          <w:szCs w:val="24"/>
        </w:rPr>
        <w:t xml:space="preserve">0 до 120 см, </w:t>
      </w:r>
      <w:proofErr w:type="gramStart"/>
      <w:r>
        <w:rPr>
          <w:rFonts w:ascii="Times New Roman" w:hAnsi="Times New Roman" w:cs="Times New Roman"/>
          <w:sz w:val="24"/>
          <w:szCs w:val="24"/>
        </w:rPr>
        <w:t>согласно правил</w:t>
      </w:r>
      <w:proofErr w:type="gramEnd"/>
      <w:r>
        <w:rPr>
          <w:rFonts w:ascii="Times New Roman" w:hAnsi="Times New Roman" w:cs="Times New Roman"/>
          <w:sz w:val="24"/>
          <w:szCs w:val="24"/>
        </w:rPr>
        <w:t xml:space="preserve"> технического допуска.</w:t>
      </w:r>
    </w:p>
    <w:p w:rsidR="00A979C1" w:rsidRDefault="00A7678B" w:rsidP="00A979C1">
      <w:pPr>
        <w:pStyle w:val="a9"/>
        <w:rPr>
          <w:rFonts w:ascii="Times New Roman" w:hAnsi="Times New Roman" w:cs="Times New Roman"/>
          <w:sz w:val="24"/>
          <w:szCs w:val="24"/>
        </w:rPr>
      </w:pPr>
      <w:r>
        <w:rPr>
          <w:rFonts w:ascii="Times New Roman" w:hAnsi="Times New Roman" w:cs="Times New Roman"/>
          <w:sz w:val="24"/>
          <w:szCs w:val="24"/>
        </w:rPr>
        <w:t>7.4</w:t>
      </w:r>
      <w:r w:rsidR="00A979C1">
        <w:rPr>
          <w:rFonts w:ascii="Times New Roman" w:hAnsi="Times New Roman" w:cs="Times New Roman"/>
          <w:sz w:val="24"/>
          <w:szCs w:val="24"/>
        </w:rPr>
        <w:t xml:space="preserve">. </w:t>
      </w:r>
      <w:r w:rsidR="00694B16">
        <w:rPr>
          <w:rFonts w:ascii="Times New Roman" w:hAnsi="Times New Roman" w:cs="Times New Roman"/>
          <w:sz w:val="24"/>
          <w:szCs w:val="24"/>
        </w:rPr>
        <w:t xml:space="preserve">К использованию в номинации «Длинно </w:t>
      </w:r>
      <w:proofErr w:type="gramStart"/>
      <w:r w:rsidR="00694B16">
        <w:rPr>
          <w:rFonts w:ascii="Times New Roman" w:hAnsi="Times New Roman" w:cs="Times New Roman"/>
          <w:sz w:val="24"/>
          <w:szCs w:val="24"/>
        </w:rPr>
        <w:t>древковое</w:t>
      </w:r>
      <w:proofErr w:type="gramEnd"/>
      <w:r w:rsidR="00694B16">
        <w:rPr>
          <w:rFonts w:ascii="Times New Roman" w:hAnsi="Times New Roman" w:cs="Times New Roman"/>
          <w:sz w:val="24"/>
          <w:szCs w:val="24"/>
        </w:rPr>
        <w:t>/двуручный меч» допускаются:</w:t>
      </w:r>
    </w:p>
    <w:p w:rsidR="005E11CB" w:rsidRDefault="00694B16" w:rsidP="00E650FA">
      <w:pPr>
        <w:pStyle w:val="a9"/>
        <w:rPr>
          <w:rFonts w:ascii="Times New Roman" w:hAnsi="Times New Roman" w:cs="Times New Roman"/>
          <w:sz w:val="24"/>
          <w:szCs w:val="24"/>
        </w:rPr>
      </w:pPr>
      <w:r>
        <w:rPr>
          <w:rFonts w:ascii="Times New Roman" w:hAnsi="Times New Roman" w:cs="Times New Roman"/>
          <w:sz w:val="24"/>
          <w:szCs w:val="24"/>
        </w:rPr>
        <w:t xml:space="preserve">- двуручные мечи и древковое оружие (топоры, молоты, алебарды и т.д.) длиной от 130 до 230 см, </w:t>
      </w:r>
      <w:proofErr w:type="gramStart"/>
      <w:r>
        <w:rPr>
          <w:rFonts w:ascii="Times New Roman" w:hAnsi="Times New Roman" w:cs="Times New Roman"/>
          <w:sz w:val="24"/>
          <w:szCs w:val="24"/>
        </w:rPr>
        <w:t>согласно правил</w:t>
      </w:r>
      <w:proofErr w:type="gramEnd"/>
      <w:r>
        <w:rPr>
          <w:rFonts w:ascii="Times New Roman" w:hAnsi="Times New Roman" w:cs="Times New Roman"/>
          <w:sz w:val="24"/>
          <w:szCs w:val="24"/>
        </w:rPr>
        <w:t xml:space="preserve"> технического допуска.</w:t>
      </w:r>
    </w:p>
    <w:p w:rsidR="005E11CB" w:rsidRDefault="005E11CB" w:rsidP="00E650FA">
      <w:pPr>
        <w:pStyle w:val="a9"/>
        <w:rPr>
          <w:rFonts w:ascii="Times New Roman" w:hAnsi="Times New Roman" w:cs="Times New Roman"/>
          <w:sz w:val="24"/>
          <w:szCs w:val="24"/>
        </w:rPr>
      </w:pPr>
    </w:p>
    <w:p w:rsidR="005E11CB" w:rsidRPr="00CD7894" w:rsidRDefault="005E11CB" w:rsidP="00E650FA">
      <w:pPr>
        <w:pStyle w:val="a9"/>
        <w:rPr>
          <w:rFonts w:ascii="Times New Roman" w:hAnsi="Times New Roman" w:cs="Times New Roman"/>
          <w:sz w:val="24"/>
          <w:szCs w:val="24"/>
        </w:rPr>
      </w:pPr>
      <w:r w:rsidRPr="00CD7894">
        <w:rPr>
          <w:rFonts w:ascii="Times New Roman" w:hAnsi="Times New Roman" w:cs="Times New Roman"/>
          <w:sz w:val="24"/>
          <w:szCs w:val="24"/>
        </w:rPr>
        <w:t>Прило</w:t>
      </w:r>
      <w:r w:rsidR="00CD7894">
        <w:rPr>
          <w:rFonts w:ascii="Times New Roman" w:hAnsi="Times New Roman" w:cs="Times New Roman"/>
          <w:sz w:val="24"/>
          <w:szCs w:val="24"/>
        </w:rPr>
        <w:t xml:space="preserve">жение № 1 . Технический допуск </w:t>
      </w:r>
      <w:proofErr w:type="spellStart"/>
      <w:r w:rsidR="00CD7894">
        <w:rPr>
          <w:rFonts w:ascii="Times New Roman" w:hAnsi="Times New Roman" w:cs="Times New Roman"/>
          <w:sz w:val="24"/>
          <w:szCs w:val="24"/>
        </w:rPr>
        <w:t>П</w:t>
      </w:r>
      <w:r w:rsidRPr="00CD7894">
        <w:rPr>
          <w:rFonts w:ascii="Times New Roman" w:hAnsi="Times New Roman" w:cs="Times New Roman"/>
          <w:sz w:val="24"/>
          <w:szCs w:val="24"/>
        </w:rPr>
        <w:t>ротектированного</w:t>
      </w:r>
      <w:proofErr w:type="spellEnd"/>
      <w:r w:rsidRPr="00CD7894">
        <w:rPr>
          <w:rFonts w:ascii="Times New Roman" w:hAnsi="Times New Roman" w:cs="Times New Roman"/>
          <w:sz w:val="24"/>
          <w:szCs w:val="24"/>
        </w:rPr>
        <w:t xml:space="preserve"> оружия </w:t>
      </w:r>
    </w:p>
    <w:p w:rsidR="005E11CB" w:rsidRPr="00CD7894" w:rsidRDefault="005E11CB" w:rsidP="00E650FA">
      <w:pPr>
        <w:pStyle w:val="a9"/>
        <w:rPr>
          <w:rFonts w:ascii="Times New Roman" w:hAnsi="Times New Roman" w:cs="Times New Roman"/>
          <w:sz w:val="24"/>
          <w:szCs w:val="24"/>
        </w:rPr>
      </w:pPr>
    </w:p>
    <w:p w:rsidR="00472C67" w:rsidRPr="00CD7894" w:rsidRDefault="00472C67" w:rsidP="00472C67">
      <w:pPr>
        <w:pStyle w:val="a9"/>
        <w:numPr>
          <w:ilvl w:val="0"/>
          <w:numId w:val="5"/>
        </w:numPr>
        <w:rPr>
          <w:rStyle w:val="aa"/>
          <w:rFonts w:ascii="Times New Roman" w:hAnsi="Times New Roman" w:cs="Times New Roman"/>
          <w:color w:val="333333"/>
          <w:sz w:val="24"/>
          <w:szCs w:val="24"/>
          <w:shd w:val="clear" w:color="auto" w:fill="FFFFFF"/>
        </w:rPr>
      </w:pPr>
      <w:r w:rsidRPr="00CD7894">
        <w:rPr>
          <w:rStyle w:val="aa"/>
          <w:rFonts w:ascii="Times New Roman" w:hAnsi="Times New Roman" w:cs="Times New Roman"/>
          <w:color w:val="333333"/>
          <w:sz w:val="24"/>
          <w:szCs w:val="24"/>
          <w:shd w:val="clear" w:color="auto" w:fill="FFFFFF"/>
        </w:rPr>
        <w:lastRenderedPageBreak/>
        <w:t xml:space="preserve">Общие положения </w:t>
      </w:r>
    </w:p>
    <w:p w:rsidR="00472C67" w:rsidRPr="00CD7894" w:rsidRDefault="00472C67" w:rsidP="00472C67">
      <w:pPr>
        <w:pStyle w:val="a9"/>
        <w:ind w:left="720"/>
        <w:rPr>
          <w:rFonts w:ascii="Times New Roman" w:hAnsi="Times New Roman" w:cs="Times New Roman"/>
          <w:b/>
          <w:bCs/>
          <w:color w:val="333333"/>
          <w:sz w:val="24"/>
          <w:szCs w:val="24"/>
          <w:shd w:val="clear" w:color="auto" w:fill="FFFFFF"/>
        </w:rPr>
      </w:pPr>
    </w:p>
    <w:p w:rsidR="00FB37C6" w:rsidRPr="00CD7894" w:rsidRDefault="00472C67" w:rsidP="00930E16">
      <w:pPr>
        <w:pStyle w:val="a9"/>
        <w:ind w:left="360"/>
        <w:rPr>
          <w:rFonts w:ascii="Times New Roman" w:hAnsi="Times New Roman" w:cs="Times New Roman"/>
          <w:sz w:val="24"/>
          <w:szCs w:val="24"/>
        </w:rPr>
      </w:pPr>
      <w:r w:rsidRPr="00CD7894">
        <w:rPr>
          <w:rFonts w:ascii="Times New Roman" w:hAnsi="Times New Roman" w:cs="Times New Roman"/>
          <w:sz w:val="24"/>
          <w:szCs w:val="24"/>
        </w:rPr>
        <w:t>1</w:t>
      </w:r>
      <w:r w:rsidR="00766BB6" w:rsidRPr="00CD7894">
        <w:rPr>
          <w:rFonts w:ascii="Times New Roman" w:hAnsi="Times New Roman" w:cs="Times New Roman"/>
          <w:sz w:val="24"/>
          <w:szCs w:val="24"/>
        </w:rPr>
        <w:t xml:space="preserve">.1. К применению допускается исключительно </w:t>
      </w:r>
      <w:proofErr w:type="spellStart"/>
      <w:r w:rsidR="00766BB6" w:rsidRPr="00CD7894">
        <w:rPr>
          <w:rFonts w:ascii="Times New Roman" w:hAnsi="Times New Roman" w:cs="Times New Roman"/>
          <w:sz w:val="24"/>
          <w:szCs w:val="24"/>
        </w:rPr>
        <w:t>Протектиров</w:t>
      </w:r>
      <w:r w:rsidR="00A01A85" w:rsidRPr="00CD7894">
        <w:rPr>
          <w:rFonts w:ascii="Times New Roman" w:hAnsi="Times New Roman" w:cs="Times New Roman"/>
          <w:sz w:val="24"/>
          <w:szCs w:val="24"/>
        </w:rPr>
        <w:t>анное</w:t>
      </w:r>
      <w:proofErr w:type="spellEnd"/>
      <w:r w:rsidR="00A01A85" w:rsidRPr="00CD7894">
        <w:rPr>
          <w:rFonts w:ascii="Times New Roman" w:hAnsi="Times New Roman" w:cs="Times New Roman"/>
          <w:sz w:val="24"/>
          <w:szCs w:val="24"/>
        </w:rPr>
        <w:t xml:space="preserve"> Оружие (далее ПО) – оружие</w:t>
      </w:r>
      <w:r w:rsidR="00766BB6" w:rsidRPr="00CD7894">
        <w:rPr>
          <w:rFonts w:ascii="Times New Roman" w:hAnsi="Times New Roman" w:cs="Times New Roman"/>
          <w:sz w:val="24"/>
          <w:szCs w:val="24"/>
        </w:rPr>
        <w:t xml:space="preserve">, изготовленного из прочного и гибкого пластикового сердечника, заключённого в толстый кожух из лёгкого и прочного Эластичного </w:t>
      </w:r>
      <w:proofErr w:type="spellStart"/>
      <w:r w:rsidR="00766BB6" w:rsidRPr="00CD7894">
        <w:rPr>
          <w:rFonts w:ascii="Times New Roman" w:hAnsi="Times New Roman" w:cs="Times New Roman"/>
          <w:sz w:val="24"/>
          <w:szCs w:val="24"/>
        </w:rPr>
        <w:t>Пенополимера</w:t>
      </w:r>
      <w:proofErr w:type="spellEnd"/>
      <w:r w:rsidR="00766BB6" w:rsidRPr="00CD7894">
        <w:rPr>
          <w:rFonts w:ascii="Times New Roman" w:hAnsi="Times New Roman" w:cs="Times New Roman"/>
          <w:sz w:val="24"/>
          <w:szCs w:val="24"/>
        </w:rPr>
        <w:t xml:space="preserve"> (далее ЭП) и покрытого сверху окрашенным эластичным покрытием.</w:t>
      </w:r>
      <w:r w:rsidR="00766BB6" w:rsidRPr="00CD7894">
        <w:rPr>
          <w:rFonts w:ascii="Times New Roman" w:hAnsi="Times New Roman" w:cs="Times New Roman"/>
          <w:sz w:val="24"/>
          <w:szCs w:val="24"/>
        </w:rPr>
        <w:br/>
      </w:r>
      <w:r w:rsidRPr="00CD7894">
        <w:rPr>
          <w:rFonts w:ascii="Times New Roman" w:hAnsi="Times New Roman" w:cs="Times New Roman"/>
          <w:sz w:val="24"/>
          <w:szCs w:val="24"/>
        </w:rPr>
        <w:t>1</w:t>
      </w:r>
      <w:r w:rsidR="00766BB6" w:rsidRPr="00CD7894">
        <w:rPr>
          <w:rFonts w:ascii="Times New Roman" w:hAnsi="Times New Roman" w:cs="Times New Roman"/>
          <w:sz w:val="24"/>
          <w:szCs w:val="24"/>
        </w:rPr>
        <w:t xml:space="preserve">.2. </w:t>
      </w:r>
      <w:proofErr w:type="spellStart"/>
      <w:r w:rsidR="00766BB6" w:rsidRPr="00CD7894">
        <w:rPr>
          <w:rFonts w:ascii="Times New Roman" w:hAnsi="Times New Roman" w:cs="Times New Roman"/>
          <w:sz w:val="24"/>
          <w:szCs w:val="24"/>
        </w:rPr>
        <w:t>Бофферы</w:t>
      </w:r>
      <w:proofErr w:type="spellEnd"/>
      <w:r w:rsidR="00766BB6" w:rsidRPr="00CD7894">
        <w:rPr>
          <w:rFonts w:ascii="Times New Roman" w:hAnsi="Times New Roman" w:cs="Times New Roman"/>
          <w:sz w:val="24"/>
          <w:szCs w:val="24"/>
        </w:rPr>
        <w:t xml:space="preserve">, </w:t>
      </w:r>
      <w:proofErr w:type="spellStart"/>
      <w:r w:rsidR="00766BB6" w:rsidRPr="00CD7894">
        <w:rPr>
          <w:rFonts w:ascii="Times New Roman" w:hAnsi="Times New Roman" w:cs="Times New Roman"/>
          <w:sz w:val="24"/>
          <w:szCs w:val="24"/>
        </w:rPr>
        <w:t>тямбары</w:t>
      </w:r>
      <w:proofErr w:type="spellEnd"/>
      <w:r w:rsidR="00766BB6" w:rsidRPr="00CD7894">
        <w:rPr>
          <w:rFonts w:ascii="Times New Roman" w:hAnsi="Times New Roman" w:cs="Times New Roman"/>
          <w:sz w:val="24"/>
          <w:szCs w:val="24"/>
        </w:rPr>
        <w:t xml:space="preserve">, щиты для </w:t>
      </w:r>
      <w:proofErr w:type="spellStart"/>
      <w:r w:rsidR="00766BB6" w:rsidRPr="00CD7894">
        <w:rPr>
          <w:rFonts w:ascii="Times New Roman" w:hAnsi="Times New Roman" w:cs="Times New Roman"/>
          <w:sz w:val="24"/>
          <w:szCs w:val="24"/>
        </w:rPr>
        <w:t>спортмеча</w:t>
      </w:r>
      <w:proofErr w:type="spellEnd"/>
      <w:r w:rsidR="00766BB6" w:rsidRPr="00CD7894">
        <w:rPr>
          <w:rFonts w:ascii="Times New Roman" w:hAnsi="Times New Roman" w:cs="Times New Roman"/>
          <w:sz w:val="24"/>
          <w:szCs w:val="24"/>
        </w:rPr>
        <w:t xml:space="preserve"> и им подобное </w:t>
      </w:r>
      <w:proofErr w:type="spellStart"/>
      <w:r w:rsidR="00766BB6" w:rsidRPr="00CD7894">
        <w:rPr>
          <w:rFonts w:ascii="Times New Roman" w:hAnsi="Times New Roman" w:cs="Times New Roman"/>
          <w:sz w:val="24"/>
          <w:szCs w:val="24"/>
        </w:rPr>
        <w:t>неантуражное</w:t>
      </w:r>
      <w:proofErr w:type="spellEnd"/>
      <w:r w:rsidR="00766BB6" w:rsidRPr="00CD7894">
        <w:rPr>
          <w:rFonts w:ascii="Times New Roman" w:hAnsi="Times New Roman" w:cs="Times New Roman"/>
          <w:sz w:val="24"/>
          <w:szCs w:val="24"/>
        </w:rPr>
        <w:t xml:space="preserve"> оружие к использованию на турнире </w:t>
      </w:r>
      <w:r w:rsidR="00766BB6" w:rsidRPr="00236A22">
        <w:rPr>
          <w:rFonts w:ascii="Times New Roman" w:hAnsi="Times New Roman" w:cs="Times New Roman"/>
          <w:sz w:val="32"/>
          <w:szCs w:val="24"/>
        </w:rPr>
        <w:t>не</w:t>
      </w:r>
      <w:r w:rsidR="00766BB6" w:rsidRPr="00CD7894">
        <w:rPr>
          <w:rFonts w:ascii="Times New Roman" w:hAnsi="Times New Roman" w:cs="Times New Roman"/>
          <w:sz w:val="24"/>
          <w:szCs w:val="24"/>
        </w:rPr>
        <w:t xml:space="preserve"> допускаются.</w:t>
      </w:r>
      <w:r w:rsidR="00766BB6" w:rsidRPr="00CD7894">
        <w:rPr>
          <w:rFonts w:ascii="Times New Roman" w:hAnsi="Times New Roman" w:cs="Times New Roman"/>
          <w:sz w:val="24"/>
          <w:szCs w:val="24"/>
        </w:rPr>
        <w:br/>
      </w:r>
      <w:r w:rsidRPr="00CD7894">
        <w:rPr>
          <w:rFonts w:ascii="Times New Roman" w:hAnsi="Times New Roman" w:cs="Times New Roman"/>
          <w:sz w:val="24"/>
          <w:szCs w:val="24"/>
        </w:rPr>
        <w:t>1</w:t>
      </w:r>
      <w:r w:rsidR="00766BB6" w:rsidRPr="00CD7894">
        <w:rPr>
          <w:rFonts w:ascii="Times New Roman" w:hAnsi="Times New Roman" w:cs="Times New Roman"/>
          <w:sz w:val="24"/>
          <w:szCs w:val="24"/>
        </w:rPr>
        <w:t xml:space="preserve">.3. Всё оружие проходит контроль допуска как при заявке на турнир, так и при выходе на ристалище. Оружие, имеющее </w:t>
      </w:r>
      <w:proofErr w:type="gramStart"/>
      <w:r w:rsidR="00766BB6" w:rsidRPr="00CD7894">
        <w:rPr>
          <w:rFonts w:ascii="Times New Roman" w:hAnsi="Times New Roman" w:cs="Times New Roman"/>
          <w:sz w:val="24"/>
          <w:szCs w:val="24"/>
        </w:rPr>
        <w:t xml:space="preserve">повреждения, влияющие на его безопасность и эстетику к </w:t>
      </w:r>
      <w:r w:rsidR="005E11CB" w:rsidRPr="00CD7894">
        <w:rPr>
          <w:rFonts w:ascii="Times New Roman" w:hAnsi="Times New Roman" w:cs="Times New Roman"/>
          <w:sz w:val="24"/>
          <w:szCs w:val="24"/>
        </w:rPr>
        <w:t xml:space="preserve">использованию на турнире </w:t>
      </w:r>
      <w:r w:rsidR="00766BB6" w:rsidRPr="00CD7894">
        <w:rPr>
          <w:rFonts w:ascii="Times New Roman" w:hAnsi="Times New Roman" w:cs="Times New Roman"/>
          <w:sz w:val="24"/>
          <w:szCs w:val="24"/>
        </w:rPr>
        <w:t>не допускаются</w:t>
      </w:r>
      <w:proofErr w:type="gramEnd"/>
      <w:r w:rsidR="00766BB6" w:rsidRPr="00CD7894">
        <w:rPr>
          <w:rFonts w:ascii="Times New Roman" w:hAnsi="Times New Roman" w:cs="Times New Roman"/>
          <w:sz w:val="24"/>
          <w:szCs w:val="24"/>
        </w:rPr>
        <w:t>.</w:t>
      </w:r>
    </w:p>
    <w:p w:rsidR="00E650FA" w:rsidRPr="00CD7894" w:rsidRDefault="00E650FA" w:rsidP="00E650FA">
      <w:pPr>
        <w:pStyle w:val="a9"/>
        <w:rPr>
          <w:rFonts w:ascii="Times New Roman" w:hAnsi="Times New Roman" w:cs="Times New Roman"/>
          <w:sz w:val="24"/>
          <w:szCs w:val="24"/>
        </w:rPr>
      </w:pPr>
    </w:p>
    <w:p w:rsidR="007E30BD" w:rsidRPr="00CD7894" w:rsidRDefault="00472C67" w:rsidP="007E30BD">
      <w:pPr>
        <w:pStyle w:val="a9"/>
        <w:numPr>
          <w:ilvl w:val="0"/>
          <w:numId w:val="5"/>
        </w:numPr>
        <w:rPr>
          <w:rFonts w:ascii="Times New Roman" w:hAnsi="Times New Roman" w:cs="Times New Roman"/>
          <w:color w:val="333333"/>
          <w:sz w:val="24"/>
          <w:szCs w:val="24"/>
          <w:shd w:val="clear" w:color="auto" w:fill="FFFFFF"/>
        </w:rPr>
      </w:pPr>
      <w:r w:rsidRPr="00CD7894">
        <w:rPr>
          <w:rStyle w:val="aa"/>
          <w:rFonts w:ascii="Times New Roman" w:hAnsi="Times New Roman" w:cs="Times New Roman"/>
          <w:color w:val="333333"/>
          <w:sz w:val="24"/>
          <w:szCs w:val="24"/>
          <w:shd w:val="clear" w:color="auto" w:fill="FFFFFF"/>
        </w:rPr>
        <w:t>Общие требования</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 xml:space="preserve">2.1. Все применяемое на турнире ПО должно быть выполнено аккуратно и эстетично – по внешнему виду походить на историческое оружие или оружие из </w:t>
      </w:r>
      <w:proofErr w:type="gramStart"/>
      <w:r w:rsidRPr="00CD7894">
        <w:rPr>
          <w:rFonts w:ascii="Times New Roman" w:hAnsi="Times New Roman" w:cs="Times New Roman"/>
          <w:color w:val="333333"/>
          <w:sz w:val="24"/>
          <w:szCs w:val="24"/>
          <w:shd w:val="clear" w:color="auto" w:fill="FFFFFF"/>
        </w:rPr>
        <w:t>известных</w:t>
      </w:r>
      <w:proofErr w:type="gramEnd"/>
      <w:r w:rsidRPr="00CD7894">
        <w:rPr>
          <w:rFonts w:ascii="Times New Roman" w:hAnsi="Times New Roman" w:cs="Times New Roman"/>
          <w:color w:val="333333"/>
          <w:sz w:val="24"/>
          <w:szCs w:val="24"/>
          <w:shd w:val="clear" w:color="auto" w:fill="FFFFFF"/>
        </w:rPr>
        <w:t xml:space="preserve"> </w:t>
      </w:r>
      <w:proofErr w:type="spellStart"/>
      <w:r w:rsidRPr="00CD7894">
        <w:rPr>
          <w:rFonts w:ascii="Times New Roman" w:hAnsi="Times New Roman" w:cs="Times New Roman"/>
          <w:color w:val="333333"/>
          <w:sz w:val="24"/>
          <w:szCs w:val="24"/>
          <w:shd w:val="clear" w:color="auto" w:fill="FFFFFF"/>
        </w:rPr>
        <w:t>фентези</w:t>
      </w:r>
      <w:proofErr w:type="spellEnd"/>
      <w:r w:rsidRPr="00CD7894">
        <w:rPr>
          <w:rFonts w:ascii="Times New Roman" w:hAnsi="Times New Roman" w:cs="Times New Roman"/>
          <w:color w:val="333333"/>
          <w:sz w:val="24"/>
          <w:szCs w:val="24"/>
          <w:shd w:val="clear" w:color="auto" w:fill="FFFFFF"/>
        </w:rPr>
        <w:t>-вселенных.</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 xml:space="preserve">2.2. Боевая часть </w:t>
      </w:r>
      <w:proofErr w:type="gramStart"/>
      <w:r w:rsidRPr="00CD7894">
        <w:rPr>
          <w:rFonts w:ascii="Times New Roman" w:hAnsi="Times New Roman" w:cs="Times New Roman"/>
          <w:color w:val="333333"/>
          <w:sz w:val="24"/>
          <w:szCs w:val="24"/>
          <w:shd w:val="clear" w:color="auto" w:fill="FFFFFF"/>
        </w:rPr>
        <w:t>ПО</w:t>
      </w:r>
      <w:proofErr w:type="gramEnd"/>
      <w:r w:rsidRPr="00CD7894">
        <w:rPr>
          <w:rFonts w:ascii="Times New Roman" w:hAnsi="Times New Roman" w:cs="Times New Roman"/>
          <w:color w:val="333333"/>
          <w:sz w:val="24"/>
          <w:szCs w:val="24"/>
          <w:shd w:val="clear" w:color="auto" w:fill="FFFFFF"/>
        </w:rPr>
        <w:t xml:space="preserve"> должна быть </w:t>
      </w:r>
      <w:proofErr w:type="spellStart"/>
      <w:r w:rsidRPr="00CD7894">
        <w:rPr>
          <w:rFonts w:ascii="Times New Roman" w:hAnsi="Times New Roman" w:cs="Times New Roman"/>
          <w:color w:val="333333"/>
          <w:sz w:val="24"/>
          <w:szCs w:val="24"/>
          <w:shd w:val="clear" w:color="auto" w:fill="FFFFFF"/>
        </w:rPr>
        <w:t>обмягчена</w:t>
      </w:r>
      <w:proofErr w:type="spellEnd"/>
      <w:r w:rsidRPr="00CD7894">
        <w:rPr>
          <w:rFonts w:ascii="Times New Roman" w:hAnsi="Times New Roman" w:cs="Times New Roman"/>
          <w:color w:val="333333"/>
          <w:sz w:val="24"/>
          <w:szCs w:val="24"/>
          <w:shd w:val="clear" w:color="auto" w:fill="FFFFFF"/>
        </w:rPr>
        <w:t xml:space="preserve"> ЭП полностью.</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2.3. На любом участке боевых частей оружия твёрдые детали внутреннего каркаса не должны чётко прощупываться при нажатии на поверхность ПО.</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 xml:space="preserve">2.4. Максимальная твёрдость поверхности </w:t>
      </w:r>
      <w:proofErr w:type="gramStart"/>
      <w:r w:rsidRPr="00CD7894">
        <w:rPr>
          <w:rFonts w:ascii="Times New Roman" w:hAnsi="Times New Roman" w:cs="Times New Roman"/>
          <w:color w:val="333333"/>
          <w:sz w:val="24"/>
          <w:szCs w:val="24"/>
          <w:shd w:val="clear" w:color="auto" w:fill="FFFFFF"/>
        </w:rPr>
        <w:t>ПО</w:t>
      </w:r>
      <w:proofErr w:type="gramEnd"/>
      <w:r w:rsidRPr="00CD7894">
        <w:rPr>
          <w:rFonts w:ascii="Times New Roman" w:hAnsi="Times New Roman" w:cs="Times New Roman"/>
          <w:color w:val="333333"/>
          <w:sz w:val="24"/>
          <w:szCs w:val="24"/>
          <w:shd w:val="clear" w:color="auto" w:fill="FFFFFF"/>
        </w:rPr>
        <w:t xml:space="preserve"> </w:t>
      </w:r>
      <w:proofErr w:type="gramStart"/>
      <w:r w:rsidRPr="00CD7894">
        <w:rPr>
          <w:rFonts w:ascii="Times New Roman" w:hAnsi="Times New Roman" w:cs="Times New Roman"/>
          <w:color w:val="333333"/>
          <w:sz w:val="24"/>
          <w:szCs w:val="24"/>
          <w:shd w:val="clear" w:color="auto" w:fill="FFFFFF"/>
        </w:rPr>
        <w:t>на</w:t>
      </w:r>
      <w:proofErr w:type="gramEnd"/>
      <w:r w:rsidRPr="00CD7894">
        <w:rPr>
          <w:rFonts w:ascii="Times New Roman" w:hAnsi="Times New Roman" w:cs="Times New Roman"/>
          <w:color w:val="333333"/>
          <w:sz w:val="24"/>
          <w:szCs w:val="24"/>
          <w:shd w:val="clear" w:color="auto" w:fill="FFFFFF"/>
        </w:rPr>
        <w:t xml:space="preserve"> любом участке боевой части оружия 30А по </w:t>
      </w:r>
      <w:proofErr w:type="spellStart"/>
      <w:r w:rsidRPr="00CD7894">
        <w:rPr>
          <w:rFonts w:ascii="Times New Roman" w:hAnsi="Times New Roman" w:cs="Times New Roman"/>
          <w:color w:val="333333"/>
          <w:sz w:val="24"/>
          <w:szCs w:val="24"/>
          <w:shd w:val="clear" w:color="auto" w:fill="FFFFFF"/>
        </w:rPr>
        <w:t>Шору</w:t>
      </w:r>
      <w:proofErr w:type="spellEnd"/>
      <w:r w:rsidRPr="00CD7894">
        <w:rPr>
          <w:rFonts w:ascii="Times New Roman" w:hAnsi="Times New Roman" w:cs="Times New Roman"/>
          <w:color w:val="333333"/>
          <w:sz w:val="24"/>
          <w:szCs w:val="24"/>
          <w:shd w:val="clear" w:color="auto" w:fill="FFFFFF"/>
        </w:rPr>
        <w:t xml:space="preserve">. На древках инерционного оружия, кромках и поверхности щитов 35А по </w:t>
      </w:r>
      <w:proofErr w:type="spellStart"/>
      <w:r w:rsidRPr="00CD7894">
        <w:rPr>
          <w:rFonts w:ascii="Times New Roman" w:hAnsi="Times New Roman" w:cs="Times New Roman"/>
          <w:color w:val="333333"/>
          <w:sz w:val="24"/>
          <w:szCs w:val="24"/>
          <w:shd w:val="clear" w:color="auto" w:fill="FFFFFF"/>
        </w:rPr>
        <w:t>Шору</w:t>
      </w:r>
      <w:proofErr w:type="spellEnd"/>
      <w:r w:rsidRPr="00CD7894">
        <w:rPr>
          <w:rFonts w:ascii="Times New Roman" w:hAnsi="Times New Roman" w:cs="Times New Roman"/>
          <w:color w:val="333333"/>
          <w:sz w:val="24"/>
          <w:szCs w:val="24"/>
          <w:shd w:val="clear" w:color="auto" w:fill="FFFFFF"/>
        </w:rPr>
        <w:t>.</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2.5. Максимальный вес оружия - 800 грамм на метр длины.</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2.6. Общий вес оружия не должен превышать 2000 грамм.</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 xml:space="preserve">2.7. Допуск оружия производится по совокупности всех его параметров – твёрдости, веса, упругости материала исполнения, длины и распределения центра тяжести. Все образцы, не соответствующие некоторым данным параметрам будут </w:t>
      </w:r>
      <w:proofErr w:type="gramStart"/>
      <w:r w:rsidRPr="00CD7894">
        <w:rPr>
          <w:rFonts w:ascii="Times New Roman" w:hAnsi="Times New Roman" w:cs="Times New Roman"/>
          <w:color w:val="333333"/>
          <w:sz w:val="24"/>
          <w:szCs w:val="24"/>
          <w:shd w:val="clear" w:color="auto" w:fill="FFFFFF"/>
        </w:rPr>
        <w:t>допущены</w:t>
      </w:r>
      <w:proofErr w:type="gramEnd"/>
      <w:r w:rsidRPr="00CD7894">
        <w:rPr>
          <w:rFonts w:ascii="Times New Roman" w:hAnsi="Times New Roman" w:cs="Times New Roman"/>
          <w:color w:val="333333"/>
          <w:sz w:val="24"/>
          <w:szCs w:val="24"/>
          <w:shd w:val="clear" w:color="auto" w:fill="FFFFFF"/>
        </w:rPr>
        <w:t>/не допущены индивидуально.</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 xml:space="preserve">2.8. Оружие, твёрдость или вес которого более чем на 50% </w:t>
      </w:r>
      <w:proofErr w:type="gramStart"/>
      <w:r w:rsidRPr="00CD7894">
        <w:rPr>
          <w:rFonts w:ascii="Times New Roman" w:hAnsi="Times New Roman" w:cs="Times New Roman"/>
          <w:color w:val="333333"/>
          <w:sz w:val="24"/>
          <w:szCs w:val="24"/>
          <w:shd w:val="clear" w:color="auto" w:fill="FFFFFF"/>
        </w:rPr>
        <w:t>превосходит любой из предельно допустимых параметров однозначно не будет</w:t>
      </w:r>
      <w:proofErr w:type="gramEnd"/>
      <w:r w:rsidRPr="00CD7894">
        <w:rPr>
          <w:rFonts w:ascii="Times New Roman" w:hAnsi="Times New Roman" w:cs="Times New Roman"/>
          <w:color w:val="333333"/>
          <w:sz w:val="24"/>
          <w:szCs w:val="24"/>
          <w:shd w:val="clear" w:color="auto" w:fill="FFFFFF"/>
        </w:rPr>
        <w:t xml:space="preserve"> допущено.</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 xml:space="preserve">2.9. К оружию, размеры которого </w:t>
      </w:r>
      <w:proofErr w:type="gramStart"/>
      <w:r w:rsidRPr="00CD7894">
        <w:rPr>
          <w:rFonts w:ascii="Times New Roman" w:hAnsi="Times New Roman" w:cs="Times New Roman"/>
          <w:color w:val="333333"/>
          <w:sz w:val="24"/>
          <w:szCs w:val="24"/>
          <w:shd w:val="clear" w:color="auto" w:fill="FFFFFF"/>
        </w:rPr>
        <w:t>превышают максимальные</w:t>
      </w:r>
      <w:proofErr w:type="gramEnd"/>
      <w:r w:rsidRPr="00CD7894">
        <w:rPr>
          <w:rFonts w:ascii="Times New Roman" w:hAnsi="Times New Roman" w:cs="Times New Roman"/>
          <w:color w:val="333333"/>
          <w:sz w:val="24"/>
          <w:szCs w:val="24"/>
          <w:shd w:val="clear" w:color="auto" w:fill="FFFFFF"/>
        </w:rPr>
        <w:t xml:space="preserve"> будут предъявляться повышенные требования по эстетике и безопасности. </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rPr>
        <w:br/>
      </w:r>
      <w:r w:rsidRPr="00CD7894">
        <w:rPr>
          <w:rStyle w:val="aa"/>
          <w:rFonts w:ascii="Times New Roman" w:hAnsi="Times New Roman" w:cs="Times New Roman"/>
          <w:color w:val="333333"/>
          <w:sz w:val="24"/>
          <w:szCs w:val="24"/>
          <w:shd w:val="clear" w:color="auto" w:fill="FFFFFF"/>
        </w:rPr>
        <w:t>3. Клинковое оружие</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3.1. Клинки должны быть гибкими и прочными – клинок должен выдерживать сильное изгибание без треска в стержне и самостоятельно возвращаться в первоначальное состояние. При этом он не должен быть излишне гибким и склонным к «</w:t>
      </w:r>
      <w:proofErr w:type="spellStart"/>
      <w:r w:rsidRPr="00CD7894">
        <w:rPr>
          <w:rFonts w:ascii="Times New Roman" w:hAnsi="Times New Roman" w:cs="Times New Roman"/>
          <w:color w:val="333333"/>
          <w:sz w:val="24"/>
          <w:szCs w:val="24"/>
          <w:shd w:val="clear" w:color="auto" w:fill="FFFFFF"/>
        </w:rPr>
        <w:t>захлёсту</w:t>
      </w:r>
      <w:proofErr w:type="spellEnd"/>
      <w:r w:rsidRPr="00CD7894">
        <w:rPr>
          <w:rFonts w:ascii="Times New Roman" w:hAnsi="Times New Roman" w:cs="Times New Roman"/>
          <w:color w:val="333333"/>
          <w:sz w:val="24"/>
          <w:szCs w:val="24"/>
          <w:shd w:val="clear" w:color="auto" w:fill="FFFFFF"/>
        </w:rPr>
        <w:t>». Такие образцы допущены не будут.</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3.2. Гарда клинкового оружия должна быть эластичной (гнуться при нажатии и возвращаться в первоначальное положение после снятия нагрузки). Использование внутренних каркасов в гарде из металла или твёрдого пластика недопустимо.</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3.3. Максимальная длина клинкового оружия не более 2,1 м.</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rPr>
        <w:br/>
      </w:r>
      <w:r w:rsidRPr="00CD7894">
        <w:rPr>
          <w:rStyle w:val="aa"/>
          <w:rFonts w:ascii="Times New Roman" w:hAnsi="Times New Roman" w:cs="Times New Roman"/>
          <w:color w:val="333333"/>
          <w:sz w:val="24"/>
          <w:szCs w:val="24"/>
          <w:shd w:val="clear" w:color="auto" w:fill="FFFFFF"/>
        </w:rPr>
        <w:t>4. Инерционное оружие </w:t>
      </w:r>
      <w:r w:rsidRPr="00CD7894">
        <w:rPr>
          <w:rFonts w:ascii="Times New Roman" w:hAnsi="Times New Roman" w:cs="Times New Roman"/>
          <w:color w:val="333333"/>
          <w:sz w:val="24"/>
          <w:szCs w:val="24"/>
          <w:shd w:val="clear" w:color="auto" w:fill="FFFFFF"/>
        </w:rPr>
        <w:t>(топоры, молоты, булавы и прочее оружие, в котором центр тяжести сильно смещён к боевой части оружия).</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4.1. Для стержня в древке инерционного оружия необходимо использовать менее гибкие стержни, нежели в клинках. Излишне гибкие образцы, склонные к «</w:t>
      </w:r>
      <w:proofErr w:type="spellStart"/>
      <w:r w:rsidRPr="00CD7894">
        <w:rPr>
          <w:rFonts w:ascii="Times New Roman" w:hAnsi="Times New Roman" w:cs="Times New Roman"/>
          <w:color w:val="333333"/>
          <w:sz w:val="24"/>
          <w:szCs w:val="24"/>
          <w:shd w:val="clear" w:color="auto" w:fill="FFFFFF"/>
        </w:rPr>
        <w:t>захлёсту</w:t>
      </w:r>
      <w:proofErr w:type="spellEnd"/>
      <w:r w:rsidRPr="00CD7894">
        <w:rPr>
          <w:rFonts w:ascii="Times New Roman" w:hAnsi="Times New Roman" w:cs="Times New Roman"/>
          <w:color w:val="333333"/>
          <w:sz w:val="24"/>
          <w:szCs w:val="24"/>
          <w:shd w:val="clear" w:color="auto" w:fill="FFFFFF"/>
        </w:rPr>
        <w:t>» могут быть не допущены.</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 xml:space="preserve">4.2. Кожух из ЭП на ударных частях инерционного оружия (рубящих кромках топоров, ударных частях дубинок и т.д.) должен быть не менее 20 мм толщиной. На не предназначенных для удара боевых частях оружия (плоскость лезвия топоров и т.д.) слой ЭП </w:t>
      </w:r>
      <w:r w:rsidRPr="00CD7894">
        <w:rPr>
          <w:rFonts w:ascii="Times New Roman" w:hAnsi="Times New Roman" w:cs="Times New Roman"/>
          <w:color w:val="333333"/>
          <w:sz w:val="24"/>
          <w:szCs w:val="24"/>
          <w:shd w:val="clear" w:color="auto" w:fill="FFFFFF"/>
        </w:rPr>
        <w:lastRenderedPageBreak/>
        <w:t>должен быть не менее 5 мм.</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4.3. Ударные части инерционного оружия не должны прокручиваться или ёрзать на стержне.</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4.4. К материалу изготовления ударных частей инерционного оружия предъявляются повышенные требования в плане мягкости и лёгкости ударной части.</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 xml:space="preserve">4.5. У различных цепных модификаций инерционного оружия – кистеней, цепных </w:t>
      </w:r>
      <w:proofErr w:type="spellStart"/>
      <w:r w:rsidRPr="00CD7894">
        <w:rPr>
          <w:rFonts w:ascii="Times New Roman" w:hAnsi="Times New Roman" w:cs="Times New Roman"/>
          <w:color w:val="333333"/>
          <w:sz w:val="24"/>
          <w:szCs w:val="24"/>
          <w:shd w:val="clear" w:color="auto" w:fill="FFFFFF"/>
        </w:rPr>
        <w:t>моргенштернов</w:t>
      </w:r>
      <w:proofErr w:type="spellEnd"/>
      <w:r w:rsidRPr="00CD7894">
        <w:rPr>
          <w:rFonts w:ascii="Times New Roman" w:hAnsi="Times New Roman" w:cs="Times New Roman"/>
          <w:color w:val="333333"/>
          <w:sz w:val="24"/>
          <w:szCs w:val="24"/>
          <w:shd w:val="clear" w:color="auto" w:fill="FFFFFF"/>
        </w:rPr>
        <w:t xml:space="preserve"> и цепов, цепь так же должна быть мягкой. </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4.6. Максимальная длина инерционного оружия не более 1,6 м</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rPr>
        <w:br/>
      </w:r>
      <w:r w:rsidRPr="00CD7894">
        <w:rPr>
          <w:rStyle w:val="aa"/>
          <w:rFonts w:ascii="Times New Roman" w:hAnsi="Times New Roman" w:cs="Times New Roman"/>
          <w:color w:val="333333"/>
          <w:sz w:val="24"/>
          <w:szCs w:val="24"/>
          <w:shd w:val="clear" w:color="auto" w:fill="FFFFFF"/>
        </w:rPr>
        <w:t>5. Древковое рубящее оружие</w:t>
      </w:r>
      <w:r w:rsidRPr="00CD7894">
        <w:rPr>
          <w:rFonts w:ascii="Times New Roman" w:hAnsi="Times New Roman" w:cs="Times New Roman"/>
          <w:color w:val="333333"/>
          <w:sz w:val="24"/>
          <w:szCs w:val="24"/>
          <w:shd w:val="clear" w:color="auto" w:fill="FFFFFF"/>
        </w:rPr>
        <w:t> </w:t>
      </w:r>
      <w:r w:rsidRPr="00CD7894">
        <w:rPr>
          <w:rStyle w:val="aa"/>
          <w:rFonts w:ascii="Times New Roman" w:hAnsi="Times New Roman" w:cs="Times New Roman"/>
          <w:color w:val="333333"/>
          <w:sz w:val="24"/>
          <w:szCs w:val="24"/>
          <w:shd w:val="clear" w:color="auto" w:fill="FFFFFF"/>
        </w:rPr>
        <w:t>и посохи</w:t>
      </w:r>
      <w:r w:rsidRPr="00CD7894">
        <w:rPr>
          <w:rFonts w:ascii="Times New Roman" w:hAnsi="Times New Roman" w:cs="Times New Roman"/>
          <w:color w:val="333333"/>
          <w:sz w:val="24"/>
          <w:szCs w:val="24"/>
          <w:shd w:val="clear" w:color="auto" w:fill="FFFFFF"/>
        </w:rPr>
        <w:t xml:space="preserve"> (алебарды, </w:t>
      </w:r>
      <w:proofErr w:type="spellStart"/>
      <w:r w:rsidRPr="00CD7894">
        <w:rPr>
          <w:rFonts w:ascii="Times New Roman" w:hAnsi="Times New Roman" w:cs="Times New Roman"/>
          <w:color w:val="333333"/>
          <w:sz w:val="24"/>
          <w:szCs w:val="24"/>
          <w:shd w:val="clear" w:color="auto" w:fill="FFFFFF"/>
        </w:rPr>
        <w:t>глефы</w:t>
      </w:r>
      <w:proofErr w:type="spellEnd"/>
      <w:r w:rsidRPr="00CD7894">
        <w:rPr>
          <w:rFonts w:ascii="Times New Roman" w:hAnsi="Times New Roman" w:cs="Times New Roman"/>
          <w:color w:val="333333"/>
          <w:sz w:val="24"/>
          <w:szCs w:val="24"/>
          <w:shd w:val="clear" w:color="auto" w:fill="FFFFFF"/>
        </w:rPr>
        <w:t xml:space="preserve">, </w:t>
      </w:r>
      <w:proofErr w:type="spellStart"/>
      <w:r w:rsidRPr="00CD7894">
        <w:rPr>
          <w:rFonts w:ascii="Times New Roman" w:hAnsi="Times New Roman" w:cs="Times New Roman"/>
          <w:color w:val="333333"/>
          <w:sz w:val="24"/>
          <w:szCs w:val="24"/>
          <w:shd w:val="clear" w:color="auto" w:fill="FFFFFF"/>
        </w:rPr>
        <w:t>вульжи</w:t>
      </w:r>
      <w:proofErr w:type="spellEnd"/>
      <w:r w:rsidRPr="00CD7894">
        <w:rPr>
          <w:rFonts w:ascii="Times New Roman" w:hAnsi="Times New Roman" w:cs="Times New Roman"/>
          <w:color w:val="333333"/>
          <w:sz w:val="24"/>
          <w:szCs w:val="24"/>
          <w:shd w:val="clear" w:color="auto" w:fill="FFFFFF"/>
        </w:rPr>
        <w:t xml:space="preserve">, протазаны, </w:t>
      </w:r>
      <w:proofErr w:type="spellStart"/>
      <w:r w:rsidRPr="00CD7894">
        <w:rPr>
          <w:rFonts w:ascii="Times New Roman" w:hAnsi="Times New Roman" w:cs="Times New Roman"/>
          <w:color w:val="333333"/>
          <w:sz w:val="24"/>
          <w:szCs w:val="24"/>
          <w:shd w:val="clear" w:color="auto" w:fill="FFFFFF"/>
        </w:rPr>
        <w:t>совни</w:t>
      </w:r>
      <w:proofErr w:type="spellEnd"/>
      <w:r w:rsidR="007E30BD" w:rsidRPr="00CD7894">
        <w:rPr>
          <w:rFonts w:ascii="Times New Roman" w:hAnsi="Times New Roman" w:cs="Times New Roman"/>
          <w:color w:val="333333"/>
          <w:sz w:val="24"/>
          <w:szCs w:val="24"/>
          <w:shd w:val="clear" w:color="auto" w:fill="FFFFFF"/>
        </w:rPr>
        <w:t>)</w:t>
      </w:r>
      <w:r w:rsidRPr="00CD7894">
        <w:rPr>
          <w:rFonts w:ascii="Times New Roman" w:hAnsi="Times New Roman" w:cs="Times New Roman"/>
          <w:color w:val="333333"/>
          <w:sz w:val="24"/>
          <w:szCs w:val="24"/>
          <w:shd w:val="clear" w:color="auto" w:fill="FFFFFF"/>
        </w:rPr>
        <w:t xml:space="preserve"> </w:t>
      </w:r>
    </w:p>
    <w:p w:rsidR="007E30BD" w:rsidRPr="00CD7894" w:rsidRDefault="00472C67" w:rsidP="007E30BD">
      <w:pPr>
        <w:pStyle w:val="a9"/>
        <w:ind w:left="720"/>
        <w:rPr>
          <w:rFonts w:ascii="Times New Roman" w:hAnsi="Times New Roman" w:cs="Times New Roman"/>
          <w:color w:val="333333"/>
          <w:sz w:val="24"/>
          <w:szCs w:val="24"/>
          <w:shd w:val="clear" w:color="auto" w:fill="FFFFFF"/>
        </w:rPr>
      </w:pP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5.1. Для стержня в древковом оружии, из-за его большой длины, необходимо использовать более жёсткие и прочные стержни. Излишне гибкие образцы, склонные к «</w:t>
      </w:r>
      <w:proofErr w:type="spellStart"/>
      <w:r w:rsidRPr="00CD7894">
        <w:rPr>
          <w:rFonts w:ascii="Times New Roman" w:hAnsi="Times New Roman" w:cs="Times New Roman"/>
          <w:color w:val="333333"/>
          <w:sz w:val="24"/>
          <w:szCs w:val="24"/>
          <w:shd w:val="clear" w:color="auto" w:fill="FFFFFF"/>
        </w:rPr>
        <w:t>захлёсту</w:t>
      </w:r>
      <w:proofErr w:type="spellEnd"/>
      <w:r w:rsidRPr="00CD7894">
        <w:rPr>
          <w:rFonts w:ascii="Times New Roman" w:hAnsi="Times New Roman" w:cs="Times New Roman"/>
          <w:color w:val="333333"/>
          <w:sz w:val="24"/>
          <w:szCs w:val="24"/>
          <w:shd w:val="clear" w:color="auto" w:fill="FFFFFF"/>
        </w:rPr>
        <w:t>» могут быть не допущены.</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5.2. Кожух из ЭП на ударных частях древкового (рубящих кромках алебард) должен быть не менее 20 мм толщиной. На не предназначенных для удара боевых частях оружия (плоскость лезвия алебард) слой ЭП должен быть не менее 5 мм.</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 xml:space="preserve">5.3. Толщина </w:t>
      </w:r>
      <w:proofErr w:type="spellStart"/>
      <w:r w:rsidRPr="00CD7894">
        <w:rPr>
          <w:rFonts w:ascii="Times New Roman" w:hAnsi="Times New Roman" w:cs="Times New Roman"/>
          <w:color w:val="333333"/>
          <w:sz w:val="24"/>
          <w:szCs w:val="24"/>
          <w:shd w:val="clear" w:color="auto" w:fill="FFFFFF"/>
        </w:rPr>
        <w:t>протектирующего</w:t>
      </w:r>
      <w:proofErr w:type="spellEnd"/>
      <w:r w:rsidRPr="00CD7894">
        <w:rPr>
          <w:rFonts w:ascii="Times New Roman" w:hAnsi="Times New Roman" w:cs="Times New Roman"/>
          <w:color w:val="333333"/>
          <w:sz w:val="24"/>
          <w:szCs w:val="24"/>
          <w:shd w:val="clear" w:color="auto" w:fill="FFFFFF"/>
        </w:rPr>
        <w:t xml:space="preserve"> слоя на древках топоров, алебард и прочего ударного и рубящего древкового оружия не должна быть меньше 10 мм. Твёрдый каркас древка не должен прощупываться через </w:t>
      </w:r>
      <w:proofErr w:type="spellStart"/>
      <w:r w:rsidRPr="00CD7894">
        <w:rPr>
          <w:rFonts w:ascii="Times New Roman" w:hAnsi="Times New Roman" w:cs="Times New Roman"/>
          <w:color w:val="333333"/>
          <w:sz w:val="24"/>
          <w:szCs w:val="24"/>
          <w:shd w:val="clear" w:color="auto" w:fill="FFFFFF"/>
        </w:rPr>
        <w:t>протектирующий</w:t>
      </w:r>
      <w:proofErr w:type="spellEnd"/>
      <w:r w:rsidRPr="00CD7894">
        <w:rPr>
          <w:rFonts w:ascii="Times New Roman" w:hAnsi="Times New Roman" w:cs="Times New Roman"/>
          <w:color w:val="333333"/>
          <w:sz w:val="24"/>
          <w:szCs w:val="24"/>
          <w:shd w:val="clear" w:color="auto" w:fill="FFFFFF"/>
        </w:rPr>
        <w:t xml:space="preserve"> слой.</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5.4. Максимальная длина древков</w:t>
      </w:r>
      <w:r w:rsidR="007E30BD" w:rsidRPr="00CD7894">
        <w:rPr>
          <w:rFonts w:ascii="Times New Roman" w:hAnsi="Times New Roman" w:cs="Times New Roman"/>
          <w:color w:val="333333"/>
          <w:sz w:val="24"/>
          <w:szCs w:val="24"/>
          <w:shd w:val="clear" w:color="auto" w:fill="FFFFFF"/>
        </w:rPr>
        <w:t>ого рубящего оружия не более 2,3</w:t>
      </w:r>
      <w:r w:rsidRPr="00CD7894">
        <w:rPr>
          <w:rFonts w:ascii="Times New Roman" w:hAnsi="Times New Roman" w:cs="Times New Roman"/>
          <w:color w:val="333333"/>
          <w:sz w:val="24"/>
          <w:szCs w:val="24"/>
          <w:shd w:val="clear" w:color="auto" w:fill="FFFFFF"/>
        </w:rPr>
        <w:t xml:space="preserve"> метра </w:t>
      </w:r>
    </w:p>
    <w:p w:rsidR="00472C67" w:rsidRPr="00CD7894" w:rsidRDefault="00472C67" w:rsidP="007E30BD">
      <w:pPr>
        <w:pStyle w:val="a9"/>
        <w:ind w:left="720"/>
        <w:rPr>
          <w:rFonts w:ascii="Times New Roman" w:hAnsi="Times New Roman" w:cs="Times New Roman"/>
          <w:sz w:val="24"/>
          <w:szCs w:val="24"/>
        </w:rPr>
      </w:pP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rPr>
        <w:br/>
      </w:r>
      <w:r w:rsidRPr="00CD7894">
        <w:rPr>
          <w:rStyle w:val="aa"/>
          <w:rFonts w:ascii="Times New Roman" w:hAnsi="Times New Roman" w:cs="Times New Roman"/>
          <w:color w:val="333333"/>
          <w:sz w:val="24"/>
          <w:szCs w:val="24"/>
          <w:shd w:val="clear" w:color="auto" w:fill="FFFFFF"/>
        </w:rPr>
        <w:t>8. Щиты</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8.1. Щиты должны быть мягкими, лёгкими и прочными. На тыльной стороне щита не должно быть торчащих болтов, шурупов и прочих деталей крепежа, могущих нанести травму или повредить оружие</w:t>
      </w:r>
      <w:r w:rsidR="007E30BD" w:rsidRPr="00CD7894">
        <w:rPr>
          <w:rFonts w:ascii="Times New Roman" w:hAnsi="Times New Roman" w:cs="Times New Roman"/>
          <w:color w:val="333333"/>
          <w:sz w:val="24"/>
          <w:szCs w:val="24"/>
          <w:shd w:val="clear" w:color="auto" w:fill="FFFFFF"/>
        </w:rPr>
        <w:t xml:space="preserve"> – такие образцы допущены не будут.</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 xml:space="preserve">8.2. К игре допускаются только щиты, </w:t>
      </w:r>
      <w:proofErr w:type="spellStart"/>
      <w:r w:rsidRPr="00CD7894">
        <w:rPr>
          <w:rFonts w:ascii="Times New Roman" w:hAnsi="Times New Roman" w:cs="Times New Roman"/>
          <w:color w:val="333333"/>
          <w:sz w:val="24"/>
          <w:szCs w:val="24"/>
          <w:shd w:val="clear" w:color="auto" w:fill="FFFFFF"/>
        </w:rPr>
        <w:t>протектированные</w:t>
      </w:r>
      <w:proofErr w:type="spellEnd"/>
      <w:r w:rsidRPr="00CD7894">
        <w:rPr>
          <w:rFonts w:ascii="Times New Roman" w:hAnsi="Times New Roman" w:cs="Times New Roman"/>
          <w:color w:val="333333"/>
          <w:sz w:val="24"/>
          <w:szCs w:val="24"/>
          <w:shd w:val="clear" w:color="auto" w:fill="FFFFFF"/>
        </w:rPr>
        <w:t xml:space="preserve"> снаружи полностью – плоскость, кромки и </w:t>
      </w:r>
      <w:proofErr w:type="spellStart"/>
      <w:r w:rsidRPr="00CD7894">
        <w:rPr>
          <w:rFonts w:ascii="Times New Roman" w:hAnsi="Times New Roman" w:cs="Times New Roman"/>
          <w:color w:val="333333"/>
          <w:sz w:val="24"/>
          <w:szCs w:val="24"/>
          <w:shd w:val="clear" w:color="auto" w:fill="FFFFFF"/>
        </w:rPr>
        <w:t>умбон</w:t>
      </w:r>
      <w:proofErr w:type="spellEnd"/>
      <w:r w:rsidRPr="00CD7894">
        <w:rPr>
          <w:rFonts w:ascii="Times New Roman" w:hAnsi="Times New Roman" w:cs="Times New Roman"/>
          <w:color w:val="333333"/>
          <w:sz w:val="24"/>
          <w:szCs w:val="24"/>
          <w:shd w:val="clear" w:color="auto" w:fill="FFFFFF"/>
        </w:rPr>
        <w:t xml:space="preserve"> (если он есть). </w:t>
      </w:r>
      <w:proofErr w:type="gramStart"/>
      <w:r w:rsidRPr="00CD7894">
        <w:rPr>
          <w:rFonts w:ascii="Times New Roman" w:hAnsi="Times New Roman" w:cs="Times New Roman"/>
          <w:color w:val="333333"/>
          <w:sz w:val="24"/>
          <w:szCs w:val="24"/>
          <w:shd w:val="clear" w:color="auto" w:fill="FFFFFF"/>
        </w:rPr>
        <w:t>Внутренняя</w:t>
      </w:r>
      <w:proofErr w:type="gramEnd"/>
      <w:r w:rsidRPr="00CD7894">
        <w:rPr>
          <w:rFonts w:ascii="Times New Roman" w:hAnsi="Times New Roman" w:cs="Times New Roman"/>
          <w:color w:val="333333"/>
          <w:sz w:val="24"/>
          <w:szCs w:val="24"/>
          <w:shd w:val="clear" w:color="auto" w:fill="FFFFFF"/>
        </w:rPr>
        <w:t xml:space="preserve"> стороны щита может быть не </w:t>
      </w:r>
      <w:proofErr w:type="spellStart"/>
      <w:r w:rsidRPr="00CD7894">
        <w:rPr>
          <w:rFonts w:ascii="Times New Roman" w:hAnsi="Times New Roman" w:cs="Times New Roman"/>
          <w:color w:val="333333"/>
          <w:sz w:val="24"/>
          <w:szCs w:val="24"/>
          <w:shd w:val="clear" w:color="auto" w:fill="FFFFFF"/>
        </w:rPr>
        <w:t>протектированной</w:t>
      </w:r>
      <w:proofErr w:type="spellEnd"/>
      <w:r w:rsidRPr="00CD7894">
        <w:rPr>
          <w:rFonts w:ascii="Times New Roman" w:hAnsi="Times New Roman" w:cs="Times New Roman"/>
          <w:color w:val="333333"/>
          <w:sz w:val="24"/>
          <w:szCs w:val="24"/>
          <w:shd w:val="clear" w:color="auto" w:fill="FFFFFF"/>
        </w:rPr>
        <w:t>.</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 xml:space="preserve">8.3. Толщина </w:t>
      </w:r>
      <w:proofErr w:type="spellStart"/>
      <w:r w:rsidRPr="00CD7894">
        <w:rPr>
          <w:rFonts w:ascii="Times New Roman" w:hAnsi="Times New Roman" w:cs="Times New Roman"/>
          <w:color w:val="333333"/>
          <w:sz w:val="24"/>
          <w:szCs w:val="24"/>
          <w:shd w:val="clear" w:color="auto" w:fill="FFFFFF"/>
        </w:rPr>
        <w:t>протектирующего</w:t>
      </w:r>
      <w:proofErr w:type="spellEnd"/>
      <w:r w:rsidRPr="00CD7894">
        <w:rPr>
          <w:rFonts w:ascii="Times New Roman" w:hAnsi="Times New Roman" w:cs="Times New Roman"/>
          <w:color w:val="333333"/>
          <w:sz w:val="24"/>
          <w:szCs w:val="24"/>
          <w:shd w:val="clear" w:color="auto" w:fill="FFFFFF"/>
        </w:rPr>
        <w:t xml:space="preserve"> слоя на кромках щита должна быть не менее 2 см</w:t>
      </w:r>
      <w:proofErr w:type="gramStart"/>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П</w:t>
      </w:r>
      <w:proofErr w:type="gramEnd"/>
      <w:r w:rsidRPr="00CD7894">
        <w:rPr>
          <w:rFonts w:ascii="Times New Roman" w:hAnsi="Times New Roman" w:cs="Times New Roman"/>
          <w:color w:val="333333"/>
          <w:sz w:val="24"/>
          <w:szCs w:val="24"/>
          <w:shd w:val="clear" w:color="auto" w:fill="FFFFFF"/>
        </w:rPr>
        <w:t xml:space="preserve">ри этом даже при СИЛЬНОМ нажатии пальцем на </w:t>
      </w:r>
      <w:proofErr w:type="spellStart"/>
      <w:r w:rsidRPr="00CD7894">
        <w:rPr>
          <w:rFonts w:ascii="Times New Roman" w:hAnsi="Times New Roman" w:cs="Times New Roman"/>
          <w:color w:val="333333"/>
          <w:sz w:val="24"/>
          <w:szCs w:val="24"/>
          <w:shd w:val="clear" w:color="auto" w:fill="FFFFFF"/>
        </w:rPr>
        <w:t>протектирующий</w:t>
      </w:r>
      <w:proofErr w:type="spellEnd"/>
      <w:r w:rsidRPr="00CD7894">
        <w:rPr>
          <w:rFonts w:ascii="Times New Roman" w:hAnsi="Times New Roman" w:cs="Times New Roman"/>
          <w:color w:val="333333"/>
          <w:sz w:val="24"/>
          <w:szCs w:val="24"/>
          <w:shd w:val="clear" w:color="auto" w:fill="FFFFFF"/>
        </w:rPr>
        <w:t xml:space="preserve"> слой кромки щита твёрдый внутренний каркас щита не должен прощупываться.</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 xml:space="preserve">8.4. Толщина </w:t>
      </w:r>
      <w:proofErr w:type="spellStart"/>
      <w:r w:rsidRPr="00CD7894">
        <w:rPr>
          <w:rFonts w:ascii="Times New Roman" w:hAnsi="Times New Roman" w:cs="Times New Roman"/>
          <w:color w:val="333333"/>
          <w:sz w:val="24"/>
          <w:szCs w:val="24"/>
          <w:shd w:val="clear" w:color="auto" w:fill="FFFFFF"/>
        </w:rPr>
        <w:t>протектирующего</w:t>
      </w:r>
      <w:proofErr w:type="spellEnd"/>
      <w:r w:rsidRPr="00CD7894">
        <w:rPr>
          <w:rFonts w:ascii="Times New Roman" w:hAnsi="Times New Roman" w:cs="Times New Roman"/>
          <w:color w:val="333333"/>
          <w:sz w:val="24"/>
          <w:szCs w:val="24"/>
          <w:shd w:val="clear" w:color="auto" w:fill="FFFFFF"/>
        </w:rPr>
        <w:t xml:space="preserve"> слоя на плоскости щита должна быть не менее 8 мм.</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8.5.Умбон должен быть мягким полностью – изготовленным из ЭП или пустотелым из мягкой резины.</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8.6. Масса щита не должна превышать 6 кг на 1 м</w:t>
      </w:r>
      <w:proofErr w:type="gramStart"/>
      <w:r w:rsidRPr="00CD7894">
        <w:rPr>
          <w:rFonts w:ascii="Times New Roman" w:hAnsi="Times New Roman" w:cs="Times New Roman"/>
          <w:color w:val="333333"/>
          <w:sz w:val="24"/>
          <w:szCs w:val="24"/>
          <w:shd w:val="clear" w:color="auto" w:fill="FFFFFF"/>
        </w:rPr>
        <w:t>2</w:t>
      </w:r>
      <w:proofErr w:type="gramEnd"/>
      <w:r w:rsidRPr="00CD7894">
        <w:rPr>
          <w:rFonts w:ascii="Times New Roman" w:hAnsi="Times New Roman" w:cs="Times New Roman"/>
          <w:color w:val="333333"/>
          <w:sz w:val="24"/>
          <w:szCs w:val="24"/>
          <w:shd w:val="clear" w:color="auto" w:fill="FFFFFF"/>
        </w:rPr>
        <w:t xml:space="preserve"> защитной поверхности щита.</w:t>
      </w:r>
      <w:r w:rsidRPr="00CD7894">
        <w:rPr>
          <w:rFonts w:ascii="Times New Roman" w:hAnsi="Times New Roman" w:cs="Times New Roman"/>
          <w:color w:val="333333"/>
          <w:sz w:val="24"/>
          <w:szCs w:val="24"/>
        </w:rPr>
        <w:br/>
      </w:r>
      <w:r w:rsidRPr="00CD7894">
        <w:rPr>
          <w:rFonts w:ascii="Times New Roman" w:hAnsi="Times New Roman" w:cs="Times New Roman"/>
          <w:color w:val="333333"/>
          <w:sz w:val="24"/>
          <w:szCs w:val="24"/>
          <w:shd w:val="clear" w:color="auto" w:fill="FFFFFF"/>
        </w:rPr>
        <w:t xml:space="preserve">8.7. Размеры щитов не должны превышать </w:t>
      </w:r>
      <w:proofErr w:type="spellStart"/>
      <w:proofErr w:type="gramStart"/>
      <w:r w:rsidR="007E30BD" w:rsidRPr="00CD7894">
        <w:rPr>
          <w:rFonts w:ascii="Times New Roman" w:hAnsi="Times New Roman" w:cs="Times New Roman"/>
          <w:color w:val="333333"/>
          <w:sz w:val="24"/>
          <w:szCs w:val="24"/>
          <w:shd w:val="clear" w:color="auto" w:fill="FFFFFF"/>
        </w:rPr>
        <w:t>превышать</w:t>
      </w:r>
      <w:proofErr w:type="spellEnd"/>
      <w:proofErr w:type="gramEnd"/>
      <w:r w:rsidR="007E30BD" w:rsidRPr="00CD7894">
        <w:rPr>
          <w:rFonts w:ascii="Times New Roman" w:hAnsi="Times New Roman" w:cs="Times New Roman"/>
          <w:color w:val="333333"/>
          <w:sz w:val="24"/>
          <w:szCs w:val="24"/>
          <w:shd w:val="clear" w:color="auto" w:fill="FFFFFF"/>
        </w:rPr>
        <w:t xml:space="preserve"> 80 см по любому обмеру.</w:t>
      </w:r>
    </w:p>
    <w:p w:rsidR="00E650FA" w:rsidRPr="00E650FA" w:rsidRDefault="00E650FA" w:rsidP="00E650FA">
      <w:pPr>
        <w:pStyle w:val="a9"/>
        <w:rPr>
          <w:rFonts w:ascii="Times New Roman" w:hAnsi="Times New Roman" w:cs="Times New Roman"/>
          <w:sz w:val="24"/>
          <w:szCs w:val="24"/>
        </w:rPr>
      </w:pPr>
    </w:p>
    <w:sectPr w:rsidR="00E650FA" w:rsidRPr="00E650FA" w:rsidSect="005D687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3663F"/>
    <w:multiLevelType w:val="hybridMultilevel"/>
    <w:tmpl w:val="B484B2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5736CDE"/>
    <w:multiLevelType w:val="hybridMultilevel"/>
    <w:tmpl w:val="E9F29B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6634F21"/>
    <w:multiLevelType w:val="hybridMultilevel"/>
    <w:tmpl w:val="AF46B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12B6C73"/>
    <w:multiLevelType w:val="hybridMultilevel"/>
    <w:tmpl w:val="E17A8F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2521CB2"/>
    <w:multiLevelType w:val="hybridMultilevel"/>
    <w:tmpl w:val="052CD8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889"/>
    <w:rsid w:val="00033A7F"/>
    <w:rsid w:val="00054786"/>
    <w:rsid w:val="000B5E2F"/>
    <w:rsid w:val="000F560F"/>
    <w:rsid w:val="001138D9"/>
    <w:rsid w:val="001370A7"/>
    <w:rsid w:val="0015788D"/>
    <w:rsid w:val="00190CEB"/>
    <w:rsid w:val="001A12EF"/>
    <w:rsid w:val="001C7359"/>
    <w:rsid w:val="00207068"/>
    <w:rsid w:val="00236A22"/>
    <w:rsid w:val="002569B9"/>
    <w:rsid w:val="00262860"/>
    <w:rsid w:val="00275344"/>
    <w:rsid w:val="002760AC"/>
    <w:rsid w:val="00285B51"/>
    <w:rsid w:val="002D47D9"/>
    <w:rsid w:val="00301637"/>
    <w:rsid w:val="00301E93"/>
    <w:rsid w:val="00330501"/>
    <w:rsid w:val="00397C8C"/>
    <w:rsid w:val="003A19E0"/>
    <w:rsid w:val="003B5096"/>
    <w:rsid w:val="003C1D3E"/>
    <w:rsid w:val="003F12C1"/>
    <w:rsid w:val="00460089"/>
    <w:rsid w:val="00472C67"/>
    <w:rsid w:val="004A1818"/>
    <w:rsid w:val="004E2B2E"/>
    <w:rsid w:val="00516E47"/>
    <w:rsid w:val="0052187E"/>
    <w:rsid w:val="005415AE"/>
    <w:rsid w:val="0055439A"/>
    <w:rsid w:val="0057284D"/>
    <w:rsid w:val="005A34C6"/>
    <w:rsid w:val="005D57CA"/>
    <w:rsid w:val="005D687A"/>
    <w:rsid w:val="005E11CB"/>
    <w:rsid w:val="00604C93"/>
    <w:rsid w:val="0063011E"/>
    <w:rsid w:val="00640791"/>
    <w:rsid w:val="00694B16"/>
    <w:rsid w:val="006C23D1"/>
    <w:rsid w:val="00766BB6"/>
    <w:rsid w:val="007A62CF"/>
    <w:rsid w:val="007A72F4"/>
    <w:rsid w:val="007E30BD"/>
    <w:rsid w:val="00805E21"/>
    <w:rsid w:val="00891FE3"/>
    <w:rsid w:val="008A5968"/>
    <w:rsid w:val="008A7D28"/>
    <w:rsid w:val="00930E16"/>
    <w:rsid w:val="00933EFD"/>
    <w:rsid w:val="0097381F"/>
    <w:rsid w:val="00A01A85"/>
    <w:rsid w:val="00A317EC"/>
    <w:rsid w:val="00A7678B"/>
    <w:rsid w:val="00A979C1"/>
    <w:rsid w:val="00AA68EC"/>
    <w:rsid w:val="00AE1544"/>
    <w:rsid w:val="00AF291F"/>
    <w:rsid w:val="00AF5764"/>
    <w:rsid w:val="00B07889"/>
    <w:rsid w:val="00B64E42"/>
    <w:rsid w:val="00BC0000"/>
    <w:rsid w:val="00BD77A6"/>
    <w:rsid w:val="00BD7B22"/>
    <w:rsid w:val="00BF2965"/>
    <w:rsid w:val="00C4121B"/>
    <w:rsid w:val="00CA72D8"/>
    <w:rsid w:val="00CD1C5B"/>
    <w:rsid w:val="00CD7894"/>
    <w:rsid w:val="00CE149F"/>
    <w:rsid w:val="00D05A65"/>
    <w:rsid w:val="00D57AB0"/>
    <w:rsid w:val="00D604DE"/>
    <w:rsid w:val="00D969C9"/>
    <w:rsid w:val="00DA3537"/>
    <w:rsid w:val="00E3259B"/>
    <w:rsid w:val="00E40E9C"/>
    <w:rsid w:val="00E46936"/>
    <w:rsid w:val="00E650FA"/>
    <w:rsid w:val="00E6687A"/>
    <w:rsid w:val="00ED0461"/>
    <w:rsid w:val="00EE327B"/>
    <w:rsid w:val="00EF003B"/>
    <w:rsid w:val="00EF454C"/>
    <w:rsid w:val="00F1618A"/>
    <w:rsid w:val="00F23757"/>
    <w:rsid w:val="00F45A45"/>
    <w:rsid w:val="00F73F14"/>
    <w:rsid w:val="00FB37C6"/>
    <w:rsid w:val="00FC2A85"/>
    <w:rsid w:val="00FD5F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62CF"/>
  </w:style>
  <w:style w:type="paragraph" w:styleId="1">
    <w:name w:val="heading 1"/>
    <w:basedOn w:val="a"/>
    <w:link w:val="10"/>
    <w:uiPriority w:val="9"/>
    <w:qFormat/>
    <w:rsid w:val="007A62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7A62C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62CF"/>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A62CF"/>
    <w:rPr>
      <w:rFonts w:asciiTheme="majorHAnsi" w:eastAsiaTheme="majorEastAsia" w:hAnsiTheme="majorHAnsi" w:cstheme="majorBidi"/>
      <w:b/>
      <w:bCs/>
      <w:color w:val="4F81BD" w:themeColor="accent1"/>
      <w:sz w:val="26"/>
      <w:szCs w:val="26"/>
    </w:rPr>
  </w:style>
  <w:style w:type="paragraph" w:styleId="a3">
    <w:name w:val="TOC Heading"/>
    <w:basedOn w:val="1"/>
    <w:next w:val="a"/>
    <w:uiPriority w:val="39"/>
    <w:semiHidden/>
    <w:unhideWhenUsed/>
    <w:qFormat/>
    <w:rsid w:val="007A62CF"/>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a4">
    <w:name w:val="Normal (Web)"/>
    <w:basedOn w:val="a"/>
    <w:uiPriority w:val="99"/>
    <w:unhideWhenUsed/>
    <w:rsid w:val="005D68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5D687A"/>
    <w:rPr>
      <w:color w:val="0000FF" w:themeColor="hyperlink"/>
      <w:u w:val="single"/>
    </w:rPr>
  </w:style>
  <w:style w:type="paragraph" w:styleId="a6">
    <w:name w:val="Balloon Text"/>
    <w:basedOn w:val="a"/>
    <w:link w:val="a7"/>
    <w:uiPriority w:val="99"/>
    <w:semiHidden/>
    <w:unhideWhenUsed/>
    <w:rsid w:val="005D687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D687A"/>
    <w:rPr>
      <w:rFonts w:ascii="Tahoma" w:hAnsi="Tahoma" w:cs="Tahoma"/>
      <w:sz w:val="16"/>
      <w:szCs w:val="16"/>
    </w:rPr>
  </w:style>
  <w:style w:type="paragraph" w:styleId="a8">
    <w:name w:val="List Paragraph"/>
    <w:basedOn w:val="a"/>
    <w:uiPriority w:val="34"/>
    <w:qFormat/>
    <w:rsid w:val="002D47D9"/>
    <w:pPr>
      <w:ind w:left="720"/>
      <w:contextualSpacing/>
    </w:pPr>
  </w:style>
  <w:style w:type="paragraph" w:styleId="a9">
    <w:name w:val="No Spacing"/>
    <w:uiPriority w:val="1"/>
    <w:qFormat/>
    <w:rsid w:val="00EF454C"/>
    <w:pPr>
      <w:spacing w:after="0" w:line="240" w:lineRule="auto"/>
    </w:pPr>
  </w:style>
  <w:style w:type="character" w:styleId="aa">
    <w:name w:val="Strong"/>
    <w:basedOn w:val="a0"/>
    <w:uiPriority w:val="22"/>
    <w:qFormat/>
    <w:rsid w:val="00472C6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62CF"/>
  </w:style>
  <w:style w:type="paragraph" w:styleId="1">
    <w:name w:val="heading 1"/>
    <w:basedOn w:val="a"/>
    <w:link w:val="10"/>
    <w:uiPriority w:val="9"/>
    <w:qFormat/>
    <w:rsid w:val="007A62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7A62C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62CF"/>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A62CF"/>
    <w:rPr>
      <w:rFonts w:asciiTheme="majorHAnsi" w:eastAsiaTheme="majorEastAsia" w:hAnsiTheme="majorHAnsi" w:cstheme="majorBidi"/>
      <w:b/>
      <w:bCs/>
      <w:color w:val="4F81BD" w:themeColor="accent1"/>
      <w:sz w:val="26"/>
      <w:szCs w:val="26"/>
    </w:rPr>
  </w:style>
  <w:style w:type="paragraph" w:styleId="a3">
    <w:name w:val="TOC Heading"/>
    <w:basedOn w:val="1"/>
    <w:next w:val="a"/>
    <w:uiPriority w:val="39"/>
    <w:semiHidden/>
    <w:unhideWhenUsed/>
    <w:qFormat/>
    <w:rsid w:val="007A62CF"/>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a4">
    <w:name w:val="Normal (Web)"/>
    <w:basedOn w:val="a"/>
    <w:uiPriority w:val="99"/>
    <w:unhideWhenUsed/>
    <w:rsid w:val="005D68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5D687A"/>
    <w:rPr>
      <w:color w:val="0000FF" w:themeColor="hyperlink"/>
      <w:u w:val="single"/>
    </w:rPr>
  </w:style>
  <w:style w:type="paragraph" w:styleId="a6">
    <w:name w:val="Balloon Text"/>
    <w:basedOn w:val="a"/>
    <w:link w:val="a7"/>
    <w:uiPriority w:val="99"/>
    <w:semiHidden/>
    <w:unhideWhenUsed/>
    <w:rsid w:val="005D687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D687A"/>
    <w:rPr>
      <w:rFonts w:ascii="Tahoma" w:hAnsi="Tahoma" w:cs="Tahoma"/>
      <w:sz w:val="16"/>
      <w:szCs w:val="16"/>
    </w:rPr>
  </w:style>
  <w:style w:type="paragraph" w:styleId="a8">
    <w:name w:val="List Paragraph"/>
    <w:basedOn w:val="a"/>
    <w:uiPriority w:val="34"/>
    <w:qFormat/>
    <w:rsid w:val="002D47D9"/>
    <w:pPr>
      <w:ind w:left="720"/>
      <w:contextualSpacing/>
    </w:pPr>
  </w:style>
  <w:style w:type="paragraph" w:styleId="a9">
    <w:name w:val="No Spacing"/>
    <w:uiPriority w:val="1"/>
    <w:qFormat/>
    <w:rsid w:val="00EF454C"/>
    <w:pPr>
      <w:spacing w:after="0" w:line="240" w:lineRule="auto"/>
    </w:pPr>
  </w:style>
  <w:style w:type="character" w:styleId="aa">
    <w:name w:val="Strong"/>
    <w:basedOn w:val="a0"/>
    <w:uiPriority w:val="22"/>
    <w:qFormat/>
    <w:rsid w:val="00472C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365496">
      <w:bodyDiv w:val="1"/>
      <w:marLeft w:val="0"/>
      <w:marRight w:val="0"/>
      <w:marTop w:val="0"/>
      <w:marBottom w:val="0"/>
      <w:divBdr>
        <w:top w:val="none" w:sz="0" w:space="0" w:color="auto"/>
        <w:left w:val="none" w:sz="0" w:space="0" w:color="auto"/>
        <w:bottom w:val="none" w:sz="0" w:space="0" w:color="auto"/>
        <w:right w:val="none" w:sz="0" w:space="0" w:color="auto"/>
      </w:divBdr>
    </w:div>
    <w:div w:id="800810952">
      <w:bodyDiv w:val="1"/>
      <w:marLeft w:val="0"/>
      <w:marRight w:val="0"/>
      <w:marTop w:val="0"/>
      <w:marBottom w:val="0"/>
      <w:divBdr>
        <w:top w:val="none" w:sz="0" w:space="0" w:color="auto"/>
        <w:left w:val="none" w:sz="0" w:space="0" w:color="auto"/>
        <w:bottom w:val="none" w:sz="0" w:space="0" w:color="auto"/>
        <w:right w:val="none" w:sz="0" w:space="0" w:color="auto"/>
      </w:divBdr>
    </w:div>
    <w:div w:id="1320813214">
      <w:bodyDiv w:val="1"/>
      <w:marLeft w:val="0"/>
      <w:marRight w:val="0"/>
      <w:marTop w:val="0"/>
      <w:marBottom w:val="0"/>
      <w:divBdr>
        <w:top w:val="none" w:sz="0" w:space="0" w:color="auto"/>
        <w:left w:val="none" w:sz="0" w:space="0" w:color="auto"/>
        <w:bottom w:val="none" w:sz="0" w:space="0" w:color="auto"/>
        <w:right w:val="none" w:sz="0" w:space="0" w:color="auto"/>
      </w:divBdr>
      <w:divsChild>
        <w:div w:id="1116756608">
          <w:marLeft w:val="0"/>
          <w:marRight w:val="0"/>
          <w:marTop w:val="0"/>
          <w:marBottom w:val="0"/>
          <w:divBdr>
            <w:top w:val="none" w:sz="0" w:space="0" w:color="auto"/>
            <w:left w:val="single" w:sz="2" w:space="0" w:color="E7E8EC"/>
            <w:bottom w:val="single" w:sz="6" w:space="11" w:color="E7E8EC"/>
            <w:right w:val="single" w:sz="2" w:space="0" w:color="E7E8EC"/>
          </w:divBdr>
          <w:divsChild>
            <w:div w:id="2024279116">
              <w:marLeft w:val="930"/>
              <w:marRight w:val="0"/>
              <w:marTop w:val="0"/>
              <w:marBottom w:val="0"/>
              <w:divBdr>
                <w:top w:val="none" w:sz="0" w:space="0" w:color="auto"/>
                <w:left w:val="none" w:sz="0" w:space="0" w:color="auto"/>
                <w:bottom w:val="none" w:sz="0" w:space="0" w:color="auto"/>
                <w:right w:val="none" w:sz="0" w:space="0" w:color="auto"/>
              </w:divBdr>
              <w:divsChild>
                <w:div w:id="446235907">
                  <w:marLeft w:val="0"/>
                  <w:marRight w:val="0"/>
                  <w:marTop w:val="0"/>
                  <w:marBottom w:val="0"/>
                  <w:divBdr>
                    <w:top w:val="none" w:sz="0" w:space="0" w:color="auto"/>
                    <w:left w:val="none" w:sz="0" w:space="0" w:color="auto"/>
                    <w:bottom w:val="none" w:sz="0" w:space="0" w:color="auto"/>
                    <w:right w:val="none" w:sz="0" w:space="0" w:color="auto"/>
                  </w:divBdr>
                  <w:divsChild>
                    <w:div w:id="568225934">
                      <w:marLeft w:val="0"/>
                      <w:marRight w:val="0"/>
                      <w:marTop w:val="0"/>
                      <w:marBottom w:val="0"/>
                      <w:divBdr>
                        <w:top w:val="none" w:sz="0" w:space="0" w:color="auto"/>
                        <w:left w:val="none" w:sz="0" w:space="0" w:color="auto"/>
                        <w:bottom w:val="none" w:sz="0" w:space="0" w:color="auto"/>
                        <w:right w:val="none" w:sz="0" w:space="0" w:color="auto"/>
                      </w:divBdr>
                    </w:div>
                  </w:divsChild>
                </w:div>
                <w:div w:id="769662077">
                  <w:marLeft w:val="0"/>
                  <w:marRight w:val="0"/>
                  <w:marTop w:val="90"/>
                  <w:marBottom w:val="0"/>
                  <w:divBdr>
                    <w:top w:val="none" w:sz="0" w:space="0" w:color="auto"/>
                    <w:left w:val="none" w:sz="0" w:space="0" w:color="auto"/>
                    <w:bottom w:val="none" w:sz="0" w:space="0" w:color="auto"/>
                    <w:right w:val="none" w:sz="0" w:space="0" w:color="auto"/>
                  </w:divBdr>
                  <w:divsChild>
                    <w:div w:id="1787696659">
                      <w:marLeft w:val="0"/>
                      <w:marRight w:val="0"/>
                      <w:marTop w:val="0"/>
                      <w:marBottom w:val="0"/>
                      <w:divBdr>
                        <w:top w:val="none" w:sz="0" w:space="0" w:color="auto"/>
                        <w:left w:val="none" w:sz="0" w:space="0" w:color="auto"/>
                        <w:bottom w:val="none" w:sz="0" w:space="0" w:color="auto"/>
                        <w:right w:val="none" w:sz="0" w:space="0" w:color="auto"/>
                      </w:divBdr>
                      <w:divsChild>
                        <w:div w:id="1666859359">
                          <w:marLeft w:val="0"/>
                          <w:marRight w:val="0"/>
                          <w:marTop w:val="0"/>
                          <w:marBottom w:val="0"/>
                          <w:divBdr>
                            <w:top w:val="none" w:sz="0" w:space="0" w:color="auto"/>
                            <w:left w:val="none" w:sz="0" w:space="0" w:color="auto"/>
                            <w:bottom w:val="none" w:sz="0" w:space="0" w:color="auto"/>
                            <w:right w:val="none" w:sz="0" w:space="0" w:color="auto"/>
                          </w:divBdr>
                          <w:divsChild>
                            <w:div w:id="59371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23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79395">
          <w:marLeft w:val="0"/>
          <w:marRight w:val="0"/>
          <w:marTop w:val="0"/>
          <w:marBottom w:val="0"/>
          <w:divBdr>
            <w:top w:val="single" w:sz="6" w:space="11" w:color="E7E8EC"/>
            <w:left w:val="single" w:sz="2" w:space="0" w:color="E7E8EC"/>
            <w:bottom w:val="single" w:sz="6" w:space="11" w:color="E7E8EC"/>
            <w:right w:val="single" w:sz="2" w:space="0" w:color="E7E8EC"/>
          </w:divBdr>
          <w:divsChild>
            <w:div w:id="1692410500">
              <w:marLeft w:val="930"/>
              <w:marRight w:val="0"/>
              <w:marTop w:val="0"/>
              <w:marBottom w:val="0"/>
              <w:divBdr>
                <w:top w:val="none" w:sz="0" w:space="0" w:color="auto"/>
                <w:left w:val="none" w:sz="0" w:space="0" w:color="auto"/>
                <w:bottom w:val="none" w:sz="0" w:space="0" w:color="auto"/>
                <w:right w:val="none" w:sz="0" w:space="0" w:color="auto"/>
              </w:divBdr>
              <w:divsChild>
                <w:div w:id="129520038">
                  <w:marLeft w:val="0"/>
                  <w:marRight w:val="0"/>
                  <w:marTop w:val="0"/>
                  <w:marBottom w:val="0"/>
                  <w:divBdr>
                    <w:top w:val="none" w:sz="0" w:space="0" w:color="auto"/>
                    <w:left w:val="none" w:sz="0" w:space="0" w:color="auto"/>
                    <w:bottom w:val="none" w:sz="0" w:space="0" w:color="auto"/>
                    <w:right w:val="none" w:sz="0" w:space="0" w:color="auto"/>
                  </w:divBdr>
                </w:div>
                <w:div w:id="236210694">
                  <w:marLeft w:val="0"/>
                  <w:marRight w:val="0"/>
                  <w:marTop w:val="0"/>
                  <w:marBottom w:val="0"/>
                  <w:divBdr>
                    <w:top w:val="none" w:sz="0" w:space="0" w:color="auto"/>
                    <w:left w:val="none" w:sz="0" w:space="0" w:color="auto"/>
                    <w:bottom w:val="none" w:sz="0" w:space="0" w:color="auto"/>
                    <w:right w:val="none" w:sz="0" w:space="0" w:color="auto"/>
                  </w:divBdr>
                  <w:divsChild>
                    <w:div w:id="176600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256</TotalTime>
  <Pages>5</Pages>
  <Words>1967</Words>
  <Characters>11215</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Helhe</dc:creator>
  <cp:keywords/>
  <dc:description/>
  <cp:lastModifiedBy>Павел</cp:lastModifiedBy>
  <cp:revision>110</cp:revision>
  <dcterms:created xsi:type="dcterms:W3CDTF">2018-06-08T19:45:00Z</dcterms:created>
  <dcterms:modified xsi:type="dcterms:W3CDTF">2019-07-30T03:43:00Z</dcterms:modified>
</cp:coreProperties>
</file>