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F28E5" w14:textId="77777777" w:rsidR="00E439CD" w:rsidRDefault="00E439CD" w:rsidP="00E439CD">
      <w:pPr>
        <w:ind w:right="638"/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Устроители: </w:t>
      </w:r>
      <w:r>
        <w:rPr>
          <w:sz w:val="20"/>
          <w:szCs w:val="20"/>
        </w:rPr>
        <w:t>Клуб Ролевых Игр «Отражения»</w:t>
      </w:r>
    </w:p>
    <w:p w14:paraId="7DF09B80" w14:textId="4318C748" w:rsidR="00E439CD" w:rsidRDefault="00E439CD" w:rsidP="00E439CD">
      <w:pPr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>Дата проведения</w:t>
      </w:r>
      <w:r w:rsidRPr="009208F7">
        <w:rPr>
          <w:b/>
          <w:bCs/>
          <w:sz w:val="22"/>
          <w:szCs w:val="22"/>
        </w:rPr>
        <w:t xml:space="preserve">: </w:t>
      </w:r>
      <w:r w:rsidR="00E14F9C">
        <w:rPr>
          <w:bCs/>
          <w:sz w:val="20"/>
          <w:szCs w:val="20"/>
        </w:rPr>
        <w:t>12</w:t>
      </w:r>
      <w:r w:rsidR="003B7D03">
        <w:rPr>
          <w:sz w:val="20"/>
          <w:szCs w:val="20"/>
        </w:rPr>
        <w:t xml:space="preserve"> </w:t>
      </w:r>
      <w:r w:rsidR="00E14F9C">
        <w:rPr>
          <w:sz w:val="20"/>
          <w:szCs w:val="20"/>
        </w:rPr>
        <w:t>марта</w:t>
      </w:r>
      <w:r w:rsidR="007526CB">
        <w:rPr>
          <w:sz w:val="20"/>
          <w:szCs w:val="20"/>
        </w:rPr>
        <w:t xml:space="preserve"> 202</w:t>
      </w:r>
      <w:r w:rsidR="00E14F9C">
        <w:rPr>
          <w:sz w:val="20"/>
          <w:szCs w:val="20"/>
        </w:rPr>
        <w:t>3</w:t>
      </w:r>
      <w:r>
        <w:rPr>
          <w:sz w:val="20"/>
          <w:szCs w:val="20"/>
        </w:rPr>
        <w:t xml:space="preserve"> г.</w:t>
      </w:r>
    </w:p>
    <w:p w14:paraId="128A7431" w14:textId="7AF7C0B5" w:rsidR="00F33C46" w:rsidRDefault="00F33C46" w:rsidP="00E439CD">
      <w:pPr>
        <w:jc w:val="both"/>
        <w:rPr>
          <w:sz w:val="22"/>
          <w:szCs w:val="22"/>
        </w:rPr>
      </w:pPr>
      <w:r w:rsidRPr="00F33C46">
        <w:rPr>
          <w:b/>
        </w:rPr>
        <w:t>Место проведения:</w:t>
      </w:r>
      <w:r>
        <w:rPr>
          <w:sz w:val="20"/>
          <w:szCs w:val="20"/>
        </w:rPr>
        <w:t xml:space="preserve"> </w:t>
      </w:r>
      <w:r w:rsidR="00F222C3">
        <w:rPr>
          <w:sz w:val="20"/>
          <w:szCs w:val="20"/>
        </w:rPr>
        <w:t>К</w:t>
      </w:r>
      <w:r w:rsidR="00400FF4">
        <w:rPr>
          <w:sz w:val="20"/>
          <w:szCs w:val="20"/>
        </w:rPr>
        <w:t>ампус ДВФУ, корпус 6.1, 4-й блок (для прохода нужно иметь с собой паспорт)</w:t>
      </w:r>
    </w:p>
    <w:p w14:paraId="6498247C" w14:textId="4BDDE904" w:rsidR="00E439CD" w:rsidRDefault="00400FF4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Нача</w:t>
      </w:r>
      <w:r w:rsidR="00472EE0">
        <w:rPr>
          <w:b/>
          <w:bCs/>
          <w:sz w:val="22"/>
          <w:szCs w:val="22"/>
        </w:rPr>
        <w:t xml:space="preserve">ло регистрации: </w:t>
      </w:r>
      <w:r w:rsidR="00472EE0" w:rsidRPr="00472EE0">
        <w:rPr>
          <w:bCs/>
          <w:sz w:val="22"/>
          <w:szCs w:val="22"/>
        </w:rPr>
        <w:t>11.00</w:t>
      </w:r>
    </w:p>
    <w:p w14:paraId="5037EA95" w14:textId="2A556D87" w:rsidR="00472EE0" w:rsidRPr="006E06AE" w:rsidRDefault="00472EE0" w:rsidP="00E439CD">
      <w:pPr>
        <w:jc w:val="both"/>
        <w:rPr>
          <w:bCs/>
          <w:sz w:val="20"/>
          <w:szCs w:val="20"/>
        </w:rPr>
      </w:pPr>
      <w:r>
        <w:rPr>
          <w:b/>
          <w:bCs/>
          <w:sz w:val="22"/>
          <w:szCs w:val="22"/>
        </w:rPr>
        <w:t xml:space="preserve">Начало боев: </w:t>
      </w:r>
      <w:r w:rsidRPr="00472EE0">
        <w:rPr>
          <w:bCs/>
          <w:sz w:val="22"/>
          <w:szCs w:val="22"/>
        </w:rPr>
        <w:t>12.00</w:t>
      </w:r>
    </w:p>
    <w:p w14:paraId="3BBC9B17" w14:textId="77777777" w:rsidR="00E439CD" w:rsidRPr="004A4C31" w:rsidRDefault="00E439CD" w:rsidP="00E439CD">
      <w:pPr>
        <w:jc w:val="both"/>
        <w:rPr>
          <w:b/>
          <w:bCs/>
          <w:sz w:val="20"/>
          <w:szCs w:val="20"/>
        </w:rPr>
      </w:pPr>
    </w:p>
    <w:p w14:paraId="4D96865D" w14:textId="77777777" w:rsidR="00E439CD" w:rsidRDefault="00E439CD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Контактная информация:</w:t>
      </w:r>
    </w:p>
    <w:p w14:paraId="22AD82CA" w14:textId="1795BB61" w:rsidR="00E439CD" w:rsidRDefault="00E439CD" w:rsidP="00E439CD">
      <w:pPr>
        <w:jc w:val="both"/>
        <w:rPr>
          <w:b/>
          <w:bCs/>
          <w:color w:val="0000FF"/>
          <w:sz w:val="22"/>
          <w:szCs w:val="22"/>
          <w:u w:val="single"/>
        </w:rPr>
      </w:pPr>
      <w:r>
        <w:rPr>
          <w:sz w:val="22"/>
          <w:szCs w:val="22"/>
        </w:rPr>
        <w:t xml:space="preserve">Интернет адрес </w:t>
      </w:r>
      <w:r>
        <w:rPr>
          <w:sz w:val="22"/>
          <w:szCs w:val="22"/>
        </w:rPr>
        <w:tab/>
        <w:t>–</w:t>
      </w:r>
      <w:r>
        <w:rPr>
          <w:sz w:val="22"/>
          <w:szCs w:val="22"/>
        </w:rPr>
        <w:tab/>
      </w:r>
      <w:r w:rsidR="003D36D1" w:rsidRPr="00E877E0">
        <w:rPr>
          <w:color w:val="0070C0"/>
          <w:u w:val="single"/>
        </w:rPr>
        <w:t>https://vk.com/otrazhenija_vl</w:t>
      </w:r>
    </w:p>
    <w:p w14:paraId="757F5386" w14:textId="77777777" w:rsidR="00E439CD" w:rsidRPr="00895DFD" w:rsidRDefault="00E439CD" w:rsidP="00E439CD">
      <w:pPr>
        <w:jc w:val="both"/>
        <w:rPr>
          <w:b/>
          <w:bCs/>
          <w:sz w:val="20"/>
          <w:szCs w:val="20"/>
          <w:lang w:val="en-US"/>
        </w:rPr>
      </w:pPr>
      <w:r w:rsidRPr="004A4C31">
        <w:rPr>
          <w:sz w:val="20"/>
          <w:szCs w:val="20"/>
          <w:lang w:val="en-US"/>
        </w:rPr>
        <w:t>Email</w:t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  <w:t>–</w:t>
      </w:r>
      <w:r w:rsidRPr="00895DFD">
        <w:rPr>
          <w:b/>
          <w:bCs/>
          <w:sz w:val="20"/>
          <w:szCs w:val="20"/>
          <w:lang w:val="en-US"/>
        </w:rPr>
        <w:t xml:space="preserve"> </w:t>
      </w:r>
      <w:r w:rsidRPr="00895DFD">
        <w:rPr>
          <w:b/>
          <w:bCs/>
          <w:sz w:val="20"/>
          <w:szCs w:val="20"/>
          <w:lang w:val="en-US"/>
        </w:rPr>
        <w:tab/>
      </w:r>
      <w:r>
        <w:rPr>
          <w:b/>
          <w:bCs/>
          <w:sz w:val="20"/>
          <w:szCs w:val="20"/>
          <w:lang w:val="en-US"/>
        </w:rPr>
        <w:t>otrazhenija_vl@mail.ru</w:t>
      </w:r>
    </w:p>
    <w:p w14:paraId="30B43B35" w14:textId="77777777" w:rsidR="00E439CD" w:rsidRPr="00895DFD" w:rsidRDefault="00E439CD" w:rsidP="00E439CD">
      <w:pPr>
        <w:jc w:val="both"/>
        <w:rPr>
          <w:b/>
          <w:bCs/>
          <w:sz w:val="20"/>
          <w:szCs w:val="20"/>
        </w:rPr>
      </w:pPr>
      <w:r w:rsidRPr="004A4C31">
        <w:rPr>
          <w:sz w:val="20"/>
          <w:szCs w:val="20"/>
        </w:rPr>
        <w:t>Тел</w:t>
      </w:r>
      <w:r w:rsidRPr="00EC1053">
        <w:rPr>
          <w:sz w:val="20"/>
          <w:szCs w:val="20"/>
          <w:lang w:val="en-US"/>
        </w:rPr>
        <w:t xml:space="preserve">. </w:t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4A4C31">
        <w:rPr>
          <w:sz w:val="20"/>
          <w:szCs w:val="20"/>
        </w:rPr>
        <w:t>–</w:t>
      </w:r>
      <w:r w:rsidRPr="004A4C31">
        <w:rPr>
          <w:b/>
          <w:bCs/>
          <w:sz w:val="20"/>
          <w:szCs w:val="20"/>
        </w:rPr>
        <w:t xml:space="preserve"> </w:t>
      </w:r>
      <w:r w:rsidRPr="004A4C31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>8</w:t>
      </w:r>
      <w:r w:rsidRPr="00895DFD">
        <w:rPr>
          <w:b/>
          <w:bCs/>
          <w:sz w:val="20"/>
          <w:szCs w:val="20"/>
        </w:rPr>
        <w:t xml:space="preserve"> (924) 327 12 85</w:t>
      </w:r>
    </w:p>
    <w:p w14:paraId="0D504017" w14:textId="77777777" w:rsidR="00E439CD" w:rsidRDefault="00E439CD" w:rsidP="00E439CD">
      <w:pPr>
        <w:ind w:left="2127" w:firstLine="709"/>
        <w:jc w:val="both"/>
        <w:rPr>
          <w:b/>
          <w:bCs/>
          <w:sz w:val="22"/>
          <w:szCs w:val="22"/>
        </w:rPr>
      </w:pPr>
    </w:p>
    <w:p w14:paraId="05D6E73E" w14:textId="77777777" w:rsidR="00142242" w:rsidRDefault="00142242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61D50CED" w14:textId="77777777" w:rsidR="00E439CD" w:rsidRDefault="00E439CD" w:rsidP="00E439CD">
      <w:pPr>
        <w:pStyle w:val="21"/>
        <w:jc w:val="center"/>
        <w:rPr>
          <w:b/>
          <w:i w:val="0"/>
          <w:sz w:val="28"/>
          <w:u w:val="single"/>
        </w:rPr>
      </w:pPr>
      <w:r w:rsidRPr="00887DA7">
        <w:rPr>
          <w:b/>
          <w:i w:val="0"/>
          <w:sz w:val="28"/>
          <w:u w:val="single"/>
        </w:rPr>
        <w:t>ТУРНИРНОЕ УЛОЖЕНИЕ</w:t>
      </w:r>
    </w:p>
    <w:p w14:paraId="3B78D268" w14:textId="77777777" w:rsidR="00313632" w:rsidRPr="00313632" w:rsidRDefault="00313632" w:rsidP="00E439CD">
      <w:pPr>
        <w:pStyle w:val="21"/>
        <w:jc w:val="center"/>
        <w:rPr>
          <w:b/>
          <w:i w:val="0"/>
          <w:sz w:val="28"/>
        </w:rPr>
      </w:pPr>
    </w:p>
    <w:p w14:paraId="252CB593" w14:textId="77777777" w:rsidR="00E439CD" w:rsidRPr="00887DA7" w:rsidRDefault="00E439CD" w:rsidP="00E439CD">
      <w:pPr>
        <w:pStyle w:val="21"/>
        <w:ind w:firstLine="0"/>
        <w:jc w:val="both"/>
        <w:rPr>
          <w:b/>
          <w:sz w:val="20"/>
        </w:rPr>
      </w:pPr>
      <w:r w:rsidRPr="00887DA7">
        <w:rPr>
          <w:b/>
          <w:sz w:val="20"/>
        </w:rPr>
        <w:t xml:space="preserve">Судьи </w:t>
      </w:r>
      <w:proofErr w:type="gramStart"/>
      <w:r w:rsidRPr="00887DA7">
        <w:rPr>
          <w:b/>
          <w:sz w:val="20"/>
        </w:rPr>
        <w:t>в праве</w:t>
      </w:r>
      <w:proofErr w:type="gramEnd"/>
      <w:r w:rsidRPr="00887DA7">
        <w:rPr>
          <w:b/>
          <w:sz w:val="20"/>
        </w:rPr>
        <w:t xml:space="preserve"> отклонить заявку на участие в турнире или принять решение об отстранении участника от продолжения боев непосредственно во время </w:t>
      </w:r>
      <w:r w:rsidR="000A4579" w:rsidRPr="00887DA7">
        <w:rPr>
          <w:b/>
          <w:sz w:val="20"/>
        </w:rPr>
        <w:t>турнира</w:t>
      </w:r>
      <w:r w:rsidRPr="00887DA7">
        <w:rPr>
          <w:b/>
          <w:sz w:val="20"/>
        </w:rPr>
        <w:t xml:space="preserve"> в случае</w:t>
      </w:r>
      <w:r w:rsidR="000A4579">
        <w:rPr>
          <w:b/>
          <w:sz w:val="20"/>
        </w:rPr>
        <w:t>,</w:t>
      </w:r>
      <w:r w:rsidRPr="00887DA7">
        <w:rPr>
          <w:b/>
          <w:sz w:val="20"/>
        </w:rPr>
        <w:t xml:space="preserve"> если его техника и/или манера боя будет признана ими травмоопасной.</w:t>
      </w:r>
    </w:p>
    <w:p w14:paraId="3F3EA16B" w14:textId="77777777" w:rsidR="00E439CD" w:rsidRDefault="00E439CD" w:rsidP="00705ABB">
      <w:pPr>
        <w:pStyle w:val="2"/>
        <w:spacing w:after="0" w:line="240" w:lineRule="auto"/>
        <w:jc w:val="both"/>
        <w:rPr>
          <w:b/>
          <w:iCs/>
          <w:sz w:val="20"/>
          <w:szCs w:val="20"/>
        </w:rPr>
      </w:pPr>
    </w:p>
    <w:p w14:paraId="60C3579E" w14:textId="499BD828" w:rsidR="00313632" w:rsidRPr="00313632" w:rsidRDefault="00313632" w:rsidP="00313632">
      <w:pPr>
        <w:pStyle w:val="21"/>
        <w:ind w:firstLine="0"/>
        <w:rPr>
          <w:i w:val="0"/>
          <w:sz w:val="20"/>
          <w:u w:val="single"/>
        </w:rPr>
      </w:pPr>
      <w:r w:rsidRPr="00313632">
        <w:rPr>
          <w:b/>
          <w:i w:val="0"/>
          <w:sz w:val="28"/>
          <w:u w:val="single"/>
        </w:rPr>
        <w:t>Номинаци</w:t>
      </w:r>
      <w:r w:rsidR="00050F60">
        <w:rPr>
          <w:b/>
          <w:i w:val="0"/>
          <w:sz w:val="28"/>
          <w:u w:val="single"/>
        </w:rPr>
        <w:t>я</w:t>
      </w:r>
      <w:r w:rsidRPr="00313632">
        <w:rPr>
          <w:b/>
          <w:i w:val="0"/>
          <w:sz w:val="28"/>
          <w:u w:val="single"/>
        </w:rPr>
        <w:t xml:space="preserve"> «</w:t>
      </w:r>
      <w:proofErr w:type="gramStart"/>
      <w:r w:rsidR="003A4CFD">
        <w:rPr>
          <w:b/>
          <w:i w:val="0"/>
          <w:sz w:val="28"/>
          <w:u w:val="single"/>
        </w:rPr>
        <w:t>ОДНОРУЧНОЕ</w:t>
      </w:r>
      <w:proofErr w:type="gramEnd"/>
      <w:r w:rsidR="003A4CFD">
        <w:rPr>
          <w:b/>
          <w:i w:val="0"/>
          <w:sz w:val="28"/>
          <w:u w:val="single"/>
        </w:rPr>
        <w:t xml:space="preserve"> КЛИНКОВОЕ</w:t>
      </w:r>
      <w:r w:rsidRPr="00313632">
        <w:rPr>
          <w:b/>
          <w:i w:val="0"/>
          <w:sz w:val="28"/>
          <w:u w:val="single"/>
        </w:rPr>
        <w:t>»</w:t>
      </w:r>
    </w:p>
    <w:p w14:paraId="410528C2" w14:textId="77777777" w:rsidR="001D2A27" w:rsidRDefault="001D2A27" w:rsidP="001D2A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К </w:t>
      </w:r>
      <w:r w:rsidR="004B74B0">
        <w:rPr>
          <w:b/>
          <w:iCs/>
          <w:sz w:val="20"/>
          <w:szCs w:val="20"/>
        </w:rPr>
        <w:t>участию допускаются лица</w:t>
      </w:r>
      <w:r w:rsidR="00C54FD9">
        <w:rPr>
          <w:b/>
          <w:iCs/>
          <w:sz w:val="20"/>
          <w:szCs w:val="20"/>
        </w:rPr>
        <w:t>,</w:t>
      </w:r>
      <w:r w:rsidR="004B74B0">
        <w:rPr>
          <w:b/>
          <w:iCs/>
          <w:sz w:val="20"/>
          <w:szCs w:val="20"/>
        </w:rPr>
        <w:t xml:space="preserve"> достигшие возраста 16 лет.</w:t>
      </w:r>
    </w:p>
    <w:p w14:paraId="513CD06E" w14:textId="77777777" w:rsidR="00F33C46" w:rsidRPr="00F33C46" w:rsidRDefault="00F33C46" w:rsidP="00F33C46">
      <w:pPr>
        <w:pStyle w:val="a6"/>
        <w:numPr>
          <w:ilvl w:val="0"/>
          <w:numId w:val="8"/>
        </w:numPr>
        <w:jc w:val="both"/>
        <w:rPr>
          <w:b/>
          <w:sz w:val="20"/>
          <w:szCs w:val="20"/>
        </w:rPr>
      </w:pPr>
      <w:r w:rsidRPr="00F33C46">
        <w:rPr>
          <w:b/>
          <w:sz w:val="20"/>
          <w:szCs w:val="20"/>
        </w:rPr>
        <w:t>Во всех ситуациях решение судьи является окончательным и обжалованию не подлежит.</w:t>
      </w:r>
    </w:p>
    <w:p w14:paraId="2514FE9A" w14:textId="04F37767" w:rsidR="00285F02" w:rsidRDefault="00285F02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Номинаци</w:t>
      </w:r>
      <w:r w:rsidR="005622FB">
        <w:rPr>
          <w:b/>
          <w:iCs/>
          <w:sz w:val="20"/>
          <w:szCs w:val="20"/>
        </w:rPr>
        <w:t>я</w:t>
      </w:r>
      <w:r>
        <w:rPr>
          <w:b/>
          <w:iCs/>
          <w:sz w:val="20"/>
          <w:szCs w:val="20"/>
        </w:rPr>
        <w:t xml:space="preserve"> </w:t>
      </w:r>
      <w:r w:rsidR="005622FB">
        <w:rPr>
          <w:b/>
          <w:iCs/>
          <w:sz w:val="20"/>
          <w:szCs w:val="20"/>
        </w:rPr>
        <w:t>проводиться по принципу «каждый с каждым»</w:t>
      </w:r>
    </w:p>
    <w:p w14:paraId="34F5833C" w14:textId="7B5F110F" w:rsidR="00F07EDB" w:rsidRDefault="00F07ED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F424D1">
        <w:rPr>
          <w:b/>
          <w:sz w:val="20"/>
          <w:szCs w:val="20"/>
        </w:rPr>
        <w:t>Поражаемая зона «полная»</w:t>
      </w:r>
      <w:r>
        <w:rPr>
          <w:sz w:val="20"/>
          <w:szCs w:val="20"/>
        </w:rPr>
        <w:t xml:space="preserve"> – </w:t>
      </w:r>
      <w:r w:rsidRPr="007B26D4">
        <w:rPr>
          <w:iCs/>
          <w:sz w:val="20"/>
          <w:szCs w:val="20"/>
        </w:rPr>
        <w:t>голова (</w:t>
      </w:r>
      <w:r w:rsidRPr="007B26D4">
        <w:rPr>
          <w:i/>
          <w:sz w:val="20"/>
          <w:szCs w:val="20"/>
        </w:rPr>
        <w:t>для поражения рубящими ударами</w:t>
      </w:r>
      <w:r w:rsidRPr="007B26D4">
        <w:rPr>
          <w:iCs/>
          <w:sz w:val="20"/>
          <w:szCs w:val="20"/>
        </w:rPr>
        <w:t xml:space="preserve">), корпус от основания шеи до паха, руки от плечевого сустава до запястья, ноги от бедра до щиколотки. </w:t>
      </w:r>
      <w:r>
        <w:rPr>
          <w:iCs/>
          <w:sz w:val="20"/>
          <w:szCs w:val="20"/>
        </w:rPr>
        <w:t>Затылок, горло</w:t>
      </w:r>
      <w:r w:rsidRPr="007B26D4">
        <w:rPr>
          <w:iCs/>
          <w:sz w:val="20"/>
          <w:szCs w:val="20"/>
        </w:rPr>
        <w:t>, пах, кисти рук и стопы в поражаемую зону не входят.</w:t>
      </w:r>
    </w:p>
    <w:p w14:paraId="6D4CD9D1" w14:textId="77777777" w:rsidR="003411C2" w:rsidRPr="003411C2" w:rsidRDefault="003411C2" w:rsidP="003411C2">
      <w:pPr>
        <w:pStyle w:val="a6"/>
        <w:numPr>
          <w:ilvl w:val="0"/>
          <w:numId w:val="8"/>
        </w:numPr>
        <w:rPr>
          <w:b/>
          <w:sz w:val="20"/>
          <w:szCs w:val="20"/>
        </w:rPr>
      </w:pPr>
      <w:r w:rsidRPr="003411C2">
        <w:rPr>
          <w:b/>
          <w:sz w:val="20"/>
          <w:szCs w:val="20"/>
        </w:rPr>
        <w:t>Поединки ведутся в круге диаметром 6 метров.</w:t>
      </w:r>
    </w:p>
    <w:p w14:paraId="384D1CA4" w14:textId="28A1ED33" w:rsidR="003411C2" w:rsidRDefault="003411C2" w:rsidP="003411C2">
      <w:pPr>
        <w:pStyle w:val="a6"/>
        <w:numPr>
          <w:ilvl w:val="0"/>
          <w:numId w:val="8"/>
        </w:numPr>
        <w:rPr>
          <w:sz w:val="20"/>
          <w:szCs w:val="20"/>
        </w:rPr>
      </w:pPr>
      <w:r w:rsidRPr="003411C2">
        <w:rPr>
          <w:b/>
          <w:sz w:val="20"/>
          <w:szCs w:val="20"/>
        </w:rPr>
        <w:t>Поединки ведутся на массогабаритных моделях одноручного клинкового оружия</w:t>
      </w:r>
      <w:r>
        <w:rPr>
          <w:sz w:val="20"/>
          <w:szCs w:val="20"/>
        </w:rPr>
        <w:t xml:space="preserve">, основным типом поражения </w:t>
      </w:r>
      <w:r w:rsidR="00E14F9C">
        <w:rPr>
          <w:sz w:val="20"/>
          <w:szCs w:val="20"/>
        </w:rPr>
        <w:t xml:space="preserve">для </w:t>
      </w:r>
      <w:r>
        <w:rPr>
          <w:sz w:val="20"/>
          <w:szCs w:val="20"/>
        </w:rPr>
        <w:t>которого являются рубящие удары, имеющих соответствующий баланс: мечи, сабли, палаши. Шпаги, колющие мечи и т.п. не допускаются.</w:t>
      </w:r>
    </w:p>
    <w:p w14:paraId="091E57AD" w14:textId="77E91A7B" w:rsidR="00F07EDB" w:rsidRDefault="00050F60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Бой ведется до снятия 5 хитов с одного из  противников.</w:t>
      </w:r>
    </w:p>
    <w:p w14:paraId="6508A1B1" w14:textId="77777777" w:rsidR="0013711B" w:rsidRDefault="0013711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Хиты с бойца снимаются </w:t>
      </w:r>
      <w:proofErr w:type="gramStart"/>
      <w:r>
        <w:rPr>
          <w:b/>
          <w:iCs/>
          <w:sz w:val="20"/>
          <w:szCs w:val="20"/>
        </w:rPr>
        <w:t>за</w:t>
      </w:r>
      <w:proofErr w:type="gramEnd"/>
      <w:r>
        <w:rPr>
          <w:b/>
          <w:iCs/>
          <w:sz w:val="20"/>
          <w:szCs w:val="20"/>
        </w:rPr>
        <w:t>:</w:t>
      </w:r>
    </w:p>
    <w:p w14:paraId="172FE649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Pr="003B28DE">
        <w:rPr>
          <w:iCs/>
          <w:sz w:val="20"/>
          <w:szCs w:val="20"/>
        </w:rPr>
        <w:t>получение поражения оружием;</w:t>
      </w:r>
    </w:p>
    <w:p w14:paraId="23A22FF9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потерю</w:t>
      </w:r>
      <w:r w:rsidR="00580C08" w:rsidRPr="003B28DE">
        <w:rPr>
          <w:iCs/>
          <w:sz w:val="20"/>
          <w:szCs w:val="20"/>
        </w:rPr>
        <w:t xml:space="preserve"> оружия</w:t>
      </w:r>
      <w:r w:rsidRPr="003B28DE">
        <w:rPr>
          <w:iCs/>
          <w:sz w:val="20"/>
          <w:szCs w:val="20"/>
        </w:rPr>
        <w:t xml:space="preserve">, </w:t>
      </w:r>
      <w:r w:rsidR="00580C08" w:rsidRPr="003B28DE">
        <w:rPr>
          <w:iCs/>
          <w:sz w:val="20"/>
          <w:szCs w:val="20"/>
        </w:rPr>
        <w:t>или в случае его поломки</w:t>
      </w:r>
      <w:r w:rsidR="00EE0ACC">
        <w:rPr>
          <w:iCs/>
          <w:sz w:val="20"/>
          <w:szCs w:val="20"/>
        </w:rPr>
        <w:t xml:space="preserve"> (</w:t>
      </w:r>
      <w:r w:rsidR="00EE0ACC" w:rsidRPr="00EE0ACC">
        <w:rPr>
          <w:i/>
          <w:iCs/>
          <w:sz w:val="20"/>
          <w:szCs w:val="20"/>
        </w:rPr>
        <w:t>если ранее не было нанесено результативное действие</w:t>
      </w:r>
      <w:r w:rsidR="00EE0ACC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14:paraId="201738CD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выход за пределы ристалища (</w:t>
      </w:r>
      <w:r w:rsidRPr="00EE0ACC">
        <w:rPr>
          <w:i/>
          <w:iCs/>
          <w:sz w:val="20"/>
          <w:szCs w:val="20"/>
        </w:rPr>
        <w:t>выходом</w:t>
      </w:r>
      <w:r w:rsidR="006265D7" w:rsidRPr="00EE0ACC">
        <w:rPr>
          <w:i/>
          <w:iCs/>
          <w:sz w:val="20"/>
          <w:szCs w:val="20"/>
        </w:rPr>
        <w:t xml:space="preserve"> считается заступ за границу турнирного поля по</w:t>
      </w:r>
      <w:r w:rsidRPr="00EE0ACC">
        <w:rPr>
          <w:i/>
          <w:iCs/>
          <w:sz w:val="20"/>
          <w:szCs w:val="20"/>
        </w:rPr>
        <w:t>лной стопой</w:t>
      </w:r>
      <w:r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14:paraId="35EAE60B" w14:textId="77777777" w:rsidR="006265D7" w:rsidRPr="003B28DE" w:rsidRDefault="00D37A7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6265D7" w:rsidRPr="003B28DE">
        <w:rPr>
          <w:iCs/>
          <w:sz w:val="20"/>
          <w:szCs w:val="20"/>
        </w:rPr>
        <w:t>захват лезвия оружия противника ладонью, за исключением отдельно оговоренных случаев (</w:t>
      </w:r>
      <w:r w:rsidR="006265D7" w:rsidRPr="00EE0ACC">
        <w:rPr>
          <w:i/>
          <w:iCs/>
          <w:sz w:val="20"/>
          <w:szCs w:val="20"/>
        </w:rPr>
        <w:t>см. «Боевые правила»</w:t>
      </w:r>
      <w:r w:rsidR="006265D7" w:rsidRPr="003B28DE">
        <w:rPr>
          <w:iCs/>
          <w:sz w:val="20"/>
          <w:szCs w:val="20"/>
        </w:rPr>
        <w:t>)</w:t>
      </w:r>
    </w:p>
    <w:p w14:paraId="0F87F81C" w14:textId="77777777" w:rsidR="00FC3F6B" w:rsidRPr="003B28DE" w:rsidRDefault="006265D7" w:rsidP="00FC3F6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 случае</w:t>
      </w:r>
      <w:proofErr w:type="gramStart"/>
      <w:r w:rsidR="00D37A7C">
        <w:rPr>
          <w:iCs/>
          <w:sz w:val="20"/>
          <w:szCs w:val="20"/>
        </w:rPr>
        <w:t>,</w:t>
      </w:r>
      <w:proofErr w:type="gramEnd"/>
      <w:r w:rsidRPr="003B28DE">
        <w:rPr>
          <w:iCs/>
          <w:sz w:val="20"/>
          <w:szCs w:val="20"/>
        </w:rPr>
        <w:t xml:space="preserve"> если удар прише</w:t>
      </w:r>
      <w:r w:rsidR="00705ABB" w:rsidRPr="003B28DE">
        <w:rPr>
          <w:iCs/>
          <w:sz w:val="20"/>
          <w:szCs w:val="20"/>
        </w:rPr>
        <w:t>лся в кисть руки перекрывшей поражаемую</w:t>
      </w:r>
      <w:r w:rsidR="008964EB" w:rsidRPr="003B28DE">
        <w:rPr>
          <w:iCs/>
          <w:sz w:val="20"/>
          <w:szCs w:val="20"/>
        </w:rPr>
        <w:t xml:space="preserve"> </w:t>
      </w:r>
      <w:r w:rsidR="0093262E">
        <w:rPr>
          <w:iCs/>
          <w:sz w:val="20"/>
          <w:szCs w:val="20"/>
        </w:rPr>
        <w:t>зону.</w:t>
      </w:r>
    </w:p>
    <w:p w14:paraId="44A9D2E0" w14:textId="1BFCD507" w:rsidR="00A81BD5" w:rsidRDefault="00A81BD5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Поединок ограничен по времени </w:t>
      </w:r>
      <w:r w:rsidR="00E14F9C">
        <w:rPr>
          <w:b/>
          <w:iCs/>
          <w:sz w:val="20"/>
          <w:szCs w:val="20"/>
        </w:rPr>
        <w:t>2</w:t>
      </w:r>
      <w:r>
        <w:rPr>
          <w:b/>
          <w:iCs/>
          <w:sz w:val="20"/>
          <w:szCs w:val="20"/>
        </w:rPr>
        <w:t xml:space="preserve"> минутами</w:t>
      </w:r>
      <w:r w:rsidR="00E14F9C">
        <w:rPr>
          <w:b/>
          <w:iCs/>
          <w:sz w:val="20"/>
          <w:szCs w:val="20"/>
        </w:rPr>
        <w:t>, чистого боевого времени</w:t>
      </w:r>
      <w:r>
        <w:rPr>
          <w:b/>
          <w:iCs/>
          <w:sz w:val="20"/>
          <w:szCs w:val="20"/>
        </w:rPr>
        <w:t xml:space="preserve">. </w:t>
      </w:r>
      <w:r w:rsidRPr="00A81BD5">
        <w:rPr>
          <w:iCs/>
          <w:sz w:val="20"/>
          <w:szCs w:val="20"/>
        </w:rPr>
        <w:t xml:space="preserve">В случае если время поединка заканчивается победа присуждается по </w:t>
      </w:r>
      <w:proofErr w:type="spellStart"/>
      <w:r w:rsidRPr="00A81BD5">
        <w:rPr>
          <w:iCs/>
          <w:sz w:val="20"/>
          <w:szCs w:val="20"/>
        </w:rPr>
        <w:t>хитовому</w:t>
      </w:r>
      <w:proofErr w:type="spellEnd"/>
      <w:r w:rsidRPr="00A81BD5">
        <w:rPr>
          <w:iCs/>
          <w:sz w:val="20"/>
          <w:szCs w:val="20"/>
        </w:rPr>
        <w:t xml:space="preserve"> преимуществу</w:t>
      </w:r>
      <w:r>
        <w:rPr>
          <w:b/>
          <w:iCs/>
          <w:sz w:val="20"/>
          <w:szCs w:val="20"/>
        </w:rPr>
        <w:t>.</w:t>
      </w:r>
    </w:p>
    <w:p w14:paraId="6E4601EB" w14:textId="6CD7FC3C" w:rsidR="00FC3F6B" w:rsidRDefault="00FC3F6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получения, во время поединка, травмы одним из бойцов, боец нанесший травму дисквалифицируется. Исключение</w:t>
      </w:r>
      <w:r w:rsidR="009208F7">
        <w:rPr>
          <w:b/>
          <w:iCs/>
          <w:sz w:val="20"/>
          <w:szCs w:val="20"/>
        </w:rPr>
        <w:t>м</w:t>
      </w:r>
      <w:r>
        <w:rPr>
          <w:b/>
          <w:iCs/>
          <w:sz w:val="20"/>
          <w:szCs w:val="20"/>
        </w:rPr>
        <w:t xml:space="preserve"> являются </w:t>
      </w:r>
      <w:proofErr w:type="gramStart"/>
      <w:r>
        <w:rPr>
          <w:b/>
          <w:iCs/>
          <w:sz w:val="20"/>
          <w:szCs w:val="20"/>
        </w:rPr>
        <w:t>случаи</w:t>
      </w:r>
      <w:proofErr w:type="gramEnd"/>
      <w:r>
        <w:rPr>
          <w:b/>
          <w:iCs/>
          <w:sz w:val="20"/>
          <w:szCs w:val="20"/>
        </w:rPr>
        <w:t xml:space="preserve"> когда получение травмы было спровоцировано действиями бойца травму получившего. (</w:t>
      </w:r>
      <w:r w:rsidRPr="00FC3F6B">
        <w:rPr>
          <w:i/>
          <w:iCs/>
          <w:sz w:val="20"/>
          <w:szCs w:val="20"/>
        </w:rPr>
        <w:t>Травмой считается повреждение лишающее бойца возможности продолжать участие в турнире)</w:t>
      </w:r>
    </w:p>
    <w:p w14:paraId="0EC4739C" w14:textId="4D853553" w:rsidR="00B6103B" w:rsidRDefault="008F63E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B6103B">
        <w:rPr>
          <w:b/>
          <w:iCs/>
          <w:sz w:val="20"/>
          <w:szCs w:val="20"/>
        </w:rPr>
        <w:t>За нарушение правил бойцам выносятся предупреждения</w:t>
      </w:r>
      <w:r w:rsidR="0013711B" w:rsidRPr="00B6103B">
        <w:rPr>
          <w:b/>
          <w:iCs/>
          <w:sz w:val="20"/>
          <w:szCs w:val="20"/>
        </w:rPr>
        <w:t>. Боец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получивший 3 предупреждения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дисквалифицируе</w:t>
      </w:r>
      <w:r w:rsidR="00580C08" w:rsidRPr="00B6103B">
        <w:rPr>
          <w:b/>
          <w:iCs/>
          <w:sz w:val="20"/>
          <w:szCs w:val="20"/>
        </w:rPr>
        <w:t xml:space="preserve">тся. </w:t>
      </w:r>
    </w:p>
    <w:p w14:paraId="2193D60E" w14:textId="77777777" w:rsidR="00706702" w:rsidRPr="00B6103B" w:rsidRDefault="00580C08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B6103B">
        <w:rPr>
          <w:b/>
          <w:iCs/>
          <w:sz w:val="20"/>
          <w:szCs w:val="20"/>
        </w:rPr>
        <w:t>Предупреждения выносятся</w:t>
      </w:r>
      <w:r w:rsidR="0093262E" w:rsidRPr="00B6103B">
        <w:rPr>
          <w:b/>
          <w:iCs/>
          <w:sz w:val="20"/>
          <w:szCs w:val="20"/>
        </w:rPr>
        <w:t xml:space="preserve"> за</w:t>
      </w:r>
      <w:r w:rsidR="00706702" w:rsidRPr="00B6103B">
        <w:rPr>
          <w:b/>
          <w:iCs/>
          <w:sz w:val="20"/>
          <w:szCs w:val="20"/>
        </w:rPr>
        <w:t>:</w:t>
      </w:r>
    </w:p>
    <w:p w14:paraId="505C8B25" w14:textId="53C4D4E4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969CA">
        <w:rPr>
          <w:iCs/>
          <w:sz w:val="20"/>
          <w:szCs w:val="20"/>
        </w:rPr>
        <w:t xml:space="preserve">акцентированные удары в область затылка, </w:t>
      </w:r>
      <w:r w:rsidRPr="003B28DE">
        <w:rPr>
          <w:iCs/>
          <w:sz w:val="20"/>
          <w:szCs w:val="20"/>
        </w:rPr>
        <w:t xml:space="preserve">поражение </w:t>
      </w:r>
      <w:r w:rsidR="00E439CD" w:rsidRPr="003B28DE">
        <w:rPr>
          <w:iCs/>
          <w:sz w:val="20"/>
          <w:szCs w:val="20"/>
        </w:rPr>
        <w:t>горл</w:t>
      </w:r>
      <w:r w:rsidRPr="003B28DE">
        <w:rPr>
          <w:iCs/>
          <w:sz w:val="20"/>
          <w:szCs w:val="20"/>
        </w:rPr>
        <w:t>а</w:t>
      </w:r>
      <w:r w:rsidR="00E439CD" w:rsidRPr="003B28DE">
        <w:rPr>
          <w:iCs/>
          <w:sz w:val="20"/>
          <w:szCs w:val="20"/>
        </w:rPr>
        <w:t xml:space="preserve">, паха, применение </w:t>
      </w:r>
      <w:r w:rsidR="004A3ACC">
        <w:rPr>
          <w:iCs/>
          <w:sz w:val="20"/>
          <w:szCs w:val="20"/>
        </w:rPr>
        <w:t xml:space="preserve">силовых </w:t>
      </w:r>
      <w:r w:rsidR="00E439CD" w:rsidRPr="003B28DE">
        <w:rPr>
          <w:iCs/>
          <w:sz w:val="20"/>
          <w:szCs w:val="20"/>
        </w:rPr>
        <w:t>бросков, подсечек, болевых и удушающих приемов, нанесение ударов руками и ногами, нанесение ударов небоевой частью оружия</w:t>
      </w:r>
      <w:r w:rsidR="006837E5">
        <w:rPr>
          <w:iCs/>
          <w:sz w:val="20"/>
          <w:szCs w:val="20"/>
        </w:rPr>
        <w:t>.</w:t>
      </w:r>
    </w:p>
    <w:p w14:paraId="0952E58F" w14:textId="4C7AAFA6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некорректное ведение </w:t>
      </w:r>
      <w:r w:rsidR="00AE36CC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 xml:space="preserve">екорректным ведением боя считается нанесение излишне сильных ударов, </w:t>
      </w:r>
      <w:r w:rsidR="00E14F9C">
        <w:rPr>
          <w:i/>
          <w:sz w:val="20"/>
          <w:szCs w:val="20"/>
        </w:rPr>
        <w:t xml:space="preserve">неконтролируемых ударов, </w:t>
      </w:r>
      <w:r w:rsidR="00E439CD" w:rsidRPr="003B28DE">
        <w:rPr>
          <w:i/>
          <w:sz w:val="20"/>
          <w:szCs w:val="20"/>
        </w:rPr>
        <w:t>использование потенциально опасных стоек, а также ударов, которые могли бы повлечь за собой травмы</w:t>
      </w:r>
      <w:r w:rsidR="00E439CD"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14:paraId="4C3D4DA1" w14:textId="516EB18B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пассивное ведение </w:t>
      </w:r>
      <w:r w:rsidR="00974FDD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п</w:t>
      </w:r>
      <w:r w:rsidR="00E439CD" w:rsidRPr="003B28DE">
        <w:rPr>
          <w:i/>
          <w:sz w:val="20"/>
          <w:szCs w:val="20"/>
        </w:rPr>
        <w:t>ассивным ведением боя считается длительный намерен</w:t>
      </w:r>
      <w:r w:rsidR="00E14F9C">
        <w:rPr>
          <w:i/>
          <w:sz w:val="20"/>
          <w:szCs w:val="20"/>
        </w:rPr>
        <w:t>ный уход от боя, глухая оборона</w:t>
      </w:r>
      <w:r w:rsidR="00E439CD" w:rsidRPr="003B28DE">
        <w:rPr>
          <w:i/>
          <w:sz w:val="20"/>
          <w:szCs w:val="20"/>
        </w:rPr>
        <w:t xml:space="preserve"> и т.п</w:t>
      </w:r>
      <w:r w:rsidR="00E439CD" w:rsidRPr="003B28DE">
        <w:rPr>
          <w:i/>
          <w:iCs/>
          <w:sz w:val="20"/>
          <w:szCs w:val="20"/>
        </w:rPr>
        <w:t>.</w:t>
      </w:r>
      <w:r w:rsidR="0093262E">
        <w:rPr>
          <w:iCs/>
          <w:sz w:val="20"/>
          <w:szCs w:val="20"/>
        </w:rPr>
        <w:t>);</w:t>
      </w:r>
    </w:p>
    <w:p w14:paraId="66D7F98B" w14:textId="77777777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неуважительное поведение 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еуважительным поведением считается оскорбительные высказывания в адрес противников и присутствующих, оскорбительные жесты, намеки и т.п., а также пререкания с судьями турнира</w:t>
      </w:r>
      <w:r w:rsidR="00E439CD" w:rsidRPr="003B28DE">
        <w:rPr>
          <w:iCs/>
          <w:sz w:val="20"/>
          <w:szCs w:val="20"/>
        </w:rPr>
        <w:t>).</w:t>
      </w:r>
    </w:p>
    <w:p w14:paraId="068D4475" w14:textId="77777777" w:rsidR="008964EB" w:rsidRDefault="00E439CD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887DA7">
        <w:rPr>
          <w:b/>
          <w:iCs/>
          <w:sz w:val="20"/>
          <w:szCs w:val="20"/>
        </w:rPr>
        <w:lastRenderedPageBreak/>
        <w:t xml:space="preserve">В случае </w:t>
      </w:r>
      <w:r w:rsidR="0013711B">
        <w:rPr>
          <w:b/>
          <w:iCs/>
          <w:sz w:val="20"/>
          <w:szCs w:val="20"/>
        </w:rPr>
        <w:t>«</w:t>
      </w:r>
      <w:proofErr w:type="spellStart"/>
      <w:r w:rsidRPr="00887DA7">
        <w:rPr>
          <w:b/>
          <w:iCs/>
          <w:sz w:val="20"/>
          <w:szCs w:val="20"/>
        </w:rPr>
        <w:t>обоюдок</w:t>
      </w:r>
      <w:proofErr w:type="spellEnd"/>
      <w:r w:rsidR="0013711B">
        <w:rPr>
          <w:b/>
          <w:iCs/>
          <w:sz w:val="20"/>
          <w:szCs w:val="20"/>
        </w:rPr>
        <w:t>»</w:t>
      </w:r>
      <w:r w:rsidR="008964EB" w:rsidRPr="008964EB">
        <w:rPr>
          <w:b/>
          <w:iCs/>
          <w:sz w:val="20"/>
          <w:szCs w:val="20"/>
        </w:rPr>
        <w:t xml:space="preserve"> </w:t>
      </w:r>
      <w:r w:rsidR="008964EB" w:rsidRPr="00887DA7">
        <w:rPr>
          <w:b/>
          <w:iCs/>
          <w:sz w:val="20"/>
          <w:szCs w:val="20"/>
        </w:rPr>
        <w:t>(</w:t>
      </w:r>
      <w:proofErr w:type="spellStart"/>
      <w:r w:rsidR="00974FDD">
        <w:rPr>
          <w:b/>
          <w:i/>
          <w:sz w:val="20"/>
          <w:szCs w:val="20"/>
        </w:rPr>
        <w:t>о</w:t>
      </w:r>
      <w:r w:rsidR="008964EB" w:rsidRPr="00887DA7">
        <w:rPr>
          <w:b/>
          <w:i/>
          <w:sz w:val="20"/>
          <w:szCs w:val="20"/>
        </w:rPr>
        <w:t>боюдкой</w:t>
      </w:r>
      <w:proofErr w:type="spellEnd"/>
      <w:r w:rsidR="008964EB" w:rsidRPr="00887DA7">
        <w:rPr>
          <w:b/>
          <w:i/>
          <w:sz w:val="20"/>
          <w:szCs w:val="20"/>
        </w:rPr>
        <w:t xml:space="preserve"> считается одновременное поражение противниками друг друга, либо случай, в котором боец, нанесший удар первым, не смог </w:t>
      </w:r>
      <w:r w:rsidR="008041F7">
        <w:rPr>
          <w:b/>
          <w:i/>
          <w:sz w:val="20"/>
          <w:szCs w:val="20"/>
        </w:rPr>
        <w:t>за</w:t>
      </w:r>
      <w:r w:rsidR="008964EB" w:rsidRPr="00887DA7">
        <w:rPr>
          <w:b/>
          <w:i/>
          <w:sz w:val="20"/>
          <w:szCs w:val="20"/>
        </w:rPr>
        <w:t>блокировать или уклонит</w:t>
      </w:r>
      <w:r w:rsidR="00893C53">
        <w:rPr>
          <w:b/>
          <w:i/>
          <w:sz w:val="20"/>
          <w:szCs w:val="20"/>
        </w:rPr>
        <w:t>ь</w:t>
      </w:r>
      <w:r w:rsidR="008964EB" w:rsidRPr="00887DA7">
        <w:rPr>
          <w:b/>
          <w:i/>
          <w:sz w:val="20"/>
          <w:szCs w:val="20"/>
        </w:rPr>
        <w:t>ся от удара, уже наносившегося вторым бойцом</w:t>
      </w:r>
      <w:r w:rsidR="00FD107B">
        <w:rPr>
          <w:b/>
          <w:iCs/>
          <w:sz w:val="20"/>
          <w:szCs w:val="20"/>
        </w:rPr>
        <w:t>)</w:t>
      </w:r>
      <w:r w:rsidR="008964EB">
        <w:rPr>
          <w:b/>
          <w:iCs/>
          <w:sz w:val="20"/>
          <w:szCs w:val="20"/>
        </w:rPr>
        <w:t>:</w:t>
      </w:r>
    </w:p>
    <w:p w14:paraId="7487F2C0" w14:textId="2B8849C9" w:rsidR="00E439CD" w:rsidRPr="003B28DE" w:rsidRDefault="008964E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хит</w:t>
      </w:r>
      <w:r w:rsidR="006837E5">
        <w:rPr>
          <w:iCs/>
          <w:sz w:val="20"/>
          <w:szCs w:val="20"/>
        </w:rPr>
        <w:t>ы снимаются с обоих противников</w:t>
      </w:r>
      <w:r w:rsidR="00893C53">
        <w:rPr>
          <w:iCs/>
          <w:sz w:val="20"/>
          <w:szCs w:val="20"/>
        </w:rPr>
        <w:t>;</w:t>
      </w:r>
    </w:p>
    <w:p w14:paraId="1E789D13" w14:textId="47F7C48A" w:rsidR="00A47063" w:rsidRDefault="00436920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если, из-за </w:t>
      </w:r>
      <w:proofErr w:type="spellStart"/>
      <w:r w:rsidR="00E439CD" w:rsidRPr="003B28DE">
        <w:rPr>
          <w:iCs/>
          <w:sz w:val="20"/>
          <w:szCs w:val="20"/>
        </w:rPr>
        <w:t>обоюдок</w:t>
      </w:r>
      <w:proofErr w:type="spellEnd"/>
      <w:r w:rsidR="002A14ED">
        <w:rPr>
          <w:iCs/>
          <w:sz w:val="20"/>
          <w:szCs w:val="20"/>
        </w:rPr>
        <w:t xml:space="preserve"> </w:t>
      </w:r>
      <w:r w:rsidR="00E439CD" w:rsidRPr="003B28DE">
        <w:rPr>
          <w:iCs/>
          <w:sz w:val="20"/>
          <w:szCs w:val="20"/>
        </w:rPr>
        <w:t xml:space="preserve">счет у обоих бойцов достигает 7 хитов, </w:t>
      </w:r>
      <w:r w:rsidR="0013711B" w:rsidRPr="003B28DE">
        <w:rPr>
          <w:iCs/>
          <w:sz w:val="20"/>
          <w:szCs w:val="20"/>
        </w:rPr>
        <w:t>поражение засчитывается обоим</w:t>
      </w:r>
      <w:r w:rsidRPr="003B28DE">
        <w:rPr>
          <w:iCs/>
          <w:sz w:val="20"/>
          <w:szCs w:val="20"/>
        </w:rPr>
        <w:t xml:space="preserve"> противника</w:t>
      </w:r>
      <w:r w:rsidR="00893C53">
        <w:rPr>
          <w:iCs/>
          <w:sz w:val="20"/>
          <w:szCs w:val="20"/>
        </w:rPr>
        <w:t>м</w:t>
      </w:r>
      <w:r w:rsidR="00E439CD" w:rsidRPr="003B28DE">
        <w:rPr>
          <w:iCs/>
          <w:sz w:val="20"/>
          <w:szCs w:val="20"/>
        </w:rPr>
        <w:t>.</w:t>
      </w:r>
    </w:p>
    <w:p w14:paraId="142E95FB" w14:textId="77777777" w:rsidR="00A47063" w:rsidRPr="00A47063" w:rsidRDefault="001740AD" w:rsidP="001740A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A47063">
        <w:rPr>
          <w:b/>
          <w:iCs/>
          <w:sz w:val="20"/>
          <w:szCs w:val="20"/>
        </w:rPr>
        <w:t>В случае</w:t>
      </w:r>
      <w:r w:rsidR="00893C53">
        <w:rPr>
          <w:b/>
          <w:iCs/>
          <w:sz w:val="20"/>
          <w:szCs w:val="20"/>
        </w:rPr>
        <w:t>,</w:t>
      </w:r>
      <w:r w:rsidRPr="00A47063">
        <w:rPr>
          <w:b/>
          <w:iCs/>
          <w:sz w:val="20"/>
          <w:szCs w:val="20"/>
        </w:rPr>
        <w:t xml:space="preserve"> если истекло отведенное на поединок время</w:t>
      </w:r>
      <w:r w:rsidR="00A47063" w:rsidRPr="00A47063">
        <w:rPr>
          <w:b/>
          <w:iCs/>
          <w:sz w:val="20"/>
          <w:szCs w:val="20"/>
        </w:rPr>
        <w:t>:</w:t>
      </w:r>
    </w:p>
    <w:p w14:paraId="5A3C7AE0" w14:textId="77777777" w:rsidR="00A47063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победа </w:t>
      </w:r>
      <w:r w:rsidR="001740AD">
        <w:rPr>
          <w:iCs/>
          <w:sz w:val="20"/>
          <w:szCs w:val="20"/>
        </w:rPr>
        <w:t xml:space="preserve">засчитывается </w:t>
      </w:r>
      <w:r>
        <w:rPr>
          <w:iCs/>
          <w:sz w:val="20"/>
          <w:szCs w:val="20"/>
        </w:rPr>
        <w:t>по хитовому преимуществу</w:t>
      </w:r>
      <w:r w:rsidR="00A85F3A">
        <w:rPr>
          <w:iCs/>
          <w:sz w:val="20"/>
          <w:szCs w:val="20"/>
        </w:rPr>
        <w:t>;</w:t>
      </w:r>
    </w:p>
    <w:p w14:paraId="5D42C228" w14:textId="77777777" w:rsidR="001740AD" w:rsidRPr="003B28DE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при равном счете </w:t>
      </w:r>
      <w:r w:rsidR="001740AD">
        <w:rPr>
          <w:iCs/>
          <w:sz w:val="20"/>
          <w:szCs w:val="20"/>
        </w:rPr>
        <w:t>назначае</w:t>
      </w:r>
      <w:r>
        <w:rPr>
          <w:iCs/>
          <w:sz w:val="20"/>
          <w:szCs w:val="20"/>
        </w:rPr>
        <w:t>т</w:t>
      </w:r>
      <w:r w:rsidR="001740AD">
        <w:rPr>
          <w:iCs/>
          <w:sz w:val="20"/>
          <w:szCs w:val="20"/>
        </w:rPr>
        <w:t>ся дополнительная минута боя.</w:t>
      </w:r>
      <w:r>
        <w:rPr>
          <w:iCs/>
          <w:sz w:val="20"/>
          <w:szCs w:val="20"/>
        </w:rPr>
        <w:t xml:space="preserve"> Бой идет до первого </w:t>
      </w:r>
      <w:r w:rsidR="00A85F3A">
        <w:rPr>
          <w:iCs/>
          <w:sz w:val="20"/>
          <w:szCs w:val="20"/>
        </w:rPr>
        <w:t>результативного удара,</w:t>
      </w:r>
      <w:r>
        <w:rPr>
          <w:iCs/>
          <w:sz w:val="20"/>
          <w:szCs w:val="20"/>
        </w:rPr>
        <w:t xml:space="preserve"> принесшего хитовое преимущество одному из бойцов. </w:t>
      </w:r>
      <w:r w:rsidR="00A85F3A">
        <w:rPr>
          <w:iCs/>
          <w:sz w:val="20"/>
          <w:szCs w:val="20"/>
        </w:rPr>
        <w:t>Е</w:t>
      </w:r>
      <w:r>
        <w:rPr>
          <w:iCs/>
          <w:sz w:val="20"/>
          <w:szCs w:val="20"/>
        </w:rPr>
        <w:t>сли за дополнительную минуту боя не один из бойцов не получил хитового преимуществ</w:t>
      </w:r>
      <w:r w:rsidR="000A4579">
        <w:rPr>
          <w:iCs/>
          <w:sz w:val="20"/>
          <w:szCs w:val="20"/>
        </w:rPr>
        <w:t>а,</w:t>
      </w:r>
      <w:r>
        <w:rPr>
          <w:iCs/>
          <w:sz w:val="20"/>
          <w:szCs w:val="20"/>
        </w:rPr>
        <w:t xml:space="preserve"> проигрыш засчитывается обоим участникам.</w:t>
      </w:r>
      <w:r w:rsidR="001740AD">
        <w:rPr>
          <w:iCs/>
          <w:sz w:val="20"/>
          <w:szCs w:val="20"/>
        </w:rPr>
        <w:t xml:space="preserve"> </w:t>
      </w:r>
    </w:p>
    <w:p w14:paraId="651F701D" w14:textId="77777777" w:rsidR="00E439CD" w:rsidRDefault="000D2EDC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Защитное снаряжение</w:t>
      </w:r>
      <w:r w:rsidR="00FD107B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бойца для допуска к боям должно включать в себя:</w:t>
      </w:r>
    </w:p>
    <w:p w14:paraId="021D04D8" w14:textId="77777777"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- </w:t>
      </w:r>
      <w:r w:rsidR="00185BD7">
        <w:rPr>
          <w:b/>
          <w:iCs/>
          <w:sz w:val="20"/>
          <w:szCs w:val="20"/>
        </w:rPr>
        <w:tab/>
      </w:r>
      <w:r w:rsidR="00AE3817" w:rsidRPr="003B28DE">
        <w:rPr>
          <w:iCs/>
          <w:sz w:val="20"/>
          <w:szCs w:val="20"/>
        </w:rPr>
        <w:t>защиту кисти</w:t>
      </w:r>
      <w:r w:rsidR="00974FDD">
        <w:rPr>
          <w:iCs/>
          <w:sz w:val="20"/>
          <w:szCs w:val="20"/>
        </w:rPr>
        <w:t xml:space="preserve"> вооруженной руки</w:t>
      </w:r>
      <w:r w:rsidR="00AE3817" w:rsidRPr="003B28DE">
        <w:rPr>
          <w:iCs/>
          <w:sz w:val="20"/>
          <w:szCs w:val="20"/>
        </w:rPr>
        <w:t xml:space="preserve"> </w:t>
      </w:r>
      <w:r w:rsidR="000A4579">
        <w:rPr>
          <w:iCs/>
          <w:sz w:val="20"/>
          <w:szCs w:val="20"/>
        </w:rPr>
        <w:t>(</w:t>
      </w:r>
      <w:r w:rsidRPr="000A4579">
        <w:rPr>
          <w:i/>
          <w:iCs/>
          <w:sz w:val="20"/>
          <w:szCs w:val="20"/>
        </w:rPr>
        <w:t>не обязательно при использовании оружия с закрытой гардой</w:t>
      </w:r>
      <w:r w:rsidR="000A4579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14:paraId="2E4F930F" w14:textId="5BF425A2" w:rsidR="000D2EDC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620AA1">
        <w:rPr>
          <w:iCs/>
          <w:sz w:val="20"/>
          <w:szCs w:val="20"/>
        </w:rPr>
        <w:t xml:space="preserve">жесткую </w:t>
      </w:r>
      <w:r w:rsidRPr="003B28DE">
        <w:rPr>
          <w:iCs/>
          <w:sz w:val="20"/>
          <w:szCs w:val="20"/>
        </w:rPr>
        <w:t xml:space="preserve">защиту предплечья и локтевого сустава </w:t>
      </w:r>
      <w:r w:rsidR="00B8589F">
        <w:rPr>
          <w:iCs/>
          <w:sz w:val="20"/>
          <w:szCs w:val="20"/>
        </w:rPr>
        <w:t>вооруженной руки</w:t>
      </w:r>
      <w:r w:rsidRPr="003B28DE">
        <w:rPr>
          <w:iCs/>
          <w:sz w:val="20"/>
          <w:szCs w:val="20"/>
        </w:rPr>
        <w:t>;</w:t>
      </w:r>
    </w:p>
    <w:p w14:paraId="3DC96FF5" w14:textId="37045422" w:rsidR="00FC3F6B" w:rsidRDefault="00FC3F6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620AA1">
        <w:rPr>
          <w:iCs/>
          <w:sz w:val="20"/>
          <w:szCs w:val="20"/>
        </w:rPr>
        <w:t xml:space="preserve">жесткую </w:t>
      </w:r>
      <w:r w:rsidRPr="003B28DE">
        <w:rPr>
          <w:iCs/>
          <w:sz w:val="20"/>
          <w:szCs w:val="20"/>
        </w:rPr>
        <w:t xml:space="preserve">защиту </w:t>
      </w:r>
      <w:r>
        <w:rPr>
          <w:iCs/>
          <w:sz w:val="20"/>
          <w:szCs w:val="20"/>
        </w:rPr>
        <w:t>голеней</w:t>
      </w:r>
      <w:r w:rsidRPr="003B28DE">
        <w:rPr>
          <w:iCs/>
          <w:sz w:val="20"/>
          <w:szCs w:val="20"/>
        </w:rPr>
        <w:t xml:space="preserve"> и </w:t>
      </w:r>
      <w:r>
        <w:rPr>
          <w:iCs/>
          <w:sz w:val="20"/>
          <w:szCs w:val="20"/>
        </w:rPr>
        <w:t>коленных</w:t>
      </w:r>
      <w:r w:rsidRPr="003B28DE">
        <w:rPr>
          <w:iCs/>
          <w:sz w:val="20"/>
          <w:szCs w:val="20"/>
        </w:rPr>
        <w:t xml:space="preserve"> сустав</w:t>
      </w:r>
      <w:r>
        <w:rPr>
          <w:iCs/>
          <w:sz w:val="20"/>
          <w:szCs w:val="20"/>
        </w:rPr>
        <w:t>ов</w:t>
      </w:r>
      <w:r w:rsidR="00620AA1">
        <w:rPr>
          <w:iCs/>
          <w:sz w:val="20"/>
          <w:szCs w:val="20"/>
        </w:rPr>
        <w:t>;</w:t>
      </w:r>
    </w:p>
    <w:p w14:paraId="73D8DBBF" w14:textId="03EE3E94" w:rsidR="00047BB3" w:rsidRPr="003B28DE" w:rsidRDefault="00047BB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защит</w:t>
      </w:r>
      <w:r w:rsidR="00DD0ECC">
        <w:rPr>
          <w:iCs/>
          <w:sz w:val="20"/>
          <w:szCs w:val="20"/>
        </w:rPr>
        <w:t>а</w:t>
      </w:r>
      <w:r>
        <w:rPr>
          <w:iCs/>
          <w:sz w:val="20"/>
          <w:szCs w:val="20"/>
        </w:rPr>
        <w:t xml:space="preserve"> </w:t>
      </w:r>
      <w:r w:rsidR="00A85F3A">
        <w:rPr>
          <w:iCs/>
          <w:sz w:val="20"/>
          <w:szCs w:val="20"/>
        </w:rPr>
        <w:t>груди;</w:t>
      </w:r>
    </w:p>
    <w:p w14:paraId="6173351B" w14:textId="7BE901C3"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 xml:space="preserve">- </w:t>
      </w:r>
      <w:r w:rsidRPr="003B28DE">
        <w:rPr>
          <w:iCs/>
          <w:sz w:val="20"/>
          <w:szCs w:val="20"/>
        </w:rPr>
        <w:tab/>
        <w:t>спортивную фехтовальную маску</w:t>
      </w:r>
      <w:r w:rsidR="00DD47E8">
        <w:rPr>
          <w:iCs/>
          <w:sz w:val="20"/>
          <w:szCs w:val="20"/>
        </w:rPr>
        <w:t xml:space="preserve"> с </w:t>
      </w:r>
      <w:proofErr w:type="spellStart"/>
      <w:r w:rsidR="00DD47E8">
        <w:rPr>
          <w:iCs/>
          <w:sz w:val="20"/>
          <w:szCs w:val="20"/>
        </w:rPr>
        <w:t>намасником</w:t>
      </w:r>
      <w:proofErr w:type="spellEnd"/>
      <w:r w:rsidR="00F07EDB">
        <w:rPr>
          <w:iCs/>
          <w:sz w:val="20"/>
          <w:szCs w:val="20"/>
        </w:rPr>
        <w:t xml:space="preserve"> (</w:t>
      </w:r>
      <w:r w:rsidR="00F07EDB" w:rsidRPr="00F07EDB">
        <w:rPr>
          <w:i/>
          <w:iCs/>
          <w:sz w:val="20"/>
          <w:szCs w:val="20"/>
        </w:rPr>
        <w:t xml:space="preserve">может быть </w:t>
      </w:r>
      <w:proofErr w:type="gramStart"/>
      <w:r w:rsidR="00F07EDB" w:rsidRPr="00F07EDB">
        <w:rPr>
          <w:i/>
          <w:iCs/>
          <w:sz w:val="20"/>
          <w:szCs w:val="20"/>
        </w:rPr>
        <w:t>предоставлена</w:t>
      </w:r>
      <w:proofErr w:type="gramEnd"/>
      <w:r w:rsidR="00F07EDB" w:rsidRPr="00F07EDB">
        <w:rPr>
          <w:i/>
          <w:iCs/>
          <w:sz w:val="20"/>
          <w:szCs w:val="20"/>
        </w:rPr>
        <w:t xml:space="preserve"> организаторами</w:t>
      </w:r>
      <w:r w:rsidR="00F07EDB">
        <w:rPr>
          <w:iCs/>
          <w:sz w:val="20"/>
          <w:szCs w:val="20"/>
        </w:rPr>
        <w:t>)</w:t>
      </w:r>
      <w:r w:rsidR="00A85F3A">
        <w:rPr>
          <w:iCs/>
          <w:sz w:val="20"/>
          <w:szCs w:val="20"/>
        </w:rPr>
        <w:t>;</w:t>
      </w:r>
    </w:p>
    <w:p w14:paraId="2FC431F9" w14:textId="16F1B933" w:rsidR="003B28DE" w:rsidRPr="00887DA7" w:rsidRDefault="003B28DE" w:rsidP="00D03D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клинча, длящегося более 3х секунд, бой останавливается, а противники разводятся на исходные позиции.</w:t>
      </w:r>
    </w:p>
    <w:p w14:paraId="36B558FB" w14:textId="77777777" w:rsidR="00A57CD4" w:rsidRDefault="00A57CD4" w:rsidP="00A57CD4">
      <w:pPr>
        <w:jc w:val="both"/>
        <w:rPr>
          <w:sz w:val="20"/>
          <w:szCs w:val="20"/>
        </w:rPr>
      </w:pPr>
    </w:p>
    <w:p w14:paraId="662357DE" w14:textId="7FF7DB9C" w:rsidR="00296F4D" w:rsidRDefault="00A57CD4" w:rsidP="00A57CD4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Регламент проведения поединков</w:t>
      </w:r>
      <w:r w:rsidR="00296F4D">
        <w:rPr>
          <w:b/>
          <w:sz w:val="28"/>
          <w:szCs w:val="28"/>
          <w:u w:val="single"/>
        </w:rPr>
        <w:t xml:space="preserve"> в номинаци</w:t>
      </w:r>
      <w:r w:rsidR="000D63A7">
        <w:rPr>
          <w:b/>
          <w:sz w:val="28"/>
          <w:szCs w:val="28"/>
          <w:u w:val="single"/>
        </w:rPr>
        <w:t>и</w:t>
      </w:r>
    </w:p>
    <w:p w14:paraId="74EED2CF" w14:textId="0ACA7761" w:rsidR="00A57CD4" w:rsidRDefault="00296F4D" w:rsidP="00A57CD4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«Одноручное клинковое</w:t>
      </w:r>
      <w:r w:rsidR="000D63A7">
        <w:rPr>
          <w:b/>
          <w:sz w:val="28"/>
          <w:szCs w:val="28"/>
          <w:u w:val="single"/>
        </w:rPr>
        <w:t>»</w:t>
      </w:r>
    </w:p>
    <w:p w14:paraId="091A5660" w14:textId="77777777" w:rsidR="00A57CD4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Судья</w:t>
      </w:r>
      <w:r w:rsidR="00146D80">
        <w:rPr>
          <w:sz w:val="20"/>
          <w:szCs w:val="20"/>
        </w:rPr>
        <w:t xml:space="preserve"> вызывает бойцов в круг и объявляет бойцов следующего поединка.</w:t>
      </w:r>
    </w:p>
    <w:p w14:paraId="52704810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Бойцы выходят в круг и занимают позиции у его края.</w:t>
      </w:r>
    </w:p>
    <w:p w14:paraId="38896794" w14:textId="77777777" w:rsidR="00146D80" w:rsidRDefault="00146D80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</w:t>
      </w:r>
      <w:r w:rsidR="002B14D9">
        <w:rPr>
          <w:sz w:val="20"/>
          <w:szCs w:val="20"/>
        </w:rPr>
        <w:t xml:space="preserve">трижды вызванный </w:t>
      </w:r>
      <w:r>
        <w:rPr>
          <w:sz w:val="20"/>
          <w:szCs w:val="20"/>
        </w:rPr>
        <w:t xml:space="preserve">боец не </w:t>
      </w:r>
      <w:r w:rsidR="00E36945">
        <w:rPr>
          <w:sz w:val="20"/>
          <w:szCs w:val="20"/>
        </w:rPr>
        <w:t>вышел к ристалищу ему присуждается</w:t>
      </w:r>
      <w:r w:rsidR="00895FBF">
        <w:rPr>
          <w:sz w:val="20"/>
          <w:szCs w:val="20"/>
        </w:rPr>
        <w:t xml:space="preserve"> техническое</w:t>
      </w:r>
      <w:r w:rsidR="00E36945">
        <w:rPr>
          <w:sz w:val="20"/>
          <w:szCs w:val="20"/>
        </w:rPr>
        <w:t xml:space="preserve"> поражение.</w:t>
      </w:r>
    </w:p>
    <w:p w14:paraId="0A576379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Судьи проверяют защитное снаряжение бойца и его оружие.</w:t>
      </w:r>
    </w:p>
    <w:p w14:paraId="092F69AA" w14:textId="77777777"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Перед началом поединка бойцы приветствуют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оружием.</w:t>
      </w:r>
    </w:p>
    <w:p w14:paraId="7AF547AA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Поединок </w:t>
      </w:r>
      <w:r w:rsidR="00296F4D">
        <w:rPr>
          <w:sz w:val="20"/>
          <w:szCs w:val="20"/>
        </w:rPr>
        <w:t>начинается по команде «Бой</w:t>
      </w:r>
      <w:r>
        <w:rPr>
          <w:sz w:val="20"/>
          <w:szCs w:val="20"/>
        </w:rPr>
        <w:t>» и продолжается до команды «Стоп»</w:t>
      </w:r>
    </w:p>
    <w:p w14:paraId="2ECB4BB4" w14:textId="77777777" w:rsidR="00A86176" w:rsidRDefault="00E36945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команды «Стоп» противники должны остановиться на ме</w:t>
      </w:r>
      <w:r w:rsidR="00A55A46">
        <w:rPr>
          <w:sz w:val="20"/>
          <w:szCs w:val="20"/>
        </w:rPr>
        <w:t>с</w:t>
      </w:r>
      <w:r>
        <w:rPr>
          <w:sz w:val="20"/>
          <w:szCs w:val="20"/>
        </w:rPr>
        <w:t>те где они были в момент подачи команды</w:t>
      </w:r>
      <w:r w:rsidR="00A55A46">
        <w:rPr>
          <w:sz w:val="20"/>
          <w:szCs w:val="20"/>
        </w:rPr>
        <w:t>, и оставаться там</w:t>
      </w:r>
      <w:r>
        <w:rPr>
          <w:sz w:val="20"/>
          <w:szCs w:val="20"/>
        </w:rPr>
        <w:t xml:space="preserve"> до</w:t>
      </w:r>
      <w:r w:rsidR="00A55A46">
        <w:rPr>
          <w:sz w:val="20"/>
          <w:szCs w:val="20"/>
        </w:rPr>
        <w:t xml:space="preserve"> следующей</w:t>
      </w:r>
      <w:r>
        <w:rPr>
          <w:sz w:val="20"/>
          <w:szCs w:val="20"/>
        </w:rPr>
        <w:t xml:space="preserve"> команды судьи.</w:t>
      </w:r>
    </w:p>
    <w:p w14:paraId="48241779" w14:textId="77777777" w:rsidR="00E36945" w:rsidRPr="00A86176" w:rsidRDefault="00A86176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</w:t>
      </w:r>
      <w:r w:rsidR="00E36945" w:rsidRPr="00A86176">
        <w:rPr>
          <w:sz w:val="20"/>
          <w:szCs w:val="20"/>
        </w:rPr>
        <w:t xml:space="preserve">сли </w:t>
      </w:r>
      <w:r w:rsidRPr="00A86176">
        <w:rPr>
          <w:sz w:val="20"/>
          <w:szCs w:val="20"/>
        </w:rPr>
        <w:t>до команды «Стоп» было проведено результативное действие (был нанесен удар или же снятие хита произошло по другим причинам) то судья подает команды «Разойтись»</w:t>
      </w:r>
      <w:r w:rsidR="00895FBF">
        <w:rPr>
          <w:sz w:val="20"/>
          <w:szCs w:val="20"/>
        </w:rPr>
        <w:t>,</w:t>
      </w:r>
      <w:r w:rsidRPr="00A86176">
        <w:rPr>
          <w:sz w:val="20"/>
          <w:szCs w:val="20"/>
        </w:rPr>
        <w:t xml:space="preserve"> обозначает</w:t>
      </w:r>
      <w:r w:rsidR="00895FBF">
        <w:rPr>
          <w:sz w:val="20"/>
          <w:szCs w:val="20"/>
        </w:rPr>
        <w:t xml:space="preserve"> бойца,</w:t>
      </w:r>
      <w:r w:rsidRPr="00A86176">
        <w:rPr>
          <w:sz w:val="20"/>
          <w:szCs w:val="20"/>
        </w:rPr>
        <w:t xml:space="preserve"> с кого бы снят хит и объявляет текущий счет.</w:t>
      </w:r>
    </w:p>
    <w:p w14:paraId="2BA56A0E" w14:textId="77777777" w:rsidR="00A86176" w:rsidRPr="00B61423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до команды «Стоп» результативных действий не было</w:t>
      </w:r>
      <w:r w:rsidR="00895FBF">
        <w:rPr>
          <w:sz w:val="20"/>
          <w:szCs w:val="20"/>
        </w:rPr>
        <w:t xml:space="preserve"> произведено,</w:t>
      </w:r>
      <w:r>
        <w:rPr>
          <w:sz w:val="20"/>
          <w:szCs w:val="20"/>
        </w:rPr>
        <w:t xml:space="preserve"> то судья объявляет </w:t>
      </w:r>
      <w:r w:rsidRPr="00B61423">
        <w:rPr>
          <w:sz w:val="20"/>
          <w:szCs w:val="20"/>
        </w:rPr>
        <w:t>команду «</w:t>
      </w:r>
      <w:r w:rsidR="00296F4D">
        <w:rPr>
          <w:sz w:val="20"/>
          <w:szCs w:val="20"/>
        </w:rPr>
        <w:t>С места, Бой</w:t>
      </w:r>
      <w:r w:rsidRPr="00B61423">
        <w:rPr>
          <w:sz w:val="20"/>
          <w:szCs w:val="20"/>
        </w:rPr>
        <w:t>»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и бойцы продолжают поединок с того места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где они находились.</w:t>
      </w:r>
    </w:p>
    <w:p w14:paraId="03E2608C" w14:textId="77777777" w:rsidR="00A55A46" w:rsidRPr="00B61423" w:rsidRDefault="00A55A4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 w:rsidRPr="00B61423">
        <w:rPr>
          <w:sz w:val="20"/>
          <w:szCs w:val="20"/>
        </w:rPr>
        <w:t>В случае</w:t>
      </w:r>
      <w:r w:rsidR="00895FBF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если после команды «Стоп»</w:t>
      </w:r>
      <w:r w:rsidR="002A74D9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результативных действи</w:t>
      </w:r>
      <w:r w:rsidR="00CD4266" w:rsidRPr="00B61423">
        <w:rPr>
          <w:sz w:val="20"/>
          <w:szCs w:val="20"/>
        </w:rPr>
        <w:t>й</w:t>
      </w:r>
      <w:r w:rsidRPr="00B61423">
        <w:rPr>
          <w:sz w:val="20"/>
          <w:szCs w:val="20"/>
        </w:rPr>
        <w:t xml:space="preserve"> выявлено не было, но продолжение боя с места дает </w:t>
      </w:r>
      <w:r w:rsidR="00370E1A" w:rsidRPr="00B61423">
        <w:rPr>
          <w:sz w:val="20"/>
          <w:szCs w:val="20"/>
        </w:rPr>
        <w:t xml:space="preserve">решающее преимущество для одного из противников, судья </w:t>
      </w:r>
      <w:r w:rsidR="00E2622A" w:rsidRPr="00B61423">
        <w:rPr>
          <w:sz w:val="20"/>
          <w:szCs w:val="20"/>
        </w:rPr>
        <w:t>дает команду</w:t>
      </w:r>
      <w:r w:rsidR="00370E1A" w:rsidRPr="00B61423">
        <w:rPr>
          <w:sz w:val="20"/>
          <w:szCs w:val="20"/>
        </w:rPr>
        <w:t xml:space="preserve"> «Разойтись».</w:t>
      </w:r>
    </w:p>
    <w:p w14:paraId="1E9E9CF3" w14:textId="77777777" w:rsidR="00370E1A" w:rsidRDefault="00895FBF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</w:t>
      </w:r>
      <w:r w:rsidR="00A86176">
        <w:rPr>
          <w:sz w:val="20"/>
          <w:szCs w:val="20"/>
        </w:rPr>
        <w:t xml:space="preserve"> </w:t>
      </w:r>
      <w:r w:rsidR="00CD4266">
        <w:rPr>
          <w:sz w:val="20"/>
          <w:szCs w:val="20"/>
        </w:rPr>
        <w:t>по</w:t>
      </w:r>
      <w:r w:rsidR="00370E1A">
        <w:rPr>
          <w:sz w:val="20"/>
          <w:szCs w:val="20"/>
        </w:rPr>
        <w:t>лучивший</w:t>
      </w:r>
      <w:r w:rsidR="00A86176">
        <w:rPr>
          <w:sz w:val="20"/>
          <w:szCs w:val="20"/>
        </w:rPr>
        <w:t xml:space="preserve"> удар</w:t>
      </w:r>
      <w:r w:rsidR="00CD4266">
        <w:rPr>
          <w:sz w:val="20"/>
          <w:szCs w:val="20"/>
        </w:rPr>
        <w:t>,</w:t>
      </w:r>
      <w:r w:rsidR="00A86176">
        <w:rPr>
          <w:sz w:val="20"/>
          <w:szCs w:val="20"/>
        </w:rPr>
        <w:t xml:space="preserve"> имеет право самостоятельно, не дожидаясь решения суд</w:t>
      </w:r>
      <w:r w:rsidR="00CD4266">
        <w:rPr>
          <w:sz w:val="20"/>
          <w:szCs w:val="20"/>
        </w:rPr>
        <w:t>е</w:t>
      </w:r>
      <w:r w:rsidR="00A86176">
        <w:rPr>
          <w:sz w:val="20"/>
          <w:szCs w:val="20"/>
        </w:rPr>
        <w:t xml:space="preserve">й, </w:t>
      </w:r>
      <w:r w:rsidR="00370E1A">
        <w:rPr>
          <w:sz w:val="20"/>
          <w:szCs w:val="20"/>
        </w:rPr>
        <w:t>указать на сняти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 xml:space="preserve"> с него хита. В этом случае он должен привлечь внимание суд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>й подня</w:t>
      </w:r>
      <w:r w:rsidR="00CD4266">
        <w:rPr>
          <w:sz w:val="20"/>
          <w:szCs w:val="20"/>
        </w:rPr>
        <w:t>тием руки</w:t>
      </w:r>
      <w:r w:rsidR="00370E1A">
        <w:rPr>
          <w:sz w:val="20"/>
          <w:szCs w:val="20"/>
        </w:rPr>
        <w:t xml:space="preserve">. </w:t>
      </w:r>
    </w:p>
    <w:p w14:paraId="45F7D1B2" w14:textId="77777777" w:rsidR="00A86176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</w:t>
      </w:r>
      <w:r w:rsidR="00A86176">
        <w:rPr>
          <w:sz w:val="20"/>
          <w:szCs w:val="20"/>
        </w:rPr>
        <w:t xml:space="preserve"> не имеет прав</w:t>
      </w:r>
      <w:r>
        <w:rPr>
          <w:sz w:val="20"/>
          <w:szCs w:val="20"/>
        </w:rPr>
        <w:t>а</w:t>
      </w:r>
      <w:r w:rsidR="00A86176">
        <w:rPr>
          <w:sz w:val="20"/>
          <w:szCs w:val="20"/>
        </w:rPr>
        <w:t xml:space="preserve"> отмечать факт</w:t>
      </w:r>
      <w:r w:rsidR="00045ED4">
        <w:rPr>
          <w:sz w:val="20"/>
          <w:szCs w:val="20"/>
        </w:rPr>
        <w:t xml:space="preserve"> поражени</w:t>
      </w:r>
      <w:r w:rsidR="00CD4266">
        <w:rPr>
          <w:sz w:val="20"/>
          <w:szCs w:val="20"/>
        </w:rPr>
        <w:t>я</w:t>
      </w:r>
      <w:r w:rsidR="00045ED4">
        <w:rPr>
          <w:sz w:val="20"/>
          <w:szCs w:val="20"/>
        </w:rPr>
        <w:t xml:space="preserve"> им своего противника, </w:t>
      </w:r>
      <w:r>
        <w:rPr>
          <w:sz w:val="20"/>
          <w:szCs w:val="20"/>
        </w:rPr>
        <w:t xml:space="preserve">и </w:t>
      </w:r>
      <w:r w:rsidR="00045ED4">
        <w:rPr>
          <w:sz w:val="20"/>
          <w:szCs w:val="20"/>
        </w:rPr>
        <w:t>настаива</w:t>
      </w:r>
      <w:r>
        <w:rPr>
          <w:sz w:val="20"/>
          <w:szCs w:val="20"/>
        </w:rPr>
        <w:t>ть</w:t>
      </w:r>
      <w:r w:rsidR="00045ED4">
        <w:rPr>
          <w:sz w:val="20"/>
          <w:szCs w:val="20"/>
        </w:rPr>
        <w:t xml:space="preserve"> на факте его поражения.</w:t>
      </w:r>
    </w:p>
    <w:p w14:paraId="4F347513" w14:textId="77777777"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 в случае необходимости остановить бой</w:t>
      </w:r>
      <w:r w:rsidR="00CD4266">
        <w:rPr>
          <w:sz w:val="20"/>
          <w:szCs w:val="20"/>
        </w:rPr>
        <w:t xml:space="preserve"> </w:t>
      </w:r>
      <w:r>
        <w:rPr>
          <w:sz w:val="20"/>
          <w:szCs w:val="20"/>
        </w:rPr>
        <w:t>из-за плохого самочувствия, поломки защитного снаряжения и</w:t>
      </w:r>
      <w:r w:rsidR="00CD4266">
        <w:rPr>
          <w:sz w:val="20"/>
          <w:szCs w:val="20"/>
        </w:rPr>
        <w:t>ли</w:t>
      </w:r>
      <w:r>
        <w:rPr>
          <w:sz w:val="20"/>
          <w:szCs w:val="20"/>
        </w:rPr>
        <w:t xml:space="preserve"> по иным причинам</w:t>
      </w:r>
      <w:r w:rsidR="00CD4266">
        <w:rPr>
          <w:sz w:val="20"/>
          <w:szCs w:val="20"/>
        </w:rPr>
        <w:t>,</w:t>
      </w:r>
      <w:r>
        <w:rPr>
          <w:sz w:val="20"/>
          <w:szCs w:val="20"/>
        </w:rPr>
        <w:t xml:space="preserve"> которые могут привести к травме</w:t>
      </w:r>
      <w:r w:rsidR="00E2622A">
        <w:rPr>
          <w:sz w:val="20"/>
          <w:szCs w:val="20"/>
        </w:rPr>
        <w:t>,</w:t>
      </w:r>
      <w:r>
        <w:rPr>
          <w:sz w:val="20"/>
          <w:szCs w:val="20"/>
        </w:rPr>
        <w:t xml:space="preserve"> или не дают возможности продолжать поединок, должен привлечь внимание </w:t>
      </w:r>
      <w:r w:rsidR="00895FBF">
        <w:rPr>
          <w:sz w:val="20"/>
          <w:szCs w:val="20"/>
        </w:rPr>
        <w:t>суд</w:t>
      </w:r>
      <w:r w:rsidR="00CD4266">
        <w:rPr>
          <w:sz w:val="20"/>
          <w:szCs w:val="20"/>
        </w:rPr>
        <w:t>е</w:t>
      </w:r>
      <w:r w:rsidR="00895FBF">
        <w:rPr>
          <w:sz w:val="20"/>
          <w:szCs w:val="20"/>
        </w:rPr>
        <w:t>й,</w:t>
      </w:r>
      <w:r>
        <w:rPr>
          <w:sz w:val="20"/>
          <w:szCs w:val="20"/>
        </w:rPr>
        <w:t xml:space="preserve"> подняв руку и опустив оружие.</w:t>
      </w:r>
    </w:p>
    <w:p w14:paraId="2A7C4AD2" w14:textId="77777777"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судьи регулярно </w:t>
      </w:r>
      <w:r w:rsidR="00445D6A">
        <w:rPr>
          <w:sz w:val="20"/>
          <w:szCs w:val="20"/>
        </w:rPr>
        <w:t>вынуждены</w:t>
      </w:r>
      <w:r>
        <w:rPr>
          <w:sz w:val="20"/>
          <w:szCs w:val="20"/>
        </w:rPr>
        <w:t xml:space="preserve"> останавливать поединок из</w:t>
      </w:r>
      <w:r w:rsidR="00445D6A">
        <w:rPr>
          <w:sz w:val="20"/>
          <w:szCs w:val="20"/>
        </w:rPr>
        <w:t>-</w:t>
      </w:r>
      <w:r>
        <w:rPr>
          <w:sz w:val="20"/>
          <w:szCs w:val="20"/>
        </w:rPr>
        <w:t xml:space="preserve">за повреждений защитного снаряжения или проблем с костюмом (разматывающиеся обмотки, спадающий килт и т.п.) </w:t>
      </w:r>
      <w:r w:rsidR="00445D6A">
        <w:rPr>
          <w:sz w:val="20"/>
          <w:szCs w:val="20"/>
        </w:rPr>
        <w:t>одного из участников и невозможности им решить данную проблему, бой может быть прерван, а бойцу присуждено поражение.</w:t>
      </w:r>
    </w:p>
    <w:p w14:paraId="7D4F29DC" w14:textId="77777777"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окончания поедин</w:t>
      </w:r>
      <w:r w:rsidR="00445D6A">
        <w:rPr>
          <w:sz w:val="20"/>
          <w:szCs w:val="20"/>
        </w:rPr>
        <w:t>ка судья объявляет победителя и</w:t>
      </w:r>
      <w:r>
        <w:rPr>
          <w:sz w:val="20"/>
          <w:szCs w:val="20"/>
        </w:rPr>
        <w:t xml:space="preserve">ли ничью, после чего противники благодарят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</w:t>
      </w:r>
      <w:r w:rsidR="00895FBF">
        <w:rPr>
          <w:sz w:val="20"/>
          <w:szCs w:val="20"/>
        </w:rPr>
        <w:t>,</w:t>
      </w:r>
      <w:r>
        <w:rPr>
          <w:sz w:val="20"/>
          <w:szCs w:val="20"/>
        </w:rPr>
        <w:t xml:space="preserve"> и покидают ристалище.</w:t>
      </w:r>
    </w:p>
    <w:p w14:paraId="6105D960" w14:textId="77777777" w:rsidR="00445D6A" w:rsidRDefault="00445D6A" w:rsidP="00445D6A">
      <w:pPr>
        <w:pStyle w:val="a6"/>
        <w:jc w:val="both"/>
        <w:rPr>
          <w:sz w:val="20"/>
          <w:szCs w:val="20"/>
        </w:rPr>
      </w:pPr>
    </w:p>
    <w:p w14:paraId="38712CD7" w14:textId="77777777" w:rsidR="00FC4E47" w:rsidRDefault="00FC4E47" w:rsidP="00FC4E47">
      <w:pPr>
        <w:rPr>
          <w:b/>
          <w:sz w:val="20"/>
          <w:szCs w:val="20"/>
        </w:rPr>
      </w:pPr>
    </w:p>
    <w:p w14:paraId="68D1FC56" w14:textId="77777777" w:rsidR="008E2A6C" w:rsidRDefault="008E2A6C" w:rsidP="00FC4E47">
      <w:pPr>
        <w:rPr>
          <w:b/>
          <w:sz w:val="20"/>
          <w:szCs w:val="20"/>
        </w:rPr>
      </w:pPr>
    </w:p>
    <w:p w14:paraId="65E36178" w14:textId="77777777" w:rsidR="00DD0ECC" w:rsidRDefault="00DD0ECC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</w:p>
    <w:p w14:paraId="5F1F3127" w14:textId="77777777" w:rsidR="00DD0ECC" w:rsidRDefault="00DD0ECC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</w:p>
    <w:p w14:paraId="5ACA4CFA" w14:textId="77777777" w:rsidR="00E439CD" w:rsidRPr="00EF4258" w:rsidRDefault="00E439CD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  <w:r w:rsidRPr="00EF4258">
        <w:rPr>
          <w:b/>
          <w:i w:val="0"/>
          <w:sz w:val="28"/>
          <w:u w:val="single"/>
        </w:rPr>
        <w:lastRenderedPageBreak/>
        <w:t>БОЕВЫЕ ПРАВИЛА</w:t>
      </w:r>
    </w:p>
    <w:p w14:paraId="1DF7F594" w14:textId="77777777" w:rsidR="00E439CD" w:rsidRPr="00EF4258" w:rsidRDefault="00E439CD" w:rsidP="00E439CD">
      <w:pPr>
        <w:pStyle w:val="21"/>
        <w:ind w:left="426"/>
        <w:rPr>
          <w:i w:val="0"/>
          <w:sz w:val="28"/>
          <w:u w:val="single"/>
        </w:rPr>
      </w:pPr>
    </w:p>
    <w:p w14:paraId="4C94F1AD" w14:textId="77777777" w:rsidR="00E439CD" w:rsidRPr="00EF4258" w:rsidRDefault="00E439CD" w:rsidP="00E439CD">
      <w:pPr>
        <w:pStyle w:val="21"/>
        <w:rPr>
          <w:b/>
          <w:i w:val="0"/>
          <w:sz w:val="20"/>
        </w:rPr>
      </w:pPr>
      <w:r w:rsidRPr="00EF4258">
        <w:rPr>
          <w:b/>
          <w:i w:val="0"/>
          <w:sz w:val="20"/>
        </w:rPr>
        <w:t>ОБЩИЕ ПОЛОЖЕНИЯ</w:t>
      </w:r>
    </w:p>
    <w:p w14:paraId="19154355" w14:textId="77777777" w:rsidR="004B74B0" w:rsidRPr="001472D0" w:rsidRDefault="004B74B0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iCs/>
          <w:sz w:val="20"/>
          <w:szCs w:val="20"/>
        </w:rPr>
      </w:pPr>
      <w:r w:rsidRPr="001472D0">
        <w:rPr>
          <w:b/>
          <w:iCs/>
          <w:sz w:val="20"/>
          <w:szCs w:val="20"/>
        </w:rPr>
        <w:t xml:space="preserve">Запрещены: </w:t>
      </w:r>
    </w:p>
    <w:p w14:paraId="5FC4C721" w14:textId="77777777" w:rsidR="00E439CD" w:rsidRPr="003B28DE" w:rsidRDefault="004B74B0" w:rsidP="005D169B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 xml:space="preserve"> удары в </w:t>
      </w:r>
      <w:proofErr w:type="spellStart"/>
      <w:r w:rsidR="00021E3A">
        <w:rPr>
          <w:iCs/>
          <w:sz w:val="20"/>
          <w:szCs w:val="20"/>
        </w:rPr>
        <w:t>непоражаемую</w:t>
      </w:r>
      <w:proofErr w:type="spellEnd"/>
      <w:r w:rsidR="00021E3A">
        <w:rPr>
          <w:iCs/>
          <w:sz w:val="20"/>
          <w:szCs w:val="20"/>
        </w:rPr>
        <w:t xml:space="preserve"> зону,</w:t>
      </w:r>
      <w:r w:rsidR="00E439CD" w:rsidRPr="003B28DE">
        <w:rPr>
          <w:iCs/>
          <w:sz w:val="20"/>
          <w:szCs w:val="20"/>
        </w:rPr>
        <w:t xml:space="preserve"> </w:t>
      </w:r>
      <w:r w:rsidR="00021E3A">
        <w:rPr>
          <w:iCs/>
          <w:sz w:val="20"/>
          <w:szCs w:val="20"/>
        </w:rPr>
        <w:t>у</w:t>
      </w:r>
      <w:r w:rsidR="00E439CD" w:rsidRPr="003B28DE">
        <w:rPr>
          <w:iCs/>
          <w:sz w:val="20"/>
          <w:szCs w:val="20"/>
        </w:rPr>
        <w:t>дары по локтевым и колен</w:t>
      </w:r>
      <w:r w:rsidR="00021E3A">
        <w:rPr>
          <w:iCs/>
          <w:sz w:val="20"/>
          <w:szCs w:val="20"/>
        </w:rPr>
        <w:t>ным суставам также нежелательны;</w:t>
      </w:r>
    </w:p>
    <w:p w14:paraId="1B18201F" w14:textId="77777777" w:rsidR="00E439CD" w:rsidRPr="003B28DE" w:rsidRDefault="004B74B0" w:rsidP="005D169B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7B26D4">
        <w:rPr>
          <w:bCs/>
          <w:iCs/>
          <w:sz w:val="20"/>
          <w:szCs w:val="20"/>
        </w:rPr>
        <w:t xml:space="preserve">силовые </w:t>
      </w:r>
      <w:r w:rsidR="00E439CD" w:rsidRPr="003B28DE">
        <w:rPr>
          <w:iCs/>
          <w:sz w:val="20"/>
          <w:szCs w:val="20"/>
        </w:rPr>
        <w:t xml:space="preserve">броски, </w:t>
      </w:r>
      <w:r w:rsidR="007B26D4">
        <w:rPr>
          <w:iCs/>
          <w:sz w:val="20"/>
          <w:szCs w:val="20"/>
        </w:rPr>
        <w:t xml:space="preserve">ударные </w:t>
      </w:r>
      <w:r w:rsidR="00E439CD" w:rsidRPr="003B28DE">
        <w:rPr>
          <w:iCs/>
          <w:sz w:val="20"/>
          <w:szCs w:val="20"/>
        </w:rPr>
        <w:t>подсечки, болевые и удушающие</w:t>
      </w:r>
      <w:r w:rsidR="00021E3A">
        <w:rPr>
          <w:iCs/>
          <w:sz w:val="20"/>
          <w:szCs w:val="20"/>
        </w:rPr>
        <w:t xml:space="preserve"> захваты, удары руками и ногами;</w:t>
      </w:r>
    </w:p>
    <w:p w14:paraId="079504A8" w14:textId="77777777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>удары небоевой частью оружия;</w:t>
      </w:r>
    </w:p>
    <w:p w14:paraId="092E26E3" w14:textId="52CA259D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или блокирование незащищенной кисть</w:t>
      </w:r>
      <w:r w:rsidR="00021E3A">
        <w:rPr>
          <w:iCs/>
          <w:sz w:val="20"/>
          <w:szCs w:val="20"/>
        </w:rPr>
        <w:t>ю руки лезвия оружия противника;</w:t>
      </w:r>
    </w:p>
    <w:p w14:paraId="4A968F88" w14:textId="77777777" w:rsidR="004B74B0" w:rsidRPr="004B74B0" w:rsidRDefault="00E439CD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Разрешены</w:t>
      </w:r>
      <w:r w:rsidR="004B74B0" w:rsidRPr="004B74B0">
        <w:rPr>
          <w:b/>
          <w:iCs/>
          <w:sz w:val="20"/>
          <w:szCs w:val="20"/>
        </w:rPr>
        <w:t>:</w:t>
      </w:r>
    </w:p>
    <w:p w14:paraId="4DEA961A" w14:textId="0D7D0C05" w:rsidR="00FD1B70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FD1B70" w:rsidRPr="003B28DE">
        <w:rPr>
          <w:iCs/>
          <w:sz w:val="20"/>
          <w:szCs w:val="20"/>
        </w:rPr>
        <w:t>захваты клинка противника незащищенной</w:t>
      </w:r>
      <w:r w:rsidR="008F63EB" w:rsidRPr="003B28DE">
        <w:rPr>
          <w:iCs/>
          <w:sz w:val="20"/>
          <w:szCs w:val="20"/>
        </w:rPr>
        <w:t xml:space="preserve"> ладонью со стороны «обуха» (не </w:t>
      </w:r>
      <w:r w:rsidR="00FD1B70" w:rsidRPr="003B28DE">
        <w:rPr>
          <w:iCs/>
          <w:sz w:val="20"/>
          <w:szCs w:val="20"/>
        </w:rPr>
        <w:t>заточенной части клинка/лезвия)</w:t>
      </w:r>
      <w:r w:rsidR="00021E3A">
        <w:rPr>
          <w:iCs/>
          <w:sz w:val="20"/>
          <w:szCs w:val="20"/>
        </w:rPr>
        <w:t>;</w:t>
      </w:r>
    </w:p>
    <w:p w14:paraId="3B8D3B43" w14:textId="4AAD88F9" w:rsidR="008F63EB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proofErr w:type="spellStart"/>
      <w:r w:rsidR="00FD1B70" w:rsidRPr="003B28DE">
        <w:rPr>
          <w:iCs/>
          <w:sz w:val="20"/>
          <w:szCs w:val="20"/>
        </w:rPr>
        <w:t>сбивы</w:t>
      </w:r>
      <w:proofErr w:type="spellEnd"/>
      <w:r w:rsidR="00FD1B70" w:rsidRPr="003B28DE">
        <w:rPr>
          <w:iCs/>
          <w:sz w:val="20"/>
          <w:szCs w:val="20"/>
        </w:rPr>
        <w:t xml:space="preserve"> </w:t>
      </w:r>
      <w:r w:rsidR="008F63EB" w:rsidRPr="003B28DE">
        <w:rPr>
          <w:iCs/>
          <w:sz w:val="20"/>
          <w:szCs w:val="20"/>
        </w:rPr>
        <w:t xml:space="preserve">ладонью </w:t>
      </w:r>
      <w:r w:rsidR="00FD1B70" w:rsidRPr="003B28DE">
        <w:rPr>
          <w:iCs/>
          <w:sz w:val="20"/>
          <w:szCs w:val="20"/>
        </w:rPr>
        <w:t>оружия противника в плоскость клинка</w:t>
      </w:r>
      <w:r w:rsidR="00021E3A">
        <w:rPr>
          <w:iCs/>
          <w:sz w:val="20"/>
          <w:szCs w:val="20"/>
        </w:rPr>
        <w:t>;</w:t>
      </w:r>
    </w:p>
    <w:p w14:paraId="34274EAF" w14:textId="77777777" w:rsidR="00FD1B70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8F63EB" w:rsidRPr="003B28DE">
        <w:rPr>
          <w:iCs/>
          <w:sz w:val="20"/>
          <w:szCs w:val="20"/>
        </w:rPr>
        <w:t>захваты и фиксация телом о</w:t>
      </w:r>
      <w:r w:rsidR="00021E3A">
        <w:rPr>
          <w:iCs/>
          <w:sz w:val="20"/>
          <w:szCs w:val="20"/>
        </w:rPr>
        <w:t>ружия противника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в плоскость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клинка</w:t>
      </w:r>
      <w:r w:rsidR="00021E3A">
        <w:rPr>
          <w:iCs/>
          <w:sz w:val="20"/>
          <w:szCs w:val="20"/>
        </w:rPr>
        <w:t>;</w:t>
      </w:r>
    </w:p>
    <w:p w14:paraId="63026524" w14:textId="77777777" w:rsidR="00AC6A33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н</w:t>
      </w:r>
      <w:r w:rsidR="00021E3A">
        <w:rPr>
          <w:iCs/>
          <w:sz w:val="20"/>
          <w:szCs w:val="20"/>
        </w:rPr>
        <w:t>ебоевой части оружия противника;</w:t>
      </w:r>
    </w:p>
    <w:p w14:paraId="6DEF008C" w14:textId="77777777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то</w:t>
      </w:r>
      <w:r w:rsidR="00021E3A">
        <w:rPr>
          <w:iCs/>
          <w:sz w:val="20"/>
          <w:szCs w:val="20"/>
        </w:rPr>
        <w:t>лчки в корпус и руки противника;</w:t>
      </w:r>
    </w:p>
    <w:p w14:paraId="04F4FF56" w14:textId="77777777" w:rsidR="00AC6A33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C6A33" w:rsidRPr="003B28DE">
        <w:rPr>
          <w:iCs/>
          <w:sz w:val="20"/>
          <w:szCs w:val="20"/>
        </w:rPr>
        <w:t>захваты (не болевые), фиксация и удержание к</w:t>
      </w:r>
      <w:r w:rsidR="00021E3A">
        <w:rPr>
          <w:iCs/>
          <w:sz w:val="20"/>
          <w:szCs w:val="20"/>
        </w:rPr>
        <w:t>орпуса и конечностей противника;</w:t>
      </w:r>
    </w:p>
    <w:p w14:paraId="3D487E79" w14:textId="49C87E9A" w:rsidR="00021E3A" w:rsidRPr="003B28DE" w:rsidRDefault="007B26D4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неамплитудные броски с поддержкой.</w:t>
      </w:r>
    </w:p>
    <w:p w14:paraId="3481E9B3" w14:textId="77777777" w:rsidR="00E708AB" w:rsidRDefault="00E708AB" w:rsidP="00285F02">
      <w:pPr>
        <w:pStyle w:val="2"/>
        <w:spacing w:after="0"/>
        <w:rPr>
          <w:b/>
          <w:bCs/>
          <w:iCs/>
          <w:sz w:val="20"/>
          <w:szCs w:val="20"/>
        </w:rPr>
      </w:pPr>
    </w:p>
    <w:p w14:paraId="302D087C" w14:textId="77777777" w:rsidR="00E439CD" w:rsidRPr="00285F02" w:rsidRDefault="00E439CD" w:rsidP="00285F02">
      <w:pPr>
        <w:pStyle w:val="2"/>
        <w:spacing w:after="0"/>
        <w:rPr>
          <w:b/>
          <w:bCs/>
          <w:iCs/>
          <w:sz w:val="20"/>
          <w:szCs w:val="20"/>
        </w:rPr>
      </w:pPr>
      <w:r w:rsidRPr="00285F02">
        <w:rPr>
          <w:b/>
          <w:bCs/>
          <w:iCs/>
          <w:sz w:val="20"/>
          <w:szCs w:val="20"/>
        </w:rPr>
        <w:t>ПРАВИЛА НАНЕСЕНИЯ УДАРОВ</w:t>
      </w:r>
    </w:p>
    <w:p w14:paraId="4AAB559D" w14:textId="77777777"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Колющие</w:t>
      </w:r>
      <w:r w:rsidRPr="003B28DE">
        <w:rPr>
          <w:iCs/>
          <w:sz w:val="20"/>
          <w:szCs w:val="20"/>
        </w:rPr>
        <w:t xml:space="preserve"> – не должны быть скользящими и нанесенными на излете, должны иметь запас движения и быть четко зафиксированы на теле противника. Колющие удары клинковым оружием наносятся только одной рукой.</w:t>
      </w:r>
    </w:p>
    <w:p w14:paraId="2A003656" w14:textId="77777777"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Режущие</w:t>
      </w:r>
      <w:r w:rsidRPr="003B28DE">
        <w:rPr>
          <w:iCs/>
          <w:sz w:val="20"/>
          <w:szCs w:val="20"/>
        </w:rPr>
        <w:t xml:space="preserve"> – имитируются протяжкой не менее 1/3 лезвия по телу противника</w:t>
      </w:r>
      <w:r w:rsidR="00F81B60">
        <w:rPr>
          <w:iCs/>
          <w:sz w:val="20"/>
          <w:szCs w:val="20"/>
        </w:rPr>
        <w:t xml:space="preserve">, при условии плотной фиксации клинка </w:t>
      </w:r>
      <w:r w:rsidR="00F26F2D">
        <w:rPr>
          <w:iCs/>
          <w:sz w:val="20"/>
          <w:szCs w:val="20"/>
        </w:rPr>
        <w:t>на</w:t>
      </w:r>
      <w:r w:rsidR="00F81B60">
        <w:rPr>
          <w:iCs/>
          <w:sz w:val="20"/>
          <w:szCs w:val="20"/>
        </w:rPr>
        <w:t xml:space="preserve"> поражаемой зоне</w:t>
      </w:r>
      <w:r w:rsidRPr="003B28DE">
        <w:rPr>
          <w:iCs/>
          <w:sz w:val="20"/>
          <w:szCs w:val="20"/>
        </w:rPr>
        <w:t>.</w:t>
      </w:r>
    </w:p>
    <w:p w14:paraId="2BADABEB" w14:textId="02D251A3" w:rsidR="00F052DA" w:rsidRPr="00642A21" w:rsidRDefault="00E439CD" w:rsidP="00642A21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Рубящие</w:t>
      </w:r>
      <w:r w:rsidRPr="003B28DE">
        <w:rPr>
          <w:iCs/>
          <w:sz w:val="20"/>
          <w:szCs w:val="20"/>
        </w:rPr>
        <w:t xml:space="preserve"> – удары должны быть нанесены с замахом, не должны быть сколь</w:t>
      </w:r>
      <w:r w:rsidR="009F4B73">
        <w:rPr>
          <w:iCs/>
          <w:sz w:val="20"/>
          <w:szCs w:val="20"/>
        </w:rPr>
        <w:t>зящими и нанесенными на излете.</w:t>
      </w:r>
    </w:p>
    <w:p w14:paraId="3449A7C0" w14:textId="77777777" w:rsidR="00285F02" w:rsidRPr="003B28DE" w:rsidRDefault="00285F02" w:rsidP="003B28DE">
      <w:pPr>
        <w:pStyle w:val="2"/>
        <w:numPr>
          <w:ilvl w:val="0"/>
          <w:numId w:val="26"/>
        </w:numPr>
        <w:spacing w:after="0" w:line="240" w:lineRule="auto"/>
        <w:rPr>
          <w:b/>
          <w:iCs/>
          <w:sz w:val="20"/>
          <w:szCs w:val="20"/>
        </w:rPr>
      </w:pPr>
      <w:r w:rsidRPr="003B28DE">
        <w:rPr>
          <w:b/>
          <w:iCs/>
          <w:sz w:val="20"/>
          <w:szCs w:val="20"/>
        </w:rPr>
        <w:t>Все удары</w:t>
      </w:r>
      <w:r w:rsidR="003B28DE" w:rsidRPr="003B28DE">
        <w:rPr>
          <w:b/>
          <w:iCs/>
          <w:sz w:val="20"/>
          <w:szCs w:val="20"/>
        </w:rPr>
        <w:t xml:space="preserve"> </w:t>
      </w:r>
      <w:r w:rsidRPr="003B28DE">
        <w:rPr>
          <w:b/>
          <w:iCs/>
          <w:sz w:val="20"/>
          <w:szCs w:val="20"/>
        </w:rPr>
        <w:t>должны наносится с контролем силы удара</w:t>
      </w:r>
      <w:r w:rsidR="00467D5D">
        <w:rPr>
          <w:b/>
          <w:iCs/>
          <w:sz w:val="20"/>
          <w:szCs w:val="20"/>
        </w:rPr>
        <w:t xml:space="preserve"> </w:t>
      </w:r>
      <w:r w:rsidR="00467D5D">
        <w:rPr>
          <w:iCs/>
          <w:sz w:val="20"/>
          <w:szCs w:val="20"/>
        </w:rPr>
        <w:t>– под контролем силы (фиксацией) удара понимается нанесение удара таким образом</w:t>
      </w:r>
      <w:r w:rsidR="007018F5">
        <w:rPr>
          <w:iCs/>
          <w:sz w:val="20"/>
          <w:szCs w:val="20"/>
        </w:rPr>
        <w:t>,</w:t>
      </w:r>
      <w:r w:rsidR="00467D5D">
        <w:rPr>
          <w:iCs/>
          <w:sz w:val="20"/>
          <w:szCs w:val="20"/>
        </w:rPr>
        <w:t xml:space="preserve"> чтобы в момент касания с телом противни</w:t>
      </w:r>
      <w:r w:rsidR="007018F5">
        <w:rPr>
          <w:iCs/>
          <w:sz w:val="20"/>
          <w:szCs w:val="20"/>
        </w:rPr>
        <w:t>ка он передавал минимум энергии</w:t>
      </w:r>
      <w:r w:rsidR="00A51B06">
        <w:rPr>
          <w:iCs/>
          <w:sz w:val="20"/>
          <w:szCs w:val="20"/>
        </w:rPr>
        <w:t>,</w:t>
      </w:r>
      <w:r w:rsidR="007018F5">
        <w:rPr>
          <w:iCs/>
          <w:sz w:val="20"/>
          <w:szCs w:val="20"/>
        </w:rPr>
        <w:t xml:space="preserve"> </w:t>
      </w:r>
      <w:r w:rsidR="00A51B06">
        <w:rPr>
          <w:iCs/>
          <w:sz w:val="20"/>
          <w:szCs w:val="20"/>
        </w:rPr>
        <w:t>а</w:t>
      </w:r>
      <w:r w:rsidR="00467D5D">
        <w:rPr>
          <w:iCs/>
          <w:sz w:val="20"/>
          <w:szCs w:val="20"/>
        </w:rPr>
        <w:t>, в идеале, был полностью остановлен в момент соприкосновения поражающего элемента с телом</w:t>
      </w:r>
      <w:r w:rsidRPr="003B28DE">
        <w:rPr>
          <w:b/>
          <w:iCs/>
          <w:sz w:val="20"/>
          <w:szCs w:val="20"/>
        </w:rPr>
        <w:t>.</w:t>
      </w:r>
    </w:p>
    <w:p w14:paraId="08B531CB" w14:textId="77777777" w:rsidR="00E439CD" w:rsidRPr="005A2F32" w:rsidRDefault="00E439CD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14:paraId="2A43DF56" w14:textId="77777777" w:rsidR="00E439CD" w:rsidRPr="0009621F" w:rsidRDefault="00E439CD" w:rsidP="00E439CD">
      <w:pPr>
        <w:pStyle w:val="21"/>
        <w:jc w:val="center"/>
        <w:rPr>
          <w:b/>
          <w:i w:val="0"/>
          <w:sz w:val="20"/>
        </w:rPr>
      </w:pPr>
      <w:r w:rsidRPr="0009621F">
        <w:rPr>
          <w:b/>
          <w:i w:val="0"/>
          <w:sz w:val="28"/>
          <w:u w:val="single"/>
        </w:rPr>
        <w:t>ОРУЖЕЙНЫЕ СТАНДАРТЫ</w:t>
      </w:r>
    </w:p>
    <w:p w14:paraId="08DBAEA0" w14:textId="77777777" w:rsidR="00E439CD" w:rsidRPr="0009621F" w:rsidRDefault="00E439CD" w:rsidP="00E439CD">
      <w:pPr>
        <w:pStyle w:val="21"/>
        <w:jc w:val="both"/>
        <w:rPr>
          <w:i w:val="0"/>
          <w:sz w:val="20"/>
        </w:rPr>
      </w:pPr>
    </w:p>
    <w:p w14:paraId="6EC6F56E" w14:textId="77777777"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ОБЩИЕ ПОЛОЖЕНИЯ</w:t>
      </w:r>
    </w:p>
    <w:p w14:paraId="61C27DD6" w14:textId="77777777" w:rsidR="00E439CD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Все оружие в основе своей формы должно иметь реально существовавшие аналоги.</w:t>
      </w:r>
    </w:p>
    <w:p w14:paraId="7D6264C3" w14:textId="77777777" w:rsidR="00A3707B" w:rsidRPr="0009621F" w:rsidRDefault="00A3707B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>Все вооружение должно быть эстетически выдержанным.</w:t>
      </w:r>
    </w:p>
    <w:p w14:paraId="42C08DDE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Рабочая часть оружия не должна иметь зазубрин и заусенец.</w:t>
      </w:r>
    </w:p>
    <w:p w14:paraId="700F4F65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Запрещено использование оружия с волнообразной формой лезвия (</w:t>
      </w:r>
      <w:proofErr w:type="spellStart"/>
      <w:r w:rsidRPr="0009621F">
        <w:rPr>
          <w:i w:val="0"/>
          <w:sz w:val="20"/>
        </w:rPr>
        <w:t>фламберги</w:t>
      </w:r>
      <w:proofErr w:type="spellEnd"/>
      <w:r w:rsidRPr="0009621F">
        <w:rPr>
          <w:i w:val="0"/>
          <w:sz w:val="20"/>
        </w:rPr>
        <w:t xml:space="preserve">, </w:t>
      </w:r>
      <w:proofErr w:type="spellStart"/>
      <w:r w:rsidRPr="0009621F">
        <w:rPr>
          <w:i w:val="0"/>
          <w:sz w:val="20"/>
        </w:rPr>
        <w:t>крисы</w:t>
      </w:r>
      <w:proofErr w:type="spellEnd"/>
      <w:r w:rsidRPr="0009621F">
        <w:rPr>
          <w:i w:val="0"/>
          <w:sz w:val="20"/>
        </w:rPr>
        <w:t xml:space="preserve"> и т.д.)</w:t>
      </w:r>
    </w:p>
    <w:p w14:paraId="1665B60D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Запрещено использование оружия с </w:t>
      </w:r>
      <w:proofErr w:type="spellStart"/>
      <w:r w:rsidRPr="0009621F">
        <w:rPr>
          <w:i w:val="0"/>
          <w:sz w:val="20"/>
        </w:rPr>
        <w:t>ятаганной</w:t>
      </w:r>
      <w:proofErr w:type="spellEnd"/>
      <w:r w:rsidRPr="0009621F">
        <w:rPr>
          <w:i w:val="0"/>
          <w:sz w:val="20"/>
        </w:rPr>
        <w:t xml:space="preserve"> формой лезвия.</w:t>
      </w:r>
    </w:p>
    <w:p w14:paraId="5705DAFA" w14:textId="77777777"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 xml:space="preserve">Деревянные части оружия не должны </w:t>
      </w:r>
      <w:proofErr w:type="spellStart"/>
      <w:r w:rsidRPr="008E2A6C">
        <w:rPr>
          <w:i w:val="0"/>
          <w:sz w:val="20"/>
        </w:rPr>
        <w:t>щепиться</w:t>
      </w:r>
      <w:proofErr w:type="spellEnd"/>
      <w:r w:rsidRPr="008E2A6C">
        <w:rPr>
          <w:i w:val="0"/>
          <w:sz w:val="20"/>
        </w:rPr>
        <w:t>.</w:t>
      </w:r>
    </w:p>
    <w:p w14:paraId="16AE82E3" w14:textId="77777777"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>Оружие не должно иметь шипов, выполненных иначе, чем из резины</w:t>
      </w:r>
      <w:r w:rsidR="008E2A6C" w:rsidRPr="008E2A6C">
        <w:rPr>
          <w:i w:val="0"/>
          <w:sz w:val="20"/>
        </w:rPr>
        <w:t>.</w:t>
      </w:r>
    </w:p>
    <w:p w14:paraId="15EFD02F" w14:textId="77777777" w:rsidR="00C1318C" w:rsidRDefault="00C1318C" w:rsidP="00C1318C">
      <w:pPr>
        <w:pStyle w:val="21"/>
        <w:ind w:firstLine="0"/>
        <w:jc w:val="both"/>
        <w:rPr>
          <w:i w:val="0"/>
          <w:sz w:val="20"/>
        </w:rPr>
      </w:pPr>
    </w:p>
    <w:p w14:paraId="278ABCBC" w14:textId="77777777" w:rsidR="00E439CD" w:rsidRPr="0009621F" w:rsidRDefault="00E439CD" w:rsidP="00642A21">
      <w:pPr>
        <w:pStyle w:val="21"/>
        <w:ind w:firstLine="0"/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Одноручное</w:t>
      </w:r>
      <w:proofErr w:type="gramEnd"/>
      <w:r w:rsidRPr="0009621F">
        <w:rPr>
          <w:b/>
          <w:i w:val="0"/>
          <w:sz w:val="20"/>
          <w:u w:val="single"/>
        </w:rPr>
        <w:t xml:space="preserve"> (мечи сабли и т.п.)</w:t>
      </w:r>
    </w:p>
    <w:p w14:paraId="10773059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клинка – </w:t>
      </w:r>
      <w:r w:rsidR="008B2242">
        <w:rPr>
          <w:i w:val="0"/>
          <w:sz w:val="20"/>
        </w:rPr>
        <w:t>8</w:t>
      </w:r>
      <w:r w:rsidR="006B7B35">
        <w:rPr>
          <w:i w:val="0"/>
          <w:sz w:val="20"/>
        </w:rPr>
        <w:t>0</w:t>
      </w:r>
      <w:r w:rsidR="003B28DE">
        <w:rPr>
          <w:i w:val="0"/>
          <w:sz w:val="20"/>
        </w:rPr>
        <w:t>0</w:t>
      </w:r>
      <w:r w:rsidR="008B2242">
        <w:rPr>
          <w:i w:val="0"/>
          <w:sz w:val="20"/>
        </w:rPr>
        <w:t xml:space="preserve"> </w:t>
      </w:r>
      <w:r w:rsidR="006B7B35">
        <w:rPr>
          <w:i w:val="0"/>
          <w:sz w:val="20"/>
        </w:rPr>
        <w:t>м</w:t>
      </w:r>
      <w:r w:rsidR="008B2242">
        <w:rPr>
          <w:i w:val="0"/>
          <w:sz w:val="20"/>
        </w:rPr>
        <w:t>м</w:t>
      </w:r>
      <w:r w:rsidRPr="0009621F">
        <w:rPr>
          <w:i w:val="0"/>
          <w:sz w:val="20"/>
        </w:rPr>
        <w:t>.</w:t>
      </w:r>
    </w:p>
    <w:p w14:paraId="478674B6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колющими, режущими и рубящими ударами.</w:t>
      </w:r>
    </w:p>
    <w:p w14:paraId="0C3854AB" w14:textId="77777777" w:rsidR="00E439CD" w:rsidRPr="00F90078" w:rsidRDefault="007C7679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Рубящие и режущие у</w:t>
      </w:r>
      <w:r w:rsidR="00E439CD" w:rsidRPr="00F90078">
        <w:rPr>
          <w:i w:val="0"/>
          <w:sz w:val="20"/>
        </w:rPr>
        <w:t>дары наносятся как одной, так и двумя руками.</w:t>
      </w:r>
      <w:r w:rsidR="006924D5" w:rsidRPr="00F90078">
        <w:rPr>
          <w:i w:val="0"/>
          <w:sz w:val="20"/>
        </w:rPr>
        <w:t xml:space="preserve"> Колющие</w:t>
      </w:r>
      <w:r w:rsidR="00E439CD" w:rsidRPr="00F90078">
        <w:rPr>
          <w:i w:val="0"/>
          <w:sz w:val="20"/>
        </w:rPr>
        <w:t xml:space="preserve"> </w:t>
      </w:r>
      <w:r w:rsidR="001E7943" w:rsidRPr="00F90078">
        <w:rPr>
          <w:i w:val="0"/>
          <w:sz w:val="20"/>
        </w:rPr>
        <w:t>с одной</w:t>
      </w:r>
      <w:r w:rsidR="00E439CD" w:rsidRPr="00F90078">
        <w:rPr>
          <w:i w:val="0"/>
          <w:sz w:val="20"/>
        </w:rPr>
        <w:t xml:space="preserve"> рук</w:t>
      </w:r>
      <w:r w:rsidR="005D404F" w:rsidRPr="00F90078">
        <w:rPr>
          <w:i w:val="0"/>
          <w:sz w:val="20"/>
        </w:rPr>
        <w:t>и</w:t>
      </w:r>
      <w:r w:rsidR="006924D5" w:rsidRPr="00F90078">
        <w:rPr>
          <w:i w:val="0"/>
          <w:sz w:val="20"/>
        </w:rPr>
        <w:t xml:space="preserve">, или с удержанием хватом </w:t>
      </w:r>
      <w:r w:rsidR="000F13C5" w:rsidRPr="00F90078">
        <w:rPr>
          <w:i w:val="0"/>
          <w:sz w:val="20"/>
        </w:rPr>
        <w:t>«</w:t>
      </w:r>
      <w:r w:rsidR="006924D5" w:rsidRPr="00F90078">
        <w:rPr>
          <w:i w:val="0"/>
          <w:sz w:val="20"/>
        </w:rPr>
        <w:t xml:space="preserve">в </w:t>
      </w:r>
      <w:proofErr w:type="spellStart"/>
      <w:r w:rsidR="006924D5" w:rsidRPr="00F90078">
        <w:rPr>
          <w:i w:val="0"/>
          <w:sz w:val="20"/>
        </w:rPr>
        <w:t>полумеч</w:t>
      </w:r>
      <w:proofErr w:type="spellEnd"/>
      <w:r w:rsidR="006924D5" w:rsidRPr="00F90078">
        <w:rPr>
          <w:i w:val="0"/>
          <w:sz w:val="20"/>
        </w:rPr>
        <w:t xml:space="preserve">» (удержание </w:t>
      </w:r>
      <w:r w:rsidR="001E7943" w:rsidRPr="00F90078">
        <w:rPr>
          <w:i w:val="0"/>
          <w:sz w:val="20"/>
        </w:rPr>
        <w:t>одной рукой за рукоят</w:t>
      </w:r>
      <w:r w:rsidR="00936BD1" w:rsidRPr="00F90078">
        <w:rPr>
          <w:i w:val="0"/>
          <w:sz w:val="20"/>
        </w:rPr>
        <w:t>ь</w:t>
      </w:r>
      <w:r w:rsidR="001E7943" w:rsidRPr="00F90078">
        <w:rPr>
          <w:i w:val="0"/>
          <w:sz w:val="20"/>
        </w:rPr>
        <w:t xml:space="preserve">, а </w:t>
      </w:r>
      <w:r w:rsidR="006924D5" w:rsidRPr="00F90078">
        <w:rPr>
          <w:i w:val="0"/>
          <w:sz w:val="20"/>
        </w:rPr>
        <w:t>второй за клинок)</w:t>
      </w:r>
      <w:r w:rsidR="00E439CD" w:rsidRPr="00F90078">
        <w:rPr>
          <w:i w:val="0"/>
          <w:sz w:val="20"/>
        </w:rPr>
        <w:t>.</w:t>
      </w:r>
    </w:p>
    <w:p w14:paraId="6814E2D5" w14:textId="25E4C2E7" w:rsidR="00E439CD" w:rsidRPr="00F90078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Вес</w:t>
      </w:r>
      <w:r w:rsidR="00E439CD" w:rsidRPr="00F90078">
        <w:rPr>
          <w:i w:val="0"/>
          <w:sz w:val="20"/>
        </w:rPr>
        <w:t xml:space="preserve"> – </w:t>
      </w:r>
      <w:r w:rsidRPr="00F90078">
        <w:rPr>
          <w:i w:val="0"/>
          <w:sz w:val="20"/>
        </w:rPr>
        <w:t xml:space="preserve">от </w:t>
      </w:r>
      <w:r w:rsidR="00DD0ECC">
        <w:rPr>
          <w:i w:val="0"/>
          <w:sz w:val="20"/>
        </w:rPr>
        <w:t>7</w:t>
      </w:r>
      <w:r w:rsidRPr="00F90078">
        <w:rPr>
          <w:i w:val="0"/>
          <w:sz w:val="20"/>
        </w:rPr>
        <w:t>00 до 1200 г.</w:t>
      </w:r>
      <w:r w:rsidR="004A3ACC">
        <w:rPr>
          <w:i w:val="0"/>
          <w:sz w:val="20"/>
        </w:rPr>
        <w:t xml:space="preserve"> (возможен допуск более легких клинков с коротким лезвием)</w:t>
      </w:r>
    </w:p>
    <w:p w14:paraId="044F06DC" w14:textId="77777777" w:rsidR="00C514EB" w:rsidRPr="00F90078" w:rsidRDefault="00C514EB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Баланс – не менее 3х пальцев </w:t>
      </w:r>
      <w:r w:rsidR="00432AB1" w:rsidRPr="00F90078">
        <w:rPr>
          <w:i w:val="0"/>
          <w:sz w:val="20"/>
        </w:rPr>
        <w:t>(прибл.</w:t>
      </w:r>
      <w:r w:rsidR="00590614" w:rsidRPr="00F90078">
        <w:rPr>
          <w:i w:val="0"/>
          <w:sz w:val="20"/>
        </w:rPr>
        <w:t xml:space="preserve"> 6</w:t>
      </w:r>
      <w:r w:rsidR="004C3580" w:rsidRPr="00F90078">
        <w:rPr>
          <w:i w:val="0"/>
          <w:sz w:val="20"/>
        </w:rPr>
        <w:t>0</w:t>
      </w:r>
      <w:r w:rsidR="00590614" w:rsidRPr="00F90078">
        <w:rPr>
          <w:i w:val="0"/>
          <w:sz w:val="20"/>
        </w:rPr>
        <w:t xml:space="preserve"> </w:t>
      </w:r>
      <w:r w:rsidR="004C3580" w:rsidRPr="00F90078">
        <w:rPr>
          <w:i w:val="0"/>
          <w:sz w:val="20"/>
        </w:rPr>
        <w:t>м</w:t>
      </w:r>
      <w:r w:rsidR="00590614" w:rsidRPr="00F90078">
        <w:rPr>
          <w:i w:val="0"/>
          <w:sz w:val="20"/>
        </w:rPr>
        <w:t>м.</w:t>
      </w:r>
      <w:r w:rsidR="00432AB1" w:rsidRPr="00F90078">
        <w:rPr>
          <w:i w:val="0"/>
          <w:sz w:val="20"/>
        </w:rPr>
        <w:t xml:space="preserve">) </w:t>
      </w:r>
      <w:r w:rsidRPr="00F90078">
        <w:rPr>
          <w:i w:val="0"/>
          <w:sz w:val="20"/>
        </w:rPr>
        <w:t>от гарды в сторону острия.</w:t>
      </w:r>
    </w:p>
    <w:p w14:paraId="66C6D49A" w14:textId="77777777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Минима</w:t>
      </w:r>
      <w:r w:rsidR="008F2E17" w:rsidRPr="00F90078">
        <w:rPr>
          <w:i w:val="0"/>
          <w:sz w:val="20"/>
        </w:rPr>
        <w:t>льная толщина рубящей кромки – 3</w:t>
      </w:r>
      <w:r w:rsidRPr="00F90078">
        <w:rPr>
          <w:i w:val="0"/>
          <w:sz w:val="20"/>
        </w:rPr>
        <w:t xml:space="preserve"> мм.</w:t>
      </w:r>
    </w:p>
    <w:p w14:paraId="74D6F800" w14:textId="38499832" w:rsidR="00E439CD" w:rsidRPr="00F90078" w:rsidRDefault="008B224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Диаметр</w:t>
      </w:r>
      <w:r w:rsidR="00E439CD" w:rsidRPr="00F90078">
        <w:rPr>
          <w:i w:val="0"/>
          <w:sz w:val="20"/>
        </w:rPr>
        <w:t xml:space="preserve"> </w:t>
      </w:r>
      <w:proofErr w:type="spellStart"/>
      <w:r w:rsidR="00E439CD" w:rsidRPr="00F90078">
        <w:rPr>
          <w:i w:val="0"/>
          <w:sz w:val="20"/>
        </w:rPr>
        <w:t>скругления</w:t>
      </w:r>
      <w:proofErr w:type="spellEnd"/>
      <w:r w:rsidR="00E439CD" w:rsidRPr="00F90078">
        <w:rPr>
          <w:i w:val="0"/>
          <w:sz w:val="20"/>
        </w:rPr>
        <w:t xml:space="preserve"> острия –</w:t>
      </w:r>
      <w:r w:rsidR="00DD0ECC">
        <w:rPr>
          <w:i w:val="0"/>
          <w:sz w:val="20"/>
        </w:rPr>
        <w:t>20</w:t>
      </w:r>
      <w:bookmarkStart w:id="0" w:name="_GoBack"/>
      <w:bookmarkEnd w:id="0"/>
      <w:r w:rsidR="00E439CD" w:rsidRPr="00F90078">
        <w:rPr>
          <w:i w:val="0"/>
          <w:sz w:val="20"/>
        </w:rPr>
        <w:t xml:space="preserve"> </w:t>
      </w:r>
      <w:r w:rsidR="003B28DE" w:rsidRPr="00F90078">
        <w:rPr>
          <w:i w:val="0"/>
          <w:sz w:val="20"/>
        </w:rPr>
        <w:t>м</w:t>
      </w:r>
      <w:r w:rsidR="00E439CD" w:rsidRPr="00F90078">
        <w:rPr>
          <w:i w:val="0"/>
          <w:sz w:val="20"/>
        </w:rPr>
        <w:t>м</w:t>
      </w:r>
    </w:p>
    <w:p w14:paraId="75F512F4" w14:textId="71281B71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Изготавливается из дюраля или иных легких сплавов.</w:t>
      </w:r>
    </w:p>
    <w:sectPr w:rsidR="00E439CD" w:rsidRPr="00F90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5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4F55B5"/>
    <w:multiLevelType w:val="hybridMultilevel"/>
    <w:tmpl w:val="8E5A8DB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09BE64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C095ECB"/>
    <w:multiLevelType w:val="hybridMultilevel"/>
    <w:tmpl w:val="9B64E6B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0CC51BC7"/>
    <w:multiLevelType w:val="hybridMultilevel"/>
    <w:tmpl w:val="A20A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9764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3C36119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6933065"/>
    <w:multiLevelType w:val="hybridMultilevel"/>
    <w:tmpl w:val="BF28D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F2D97"/>
    <w:multiLevelType w:val="hybridMultilevel"/>
    <w:tmpl w:val="6B60ABC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1CFF068B"/>
    <w:multiLevelType w:val="hybridMultilevel"/>
    <w:tmpl w:val="A4B2EF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D91B72"/>
    <w:multiLevelType w:val="hybridMultilevel"/>
    <w:tmpl w:val="197C1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656A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48A6F11"/>
    <w:multiLevelType w:val="hybridMultilevel"/>
    <w:tmpl w:val="82AC7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AF1D2A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285C0E56"/>
    <w:multiLevelType w:val="hybridMultilevel"/>
    <w:tmpl w:val="316A0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0A6171"/>
    <w:multiLevelType w:val="hybridMultilevel"/>
    <w:tmpl w:val="FC9ED7C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F317449"/>
    <w:multiLevelType w:val="hybridMultilevel"/>
    <w:tmpl w:val="B818EA8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3FBE2B30"/>
    <w:multiLevelType w:val="hybridMultilevel"/>
    <w:tmpl w:val="0A022B7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409F65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36530B9"/>
    <w:multiLevelType w:val="hybridMultilevel"/>
    <w:tmpl w:val="BEB49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9726ED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8B10545"/>
    <w:multiLevelType w:val="hybridMultilevel"/>
    <w:tmpl w:val="9AB489D6"/>
    <w:lvl w:ilvl="0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2">
    <w:nsid w:val="51AE5194"/>
    <w:multiLevelType w:val="hybridMultilevel"/>
    <w:tmpl w:val="C9788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7435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6D56A7C"/>
    <w:multiLevelType w:val="hybridMultilevel"/>
    <w:tmpl w:val="EFDEC68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5A16391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BAE7CD3"/>
    <w:multiLevelType w:val="hybridMultilevel"/>
    <w:tmpl w:val="0FC8D0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ECB658C"/>
    <w:multiLevelType w:val="hybridMultilevel"/>
    <w:tmpl w:val="E66C520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626340A3"/>
    <w:multiLevelType w:val="hybridMultilevel"/>
    <w:tmpl w:val="00003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675C57"/>
    <w:multiLevelType w:val="hybridMultilevel"/>
    <w:tmpl w:val="6BBA305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62C033CA"/>
    <w:multiLevelType w:val="hybridMultilevel"/>
    <w:tmpl w:val="1D7EAE2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646B201C"/>
    <w:multiLevelType w:val="hybridMultilevel"/>
    <w:tmpl w:val="FAF6393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64B41097"/>
    <w:multiLevelType w:val="hybridMultilevel"/>
    <w:tmpl w:val="5EA43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6056CE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8B76FA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8DB71ED"/>
    <w:multiLevelType w:val="hybridMultilevel"/>
    <w:tmpl w:val="B73C1A9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D6E61A7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F991DBD"/>
    <w:multiLevelType w:val="hybridMultilevel"/>
    <w:tmpl w:val="3530E3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7"/>
  </w:num>
  <w:num w:numId="3">
    <w:abstractNumId w:val="21"/>
  </w:num>
  <w:num w:numId="4">
    <w:abstractNumId w:val="15"/>
  </w:num>
  <w:num w:numId="5">
    <w:abstractNumId w:val="13"/>
  </w:num>
  <w:num w:numId="6">
    <w:abstractNumId w:val="6"/>
  </w:num>
  <w:num w:numId="7">
    <w:abstractNumId w:val="18"/>
  </w:num>
  <w:num w:numId="8">
    <w:abstractNumId w:val="9"/>
  </w:num>
  <w:num w:numId="9">
    <w:abstractNumId w:val="5"/>
  </w:num>
  <w:num w:numId="10">
    <w:abstractNumId w:val="0"/>
  </w:num>
  <w:num w:numId="11">
    <w:abstractNumId w:val="23"/>
  </w:num>
  <w:num w:numId="12">
    <w:abstractNumId w:val="34"/>
  </w:num>
  <w:num w:numId="13">
    <w:abstractNumId w:val="2"/>
  </w:num>
  <w:num w:numId="14">
    <w:abstractNumId w:val="25"/>
  </w:num>
  <w:num w:numId="15">
    <w:abstractNumId w:val="11"/>
  </w:num>
  <w:num w:numId="16">
    <w:abstractNumId w:val="33"/>
  </w:num>
  <w:num w:numId="17">
    <w:abstractNumId w:val="20"/>
  </w:num>
  <w:num w:numId="18">
    <w:abstractNumId w:val="36"/>
  </w:num>
  <w:num w:numId="19">
    <w:abstractNumId w:val="7"/>
  </w:num>
  <w:num w:numId="20">
    <w:abstractNumId w:val="12"/>
  </w:num>
  <w:num w:numId="21">
    <w:abstractNumId w:val="4"/>
  </w:num>
  <w:num w:numId="22">
    <w:abstractNumId w:val="14"/>
  </w:num>
  <w:num w:numId="23">
    <w:abstractNumId w:val="19"/>
  </w:num>
  <w:num w:numId="24">
    <w:abstractNumId w:val="22"/>
  </w:num>
  <w:num w:numId="25">
    <w:abstractNumId w:val="32"/>
  </w:num>
  <w:num w:numId="26">
    <w:abstractNumId w:val="10"/>
  </w:num>
  <w:num w:numId="27">
    <w:abstractNumId w:val="24"/>
  </w:num>
  <w:num w:numId="28">
    <w:abstractNumId w:val="16"/>
  </w:num>
  <w:num w:numId="29">
    <w:abstractNumId w:val="27"/>
  </w:num>
  <w:num w:numId="30">
    <w:abstractNumId w:val="3"/>
  </w:num>
  <w:num w:numId="31">
    <w:abstractNumId w:val="29"/>
  </w:num>
  <w:num w:numId="32">
    <w:abstractNumId w:val="28"/>
  </w:num>
  <w:num w:numId="33">
    <w:abstractNumId w:val="31"/>
  </w:num>
  <w:num w:numId="34">
    <w:abstractNumId w:val="1"/>
  </w:num>
  <w:num w:numId="35">
    <w:abstractNumId w:val="30"/>
  </w:num>
  <w:num w:numId="36">
    <w:abstractNumId w:val="35"/>
  </w:num>
  <w:num w:numId="37">
    <w:abstractNumId w:val="8"/>
  </w:num>
  <w:num w:numId="38">
    <w:abstractNumId w:val="17"/>
  </w:num>
  <w:num w:numId="39">
    <w:abstractNumId w:val="24"/>
  </w:num>
  <w:num w:numId="40">
    <w:abstractNumId w:val="3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CD"/>
    <w:rsid w:val="00001942"/>
    <w:rsid w:val="00001F36"/>
    <w:rsid w:val="000023B3"/>
    <w:rsid w:val="0000506C"/>
    <w:rsid w:val="00015789"/>
    <w:rsid w:val="00021C41"/>
    <w:rsid w:val="00021E3A"/>
    <w:rsid w:val="00024F61"/>
    <w:rsid w:val="00034B08"/>
    <w:rsid w:val="00045ED4"/>
    <w:rsid w:val="00047BB3"/>
    <w:rsid w:val="00050F60"/>
    <w:rsid w:val="000557A4"/>
    <w:rsid w:val="00065AF4"/>
    <w:rsid w:val="00066596"/>
    <w:rsid w:val="00071E5E"/>
    <w:rsid w:val="00073707"/>
    <w:rsid w:val="000822E7"/>
    <w:rsid w:val="00087427"/>
    <w:rsid w:val="00090954"/>
    <w:rsid w:val="000948D0"/>
    <w:rsid w:val="00095B9A"/>
    <w:rsid w:val="000A0E3C"/>
    <w:rsid w:val="000A4579"/>
    <w:rsid w:val="000A685D"/>
    <w:rsid w:val="000B29AE"/>
    <w:rsid w:val="000B458D"/>
    <w:rsid w:val="000B6006"/>
    <w:rsid w:val="000C1F45"/>
    <w:rsid w:val="000D2EDC"/>
    <w:rsid w:val="000D63A7"/>
    <w:rsid w:val="000F0503"/>
    <w:rsid w:val="000F13C5"/>
    <w:rsid w:val="000F660E"/>
    <w:rsid w:val="00103D35"/>
    <w:rsid w:val="00125640"/>
    <w:rsid w:val="0013711B"/>
    <w:rsid w:val="00142242"/>
    <w:rsid w:val="0014260B"/>
    <w:rsid w:val="001444BE"/>
    <w:rsid w:val="00146D80"/>
    <w:rsid w:val="001472D0"/>
    <w:rsid w:val="00147307"/>
    <w:rsid w:val="001527B5"/>
    <w:rsid w:val="00153851"/>
    <w:rsid w:val="00161C52"/>
    <w:rsid w:val="0016492F"/>
    <w:rsid w:val="00165248"/>
    <w:rsid w:val="00171DDB"/>
    <w:rsid w:val="001740AD"/>
    <w:rsid w:val="00176EA2"/>
    <w:rsid w:val="00185BD7"/>
    <w:rsid w:val="001A0B54"/>
    <w:rsid w:val="001A1657"/>
    <w:rsid w:val="001C1F23"/>
    <w:rsid w:val="001D2A27"/>
    <w:rsid w:val="001E510C"/>
    <w:rsid w:val="001E751E"/>
    <w:rsid w:val="001E7943"/>
    <w:rsid w:val="001F0204"/>
    <w:rsid w:val="001F3C9E"/>
    <w:rsid w:val="001F53A7"/>
    <w:rsid w:val="001F6DCF"/>
    <w:rsid w:val="00201C89"/>
    <w:rsid w:val="0021344B"/>
    <w:rsid w:val="00214342"/>
    <w:rsid w:val="0022208B"/>
    <w:rsid w:val="0023366A"/>
    <w:rsid w:val="00236085"/>
    <w:rsid w:val="002367F6"/>
    <w:rsid w:val="0024284F"/>
    <w:rsid w:val="002437D8"/>
    <w:rsid w:val="00247405"/>
    <w:rsid w:val="00285F02"/>
    <w:rsid w:val="002876D4"/>
    <w:rsid w:val="00296944"/>
    <w:rsid w:val="00296F4D"/>
    <w:rsid w:val="002A14ED"/>
    <w:rsid w:val="002A74D9"/>
    <w:rsid w:val="002B0A87"/>
    <w:rsid w:val="002B14D9"/>
    <w:rsid w:val="002B4D93"/>
    <w:rsid w:val="002B734E"/>
    <w:rsid w:val="002C0622"/>
    <w:rsid w:val="002C4D70"/>
    <w:rsid w:val="002D31CA"/>
    <w:rsid w:val="002E6AEC"/>
    <w:rsid w:val="002F1287"/>
    <w:rsid w:val="002F21E0"/>
    <w:rsid w:val="002F335F"/>
    <w:rsid w:val="002F3AE3"/>
    <w:rsid w:val="002F64B6"/>
    <w:rsid w:val="0030379E"/>
    <w:rsid w:val="0031271E"/>
    <w:rsid w:val="00313124"/>
    <w:rsid w:val="00313632"/>
    <w:rsid w:val="003170C5"/>
    <w:rsid w:val="003221CC"/>
    <w:rsid w:val="00322618"/>
    <w:rsid w:val="00337AA8"/>
    <w:rsid w:val="003411C2"/>
    <w:rsid w:val="003504B1"/>
    <w:rsid w:val="003525AD"/>
    <w:rsid w:val="00352E03"/>
    <w:rsid w:val="0035639C"/>
    <w:rsid w:val="00370D75"/>
    <w:rsid w:val="00370E1A"/>
    <w:rsid w:val="00371ACF"/>
    <w:rsid w:val="003757A9"/>
    <w:rsid w:val="00381D73"/>
    <w:rsid w:val="00384C69"/>
    <w:rsid w:val="003A0995"/>
    <w:rsid w:val="003A4CFD"/>
    <w:rsid w:val="003B28DE"/>
    <w:rsid w:val="003B7D03"/>
    <w:rsid w:val="003C7BCD"/>
    <w:rsid w:val="003D36D1"/>
    <w:rsid w:val="003D4CD5"/>
    <w:rsid w:val="003E1978"/>
    <w:rsid w:val="003E6038"/>
    <w:rsid w:val="003F58E8"/>
    <w:rsid w:val="00400FF4"/>
    <w:rsid w:val="00406E24"/>
    <w:rsid w:val="0041783F"/>
    <w:rsid w:val="00423C05"/>
    <w:rsid w:val="00425C96"/>
    <w:rsid w:val="00432AB1"/>
    <w:rsid w:val="00436920"/>
    <w:rsid w:val="00436BAE"/>
    <w:rsid w:val="00445D6A"/>
    <w:rsid w:val="0045092E"/>
    <w:rsid w:val="00454480"/>
    <w:rsid w:val="00466132"/>
    <w:rsid w:val="00467D5D"/>
    <w:rsid w:val="00470E84"/>
    <w:rsid w:val="00472AFE"/>
    <w:rsid w:val="00472EE0"/>
    <w:rsid w:val="0047669F"/>
    <w:rsid w:val="004813D0"/>
    <w:rsid w:val="004A3ACC"/>
    <w:rsid w:val="004B0176"/>
    <w:rsid w:val="004B6D58"/>
    <w:rsid w:val="004B74B0"/>
    <w:rsid w:val="004C2D70"/>
    <w:rsid w:val="004C3580"/>
    <w:rsid w:val="004C57C7"/>
    <w:rsid w:val="004D42F3"/>
    <w:rsid w:val="004E14B1"/>
    <w:rsid w:val="004E31A5"/>
    <w:rsid w:val="0050163B"/>
    <w:rsid w:val="00505056"/>
    <w:rsid w:val="00510E0B"/>
    <w:rsid w:val="0051686D"/>
    <w:rsid w:val="005248BB"/>
    <w:rsid w:val="00530F36"/>
    <w:rsid w:val="00533134"/>
    <w:rsid w:val="00541A01"/>
    <w:rsid w:val="00542A49"/>
    <w:rsid w:val="005522E5"/>
    <w:rsid w:val="00561F22"/>
    <w:rsid w:val="005622FB"/>
    <w:rsid w:val="00565EE0"/>
    <w:rsid w:val="00566671"/>
    <w:rsid w:val="005674A3"/>
    <w:rsid w:val="005708F3"/>
    <w:rsid w:val="00571E9A"/>
    <w:rsid w:val="00572FD6"/>
    <w:rsid w:val="00580C08"/>
    <w:rsid w:val="00585AF7"/>
    <w:rsid w:val="00590614"/>
    <w:rsid w:val="00592039"/>
    <w:rsid w:val="00594FA0"/>
    <w:rsid w:val="005A2708"/>
    <w:rsid w:val="005B0ABB"/>
    <w:rsid w:val="005B4CAD"/>
    <w:rsid w:val="005C5AB1"/>
    <w:rsid w:val="005D169B"/>
    <w:rsid w:val="005D404F"/>
    <w:rsid w:val="005D5A63"/>
    <w:rsid w:val="005E0125"/>
    <w:rsid w:val="005E3C76"/>
    <w:rsid w:val="005F2C32"/>
    <w:rsid w:val="00607DAF"/>
    <w:rsid w:val="00607E15"/>
    <w:rsid w:val="00611D44"/>
    <w:rsid w:val="00617630"/>
    <w:rsid w:val="00620AA1"/>
    <w:rsid w:val="006265D7"/>
    <w:rsid w:val="006322D7"/>
    <w:rsid w:val="006325B5"/>
    <w:rsid w:val="00633C53"/>
    <w:rsid w:val="0064081B"/>
    <w:rsid w:val="006422DE"/>
    <w:rsid w:val="00642A21"/>
    <w:rsid w:val="00642D0C"/>
    <w:rsid w:val="00644758"/>
    <w:rsid w:val="006506A5"/>
    <w:rsid w:val="006523C2"/>
    <w:rsid w:val="006643FA"/>
    <w:rsid w:val="00666007"/>
    <w:rsid w:val="00671EA6"/>
    <w:rsid w:val="00672F16"/>
    <w:rsid w:val="00676CF8"/>
    <w:rsid w:val="006837E5"/>
    <w:rsid w:val="00685A3A"/>
    <w:rsid w:val="00687268"/>
    <w:rsid w:val="006872CA"/>
    <w:rsid w:val="006924D5"/>
    <w:rsid w:val="00695DD4"/>
    <w:rsid w:val="006A485F"/>
    <w:rsid w:val="006B73CB"/>
    <w:rsid w:val="006B7B35"/>
    <w:rsid w:val="006C1A9B"/>
    <w:rsid w:val="006C1C08"/>
    <w:rsid w:val="006C72A4"/>
    <w:rsid w:val="006D268D"/>
    <w:rsid w:val="006D57AD"/>
    <w:rsid w:val="006E06AE"/>
    <w:rsid w:val="006F1E0B"/>
    <w:rsid w:val="007018F5"/>
    <w:rsid w:val="00704000"/>
    <w:rsid w:val="00705ABB"/>
    <w:rsid w:val="00706702"/>
    <w:rsid w:val="00717F81"/>
    <w:rsid w:val="007201E4"/>
    <w:rsid w:val="0072329A"/>
    <w:rsid w:val="007245F6"/>
    <w:rsid w:val="0072526B"/>
    <w:rsid w:val="00725D78"/>
    <w:rsid w:val="007303AF"/>
    <w:rsid w:val="00730B00"/>
    <w:rsid w:val="00740F12"/>
    <w:rsid w:val="00741DF0"/>
    <w:rsid w:val="00750026"/>
    <w:rsid w:val="00752437"/>
    <w:rsid w:val="007526CB"/>
    <w:rsid w:val="00783A2D"/>
    <w:rsid w:val="0078424F"/>
    <w:rsid w:val="00790043"/>
    <w:rsid w:val="00793D11"/>
    <w:rsid w:val="00795222"/>
    <w:rsid w:val="0079618E"/>
    <w:rsid w:val="007A34D1"/>
    <w:rsid w:val="007A4990"/>
    <w:rsid w:val="007A6123"/>
    <w:rsid w:val="007B26D4"/>
    <w:rsid w:val="007C5D10"/>
    <w:rsid w:val="007C7679"/>
    <w:rsid w:val="007D464F"/>
    <w:rsid w:val="007F1CED"/>
    <w:rsid w:val="007F2553"/>
    <w:rsid w:val="007F5DE8"/>
    <w:rsid w:val="007F6C78"/>
    <w:rsid w:val="007F7031"/>
    <w:rsid w:val="008041F7"/>
    <w:rsid w:val="008263B7"/>
    <w:rsid w:val="00827345"/>
    <w:rsid w:val="0084098D"/>
    <w:rsid w:val="00855ABB"/>
    <w:rsid w:val="008664A9"/>
    <w:rsid w:val="00866863"/>
    <w:rsid w:val="00872747"/>
    <w:rsid w:val="00877047"/>
    <w:rsid w:val="00880A40"/>
    <w:rsid w:val="008821F9"/>
    <w:rsid w:val="008833AE"/>
    <w:rsid w:val="00893C53"/>
    <w:rsid w:val="00895FBF"/>
    <w:rsid w:val="008964EB"/>
    <w:rsid w:val="008A7061"/>
    <w:rsid w:val="008B2242"/>
    <w:rsid w:val="008C7807"/>
    <w:rsid w:val="008D64B9"/>
    <w:rsid w:val="008E23BC"/>
    <w:rsid w:val="008E2A6C"/>
    <w:rsid w:val="008F2E17"/>
    <w:rsid w:val="008F63EB"/>
    <w:rsid w:val="008F77AB"/>
    <w:rsid w:val="00901AEF"/>
    <w:rsid w:val="00907C6E"/>
    <w:rsid w:val="00914CE0"/>
    <w:rsid w:val="009208F7"/>
    <w:rsid w:val="00926E2A"/>
    <w:rsid w:val="0093262E"/>
    <w:rsid w:val="00932DF1"/>
    <w:rsid w:val="00935670"/>
    <w:rsid w:val="00936BD1"/>
    <w:rsid w:val="00937204"/>
    <w:rsid w:val="00937B2E"/>
    <w:rsid w:val="00945FCB"/>
    <w:rsid w:val="00951D5C"/>
    <w:rsid w:val="00966C50"/>
    <w:rsid w:val="009716DD"/>
    <w:rsid w:val="009742C5"/>
    <w:rsid w:val="00974FDD"/>
    <w:rsid w:val="00977C45"/>
    <w:rsid w:val="00981A11"/>
    <w:rsid w:val="00987525"/>
    <w:rsid w:val="00993231"/>
    <w:rsid w:val="009958C3"/>
    <w:rsid w:val="00996632"/>
    <w:rsid w:val="00996E3D"/>
    <w:rsid w:val="009A1263"/>
    <w:rsid w:val="009A50DA"/>
    <w:rsid w:val="009A6086"/>
    <w:rsid w:val="009B236F"/>
    <w:rsid w:val="009C12EE"/>
    <w:rsid w:val="009C17F3"/>
    <w:rsid w:val="009C332B"/>
    <w:rsid w:val="009C646F"/>
    <w:rsid w:val="009D364C"/>
    <w:rsid w:val="009D467D"/>
    <w:rsid w:val="009E34BD"/>
    <w:rsid w:val="009F4B73"/>
    <w:rsid w:val="00A04975"/>
    <w:rsid w:val="00A05ECA"/>
    <w:rsid w:val="00A109AC"/>
    <w:rsid w:val="00A31A1E"/>
    <w:rsid w:val="00A3707B"/>
    <w:rsid w:val="00A41ABB"/>
    <w:rsid w:val="00A47063"/>
    <w:rsid w:val="00A51B06"/>
    <w:rsid w:val="00A55A46"/>
    <w:rsid w:val="00A57CD4"/>
    <w:rsid w:val="00A777B5"/>
    <w:rsid w:val="00A81BD5"/>
    <w:rsid w:val="00A85F27"/>
    <w:rsid w:val="00A85F3A"/>
    <w:rsid w:val="00A86176"/>
    <w:rsid w:val="00AA03BA"/>
    <w:rsid w:val="00AA2A0C"/>
    <w:rsid w:val="00AB386F"/>
    <w:rsid w:val="00AB5BBD"/>
    <w:rsid w:val="00AC082A"/>
    <w:rsid w:val="00AC424B"/>
    <w:rsid w:val="00AC50BD"/>
    <w:rsid w:val="00AC691C"/>
    <w:rsid w:val="00AC6A33"/>
    <w:rsid w:val="00AE1BAA"/>
    <w:rsid w:val="00AE31BF"/>
    <w:rsid w:val="00AE36CC"/>
    <w:rsid w:val="00AE3817"/>
    <w:rsid w:val="00AE59A3"/>
    <w:rsid w:val="00AE6C20"/>
    <w:rsid w:val="00AF0384"/>
    <w:rsid w:val="00B04748"/>
    <w:rsid w:val="00B146A7"/>
    <w:rsid w:val="00B33AFA"/>
    <w:rsid w:val="00B33D9F"/>
    <w:rsid w:val="00B364B7"/>
    <w:rsid w:val="00B55E37"/>
    <w:rsid w:val="00B57A76"/>
    <w:rsid w:val="00B6103B"/>
    <w:rsid w:val="00B61423"/>
    <w:rsid w:val="00B63393"/>
    <w:rsid w:val="00B644C4"/>
    <w:rsid w:val="00B66125"/>
    <w:rsid w:val="00B66EBF"/>
    <w:rsid w:val="00B73985"/>
    <w:rsid w:val="00B816D0"/>
    <w:rsid w:val="00B8223B"/>
    <w:rsid w:val="00B8589F"/>
    <w:rsid w:val="00B9245A"/>
    <w:rsid w:val="00B92974"/>
    <w:rsid w:val="00B93022"/>
    <w:rsid w:val="00BA7594"/>
    <w:rsid w:val="00BB3C7D"/>
    <w:rsid w:val="00BB559B"/>
    <w:rsid w:val="00BC1965"/>
    <w:rsid w:val="00BC1EA1"/>
    <w:rsid w:val="00BD0050"/>
    <w:rsid w:val="00BD6418"/>
    <w:rsid w:val="00C017CC"/>
    <w:rsid w:val="00C1318C"/>
    <w:rsid w:val="00C13DAE"/>
    <w:rsid w:val="00C16585"/>
    <w:rsid w:val="00C20752"/>
    <w:rsid w:val="00C24426"/>
    <w:rsid w:val="00C27EDB"/>
    <w:rsid w:val="00C30EC7"/>
    <w:rsid w:val="00C40739"/>
    <w:rsid w:val="00C4249F"/>
    <w:rsid w:val="00C44D18"/>
    <w:rsid w:val="00C514EB"/>
    <w:rsid w:val="00C54FD9"/>
    <w:rsid w:val="00C6142A"/>
    <w:rsid w:val="00C637A5"/>
    <w:rsid w:val="00C63941"/>
    <w:rsid w:val="00C70DFE"/>
    <w:rsid w:val="00C91912"/>
    <w:rsid w:val="00C96EF0"/>
    <w:rsid w:val="00CC266E"/>
    <w:rsid w:val="00CD4266"/>
    <w:rsid w:val="00CD4793"/>
    <w:rsid w:val="00CD721E"/>
    <w:rsid w:val="00CD761E"/>
    <w:rsid w:val="00CE2B0A"/>
    <w:rsid w:val="00D03D27"/>
    <w:rsid w:val="00D104D1"/>
    <w:rsid w:val="00D15DEB"/>
    <w:rsid w:val="00D16A62"/>
    <w:rsid w:val="00D30A5D"/>
    <w:rsid w:val="00D30C27"/>
    <w:rsid w:val="00D30D8A"/>
    <w:rsid w:val="00D3334F"/>
    <w:rsid w:val="00D36D3C"/>
    <w:rsid w:val="00D37A7C"/>
    <w:rsid w:val="00D44954"/>
    <w:rsid w:val="00D44C9E"/>
    <w:rsid w:val="00D46794"/>
    <w:rsid w:val="00D46EAF"/>
    <w:rsid w:val="00D55135"/>
    <w:rsid w:val="00D55DD9"/>
    <w:rsid w:val="00D57C2F"/>
    <w:rsid w:val="00D63D5A"/>
    <w:rsid w:val="00D7688A"/>
    <w:rsid w:val="00D92FD3"/>
    <w:rsid w:val="00D93505"/>
    <w:rsid w:val="00D94527"/>
    <w:rsid w:val="00DA05B0"/>
    <w:rsid w:val="00DA45B0"/>
    <w:rsid w:val="00DA7E5C"/>
    <w:rsid w:val="00DD0ECC"/>
    <w:rsid w:val="00DD1D1D"/>
    <w:rsid w:val="00DD40AA"/>
    <w:rsid w:val="00DD47E8"/>
    <w:rsid w:val="00DF505A"/>
    <w:rsid w:val="00E057E3"/>
    <w:rsid w:val="00E07049"/>
    <w:rsid w:val="00E111C3"/>
    <w:rsid w:val="00E14F9C"/>
    <w:rsid w:val="00E237E2"/>
    <w:rsid w:val="00E2622A"/>
    <w:rsid w:val="00E36945"/>
    <w:rsid w:val="00E40752"/>
    <w:rsid w:val="00E439CD"/>
    <w:rsid w:val="00E5033B"/>
    <w:rsid w:val="00E53A69"/>
    <w:rsid w:val="00E5497F"/>
    <w:rsid w:val="00E657E6"/>
    <w:rsid w:val="00E70697"/>
    <w:rsid w:val="00E708AB"/>
    <w:rsid w:val="00E7092E"/>
    <w:rsid w:val="00E877E0"/>
    <w:rsid w:val="00E969CA"/>
    <w:rsid w:val="00EB4ED3"/>
    <w:rsid w:val="00EB63AB"/>
    <w:rsid w:val="00EC6046"/>
    <w:rsid w:val="00EC7A81"/>
    <w:rsid w:val="00EE0ACC"/>
    <w:rsid w:val="00EE6313"/>
    <w:rsid w:val="00EE7964"/>
    <w:rsid w:val="00EF114D"/>
    <w:rsid w:val="00EF5B03"/>
    <w:rsid w:val="00F052DA"/>
    <w:rsid w:val="00F07EDB"/>
    <w:rsid w:val="00F222C3"/>
    <w:rsid w:val="00F26F2D"/>
    <w:rsid w:val="00F33C46"/>
    <w:rsid w:val="00F3555E"/>
    <w:rsid w:val="00F41D13"/>
    <w:rsid w:val="00F424D1"/>
    <w:rsid w:val="00F50A1C"/>
    <w:rsid w:val="00F56841"/>
    <w:rsid w:val="00F63450"/>
    <w:rsid w:val="00F6374E"/>
    <w:rsid w:val="00F70650"/>
    <w:rsid w:val="00F80365"/>
    <w:rsid w:val="00F81B60"/>
    <w:rsid w:val="00F86A1A"/>
    <w:rsid w:val="00F90078"/>
    <w:rsid w:val="00F9261D"/>
    <w:rsid w:val="00FA319C"/>
    <w:rsid w:val="00FC3E35"/>
    <w:rsid w:val="00FC3F6B"/>
    <w:rsid w:val="00FC4E47"/>
    <w:rsid w:val="00FC53D2"/>
    <w:rsid w:val="00FC6380"/>
    <w:rsid w:val="00FD107B"/>
    <w:rsid w:val="00FD1B70"/>
    <w:rsid w:val="00FD57B7"/>
    <w:rsid w:val="00FD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7E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8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1370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L&amp;L</dc:creator>
  <cp:lastModifiedBy>L&amp;L</cp:lastModifiedBy>
  <cp:revision>6</cp:revision>
  <dcterms:created xsi:type="dcterms:W3CDTF">2022-03-24T00:23:00Z</dcterms:created>
  <dcterms:modified xsi:type="dcterms:W3CDTF">2023-02-24T11:27:00Z</dcterms:modified>
</cp:coreProperties>
</file>