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96F" w:rsidRDefault="007F172D" w:rsidP="007F172D">
      <w:pPr>
        <w:jc w:val="center"/>
        <w:rPr>
          <w:b/>
        </w:rPr>
      </w:pPr>
      <w:r>
        <w:rPr>
          <w:b/>
        </w:rPr>
        <w:t>Правила по волшебным существам</w:t>
      </w:r>
      <w:r w:rsidR="00612D7C">
        <w:rPr>
          <w:b/>
        </w:rPr>
        <w:t xml:space="preserve"> (</w:t>
      </w:r>
      <w:proofErr w:type="spellStart"/>
      <w:r w:rsidR="00612D7C">
        <w:rPr>
          <w:b/>
        </w:rPr>
        <w:t>бакэмоно</w:t>
      </w:r>
      <w:proofErr w:type="spellEnd"/>
      <w:r w:rsidR="00612D7C">
        <w:rPr>
          <w:b/>
        </w:rPr>
        <w:t>, или о-</w:t>
      </w:r>
      <w:proofErr w:type="spellStart"/>
      <w:r w:rsidR="00612D7C">
        <w:rPr>
          <w:b/>
        </w:rPr>
        <w:t>бакэ</w:t>
      </w:r>
      <w:proofErr w:type="spellEnd"/>
      <w:r w:rsidR="00612D7C">
        <w:rPr>
          <w:b/>
        </w:rPr>
        <w:t>, или ёкай)</w:t>
      </w:r>
    </w:p>
    <w:p w:rsidR="00AB2A67" w:rsidRDefault="00AB2A67" w:rsidP="007F172D">
      <w:pPr>
        <w:jc w:val="center"/>
        <w:rPr>
          <w:b/>
        </w:rPr>
      </w:pPr>
      <w:r>
        <w:rPr>
          <w:b/>
        </w:rPr>
        <w:t xml:space="preserve">Как общаться с </w:t>
      </w:r>
      <w:proofErr w:type="spellStart"/>
      <w:r>
        <w:rPr>
          <w:b/>
        </w:rPr>
        <w:t>бакэмоно</w:t>
      </w:r>
      <w:proofErr w:type="spellEnd"/>
    </w:p>
    <w:p w:rsidR="00415C8B" w:rsidRDefault="00415C8B" w:rsidP="00415C8B">
      <w:proofErr w:type="spellStart"/>
      <w:r>
        <w:t>Бакэмоно</w:t>
      </w:r>
      <w:proofErr w:type="spellEnd"/>
      <w:r>
        <w:t xml:space="preserve"> не добры и не злы. Они могут помочь тому, кто им понравился или наказать того, кто не понравился. Волшебные существа долго </w:t>
      </w:r>
      <w:proofErr w:type="gramStart"/>
      <w:r>
        <w:t>помнят</w:t>
      </w:r>
      <w:proofErr w:type="gramEnd"/>
      <w:r>
        <w:t xml:space="preserve"> как добро, так и зло. Если вы помогли </w:t>
      </w:r>
      <w:proofErr w:type="spellStart"/>
      <w:r>
        <w:t>бакэмоно</w:t>
      </w:r>
      <w:proofErr w:type="spellEnd"/>
      <w:r>
        <w:t xml:space="preserve"> – он обязательно отблагодарит вас. Правда, вы можете и не понять, как следует воспользоваться его подарком или советом. Если вы обидели </w:t>
      </w:r>
      <w:proofErr w:type="spellStart"/>
      <w:r>
        <w:t>бакэмоно</w:t>
      </w:r>
      <w:proofErr w:type="spellEnd"/>
      <w:r>
        <w:t xml:space="preserve"> – он, возможно, будет отравлять вам жизнь до самого конца…вашего, скорее всего, поскольку волшебные существа живут значительно дольше людей. </w:t>
      </w:r>
      <w:r w:rsidR="005041F3">
        <w:t xml:space="preserve">Волшебные существа смертны. Их можно убить любым оружием…если догоните. Если не догоните – </w:t>
      </w:r>
      <w:proofErr w:type="spellStart"/>
      <w:r w:rsidR="005041F3">
        <w:t>бакэмоно</w:t>
      </w:r>
      <w:proofErr w:type="spellEnd"/>
      <w:r w:rsidR="005041F3">
        <w:t xml:space="preserve"> вернется и найдет способ вам отомстить. А если вы догоните и попытаетесь убить, скажем, </w:t>
      </w:r>
      <w:proofErr w:type="spellStart"/>
      <w:r w:rsidR="005041F3">
        <w:t>тэнгу</w:t>
      </w:r>
      <w:proofErr w:type="spellEnd"/>
      <w:r w:rsidR="005041F3">
        <w:t xml:space="preserve"> – вам же хуже…</w:t>
      </w:r>
      <w:r w:rsidR="00DF1276">
        <w:t xml:space="preserve"> Волшебные существа </w:t>
      </w:r>
      <w:proofErr w:type="spellStart"/>
      <w:r w:rsidR="00DF1276">
        <w:t>договороспособны</w:t>
      </w:r>
      <w:proofErr w:type="spellEnd"/>
      <w:r w:rsidR="00DF1276">
        <w:t xml:space="preserve">. То есть если вам что-то нужно от конкретного </w:t>
      </w:r>
      <w:proofErr w:type="spellStart"/>
      <w:r w:rsidR="00DF1276">
        <w:t>бакэмоно</w:t>
      </w:r>
      <w:proofErr w:type="spellEnd"/>
      <w:r w:rsidR="00DF1276">
        <w:t>– вы можете попробовать с ним договориться…теоретически. А практически стоит учитывать, что ни власть, ни деньги волшебных сущест</w:t>
      </w:r>
      <w:r w:rsidR="008E09E9">
        <w:t xml:space="preserve">в, как правило, </w:t>
      </w:r>
      <w:r w:rsidR="00DF1276">
        <w:t>не интересуют, да и драгоценности могут привлечь разве что совсем юную</w:t>
      </w:r>
      <w:r w:rsidR="0090302E">
        <w:t xml:space="preserve"> лису. Зато </w:t>
      </w:r>
      <w:proofErr w:type="spellStart"/>
      <w:r w:rsidR="0090302E">
        <w:t>бакэмоно</w:t>
      </w:r>
      <w:proofErr w:type="spellEnd"/>
      <w:r w:rsidR="008E09E9">
        <w:t xml:space="preserve"> может заинтересовать</w:t>
      </w:r>
      <w:r w:rsidR="0090302E">
        <w:t xml:space="preserve"> какой-нибудь предмет, не имеющий особой ценности для людей – незнакомый, яркий или красивый. А еще они любят легенды и истории…про людей, естественно.</w:t>
      </w:r>
    </w:p>
    <w:p w:rsidR="00BD6521" w:rsidRDefault="00BD6521" w:rsidP="00415C8B">
      <w:r>
        <w:t xml:space="preserve">А вообще при встрече с </w:t>
      </w:r>
      <w:proofErr w:type="spellStart"/>
      <w:r>
        <w:t>бакэмоно</w:t>
      </w:r>
      <w:proofErr w:type="spellEnd"/>
      <w:r>
        <w:t xml:space="preserve"> стоит следовать нехитрому правилу: если существо идет по своим делам и вас не замечает – не стоит с ним заговаривать</w:t>
      </w:r>
      <w:r w:rsidR="00B11D04">
        <w:t xml:space="preserve"> и, тем более, на него нападать</w:t>
      </w:r>
      <w:r>
        <w:t>; если же к вам обратились – разговаривайте вежливо и уважительно, не жадничайте и не задирайте нос.</w:t>
      </w:r>
    </w:p>
    <w:p w:rsidR="00AB2A67" w:rsidRPr="00AB2A67" w:rsidRDefault="00AB2A67" w:rsidP="00AB2A67">
      <w:pPr>
        <w:jc w:val="center"/>
        <w:rPr>
          <w:b/>
        </w:rPr>
      </w:pPr>
      <w:r>
        <w:rPr>
          <w:b/>
        </w:rPr>
        <w:t xml:space="preserve">Способности </w:t>
      </w:r>
      <w:proofErr w:type="spellStart"/>
      <w:r>
        <w:rPr>
          <w:b/>
        </w:rPr>
        <w:t>бакэмоно</w:t>
      </w:r>
      <w:proofErr w:type="spellEnd"/>
    </w:p>
    <w:p w:rsidR="00AB2A67" w:rsidRDefault="007F172D" w:rsidP="007F172D">
      <w:r>
        <w:t xml:space="preserve">Любое волшебное существо может превращаться в человека.  Есть мелкие отличия от людей, которые может заметить знающий человек. Знающие люди – это служители культов, </w:t>
      </w:r>
      <w:proofErr w:type="spellStart"/>
      <w:r>
        <w:t>оммедзи</w:t>
      </w:r>
      <w:proofErr w:type="spellEnd"/>
      <w:r>
        <w:t xml:space="preserve">, </w:t>
      </w:r>
      <w:proofErr w:type="gramStart"/>
      <w:r>
        <w:t>гадатели .</w:t>
      </w:r>
      <w:proofErr w:type="gramEnd"/>
      <w:r>
        <w:t xml:space="preserve"> Ну и </w:t>
      </w:r>
      <w:proofErr w:type="spellStart"/>
      <w:r>
        <w:t>бакэмоно</w:t>
      </w:r>
      <w:proofErr w:type="spellEnd"/>
      <w:r>
        <w:t>, как правило, узнают друг друга в человеческом обличье. Если вы умеете определять, человек ли перед вами, пропишите это в заявке, обоснуйте, как вы об этом узнали и подойдите перед игрой к мастеру, вам покажут маркер.</w:t>
      </w:r>
      <w:r w:rsidR="007C08C0">
        <w:t xml:space="preserve"> </w:t>
      </w:r>
    </w:p>
    <w:p w:rsidR="00FD5674" w:rsidRDefault="007C08C0" w:rsidP="007F172D">
      <w:r w:rsidRPr="00FA041C">
        <w:rPr>
          <w:b/>
        </w:rPr>
        <w:t>Маркер нельзя</w:t>
      </w:r>
      <w:r w:rsidR="00FD5674" w:rsidRPr="00FA041C">
        <w:rPr>
          <w:b/>
        </w:rPr>
        <w:t xml:space="preserve"> прятать (в карман, мешок, сумку</w:t>
      </w:r>
      <w:r w:rsidR="00FA041C">
        <w:rPr>
          <w:b/>
        </w:rPr>
        <w:t>, в рукав, под одежду</w:t>
      </w:r>
      <w:r w:rsidR="00FD5674" w:rsidRPr="00FA041C">
        <w:rPr>
          <w:b/>
        </w:rPr>
        <w:t xml:space="preserve"> и т.д.), но можно постараться носить его так, чтобы он был не очень заметен.</w:t>
      </w:r>
      <w:r w:rsidR="00FD5674">
        <w:t xml:space="preserve"> Если игрок не заметил маркер – значит он его не заметил и не сумел отличить </w:t>
      </w:r>
      <w:proofErr w:type="spellStart"/>
      <w:r w:rsidR="00FD5674">
        <w:t>бакэмоно</w:t>
      </w:r>
      <w:proofErr w:type="spellEnd"/>
      <w:r w:rsidR="00FD5674">
        <w:t xml:space="preserve"> от человека.</w:t>
      </w:r>
    </w:p>
    <w:p w:rsidR="007F172D" w:rsidRDefault="007F172D" w:rsidP="007F172D">
      <w:r>
        <w:t xml:space="preserve"> Также </w:t>
      </w:r>
      <w:proofErr w:type="spellStart"/>
      <w:r>
        <w:t>бакэмоно</w:t>
      </w:r>
      <w:proofErr w:type="spellEnd"/>
      <w:r>
        <w:t xml:space="preserve"> в любой момент может принять свой истинный облик. </w:t>
      </w:r>
      <w:r w:rsidR="00C4695F">
        <w:t xml:space="preserve">Если вы видите нечто в маске и с хвостом/крыльями/лягушачьими лапами и т.д. </w:t>
      </w:r>
      <w:r w:rsidR="00C430E7">
        <w:t xml:space="preserve">– вы видите </w:t>
      </w:r>
      <w:proofErr w:type="spellStart"/>
      <w:r w:rsidR="00C430E7">
        <w:t>бакэмоно</w:t>
      </w:r>
      <w:proofErr w:type="spellEnd"/>
      <w:r w:rsidR="00C430E7">
        <w:t xml:space="preserve"> в истинном облике. </w:t>
      </w:r>
      <w:r w:rsidR="00C4695F">
        <w:t xml:space="preserve"> </w:t>
      </w:r>
      <w:r>
        <w:t xml:space="preserve">Магией </w:t>
      </w:r>
      <w:proofErr w:type="spellStart"/>
      <w:r>
        <w:t>бакэмоно</w:t>
      </w:r>
      <w:proofErr w:type="spellEnd"/>
      <w:r>
        <w:t xml:space="preserve"> мо</w:t>
      </w:r>
      <w:r w:rsidR="00C430E7">
        <w:t xml:space="preserve">гут пользоваться в любом облике, так </w:t>
      </w:r>
      <w:r w:rsidR="000B4DC6">
        <w:t>же,</w:t>
      </w:r>
      <w:r w:rsidR="00C430E7">
        <w:t xml:space="preserve"> как и разговаривать.</w:t>
      </w:r>
    </w:p>
    <w:p w:rsidR="000B4DC6" w:rsidRPr="00FA041C" w:rsidRDefault="007F172D" w:rsidP="007F172D">
      <w:pPr>
        <w:rPr>
          <w:b/>
        </w:rPr>
      </w:pPr>
      <w:r>
        <w:t xml:space="preserve">Любое волшебное существо может мгновенно исчезнуть – стать невидимым, неслышимым и неощутимым прочими органами чувств. Невидимость отыгрывается накидыванием прозрачной вуали на лицо. Исчезнув таким образом, </w:t>
      </w:r>
      <w:proofErr w:type="spellStart"/>
      <w:r>
        <w:t>бакэмоно</w:t>
      </w:r>
      <w:proofErr w:type="spellEnd"/>
      <w:r>
        <w:t xml:space="preserve"> может только убежать, но не может производить никаких других игровых действий, пока не появится. Но и другой игрок не может производить с ним никаких игровых действий. То есть если, например, </w:t>
      </w:r>
      <w:proofErr w:type="spellStart"/>
      <w:r>
        <w:t>тануки</w:t>
      </w:r>
      <w:proofErr w:type="spellEnd"/>
      <w:r>
        <w:t xml:space="preserve"> исчез посреди оживленной площади –бесполезно хватать руками воздух в попытке его нащупать или, скажем, посыпать пустое место песком в попытке его увидеть – ну нет там уже никого (поэтому игрокам-</w:t>
      </w:r>
      <w:proofErr w:type="spellStart"/>
      <w:r>
        <w:t>бакэмоно</w:t>
      </w:r>
      <w:proofErr w:type="spellEnd"/>
      <w:r>
        <w:t xml:space="preserve"> хорошо бы быстро покинуть людное место после исчезновения</w:t>
      </w:r>
      <w:r w:rsidR="00407677">
        <w:t>)</w:t>
      </w:r>
      <w:r w:rsidR="008E09E9">
        <w:t xml:space="preserve">. </w:t>
      </w:r>
      <w:r w:rsidR="008E09E9" w:rsidRPr="00FA041C">
        <w:rPr>
          <w:b/>
        </w:rPr>
        <w:t xml:space="preserve">Если </w:t>
      </w:r>
      <w:proofErr w:type="spellStart"/>
      <w:r w:rsidR="008E09E9" w:rsidRPr="00FA041C">
        <w:rPr>
          <w:b/>
        </w:rPr>
        <w:t>бакэмоно</w:t>
      </w:r>
      <w:proofErr w:type="spellEnd"/>
      <w:r w:rsidR="008E09E9" w:rsidRPr="00FA041C">
        <w:rPr>
          <w:b/>
        </w:rPr>
        <w:t xml:space="preserve"> по каким-то причинам не может накинуть вуаль – значит, он не может исчезнуть.</w:t>
      </w:r>
      <w:r w:rsidR="00C50CD3" w:rsidRPr="00FA041C">
        <w:rPr>
          <w:b/>
        </w:rPr>
        <w:t xml:space="preserve"> </w:t>
      </w:r>
    </w:p>
    <w:p w:rsidR="00C50CD3" w:rsidRDefault="00C50CD3" w:rsidP="007F172D">
      <w:r>
        <w:t xml:space="preserve">У некоторых </w:t>
      </w:r>
      <w:proofErr w:type="spellStart"/>
      <w:r>
        <w:t>бакэмоно</w:t>
      </w:r>
      <w:proofErr w:type="spellEnd"/>
      <w:r>
        <w:t xml:space="preserve"> есть дополнительные способности – скажем, </w:t>
      </w:r>
      <w:proofErr w:type="spellStart"/>
      <w:r>
        <w:t>тэнгу</w:t>
      </w:r>
      <w:proofErr w:type="spellEnd"/>
      <w:r>
        <w:t xml:space="preserve"> в истинном облике может летать, а каппа – дышать под водой</w:t>
      </w:r>
      <w:r w:rsidR="003307EE">
        <w:t xml:space="preserve"> и т.д.</w:t>
      </w:r>
    </w:p>
    <w:p w:rsidR="00C430E7" w:rsidRDefault="00C430E7" w:rsidP="007F172D">
      <w:r>
        <w:lastRenderedPageBreak/>
        <w:t>Волшебные существа могут пользоваться магией. Сила волшебного существа и количество его способностей зависит от возраста. Чем старше существо, тем больше оно умеет и может. Например, совсем юная лисица может только очаровать понравившегося мужчину, взрослая и опытная лисица может понравиться почти кому угодно, лисица, прожившая много сотен лет, говорят, и не только очаровывать может, а еще и</w:t>
      </w:r>
      <w:r w:rsidR="00F7748C">
        <w:t xml:space="preserve"> заставлять видеть то, чего нет, внушать человеку желание что-то сделать и т.д.</w:t>
      </w:r>
      <w:r w:rsidR="008E09E9">
        <w:t xml:space="preserve"> </w:t>
      </w:r>
      <w:r w:rsidR="008E05DA">
        <w:t xml:space="preserve">Также способности </w:t>
      </w:r>
      <w:proofErr w:type="spellStart"/>
      <w:r w:rsidR="008E05DA">
        <w:t>бакэмоно</w:t>
      </w:r>
      <w:proofErr w:type="spellEnd"/>
      <w:r w:rsidR="008E05DA">
        <w:t xml:space="preserve"> зависят от его вида -</w:t>
      </w:r>
      <w:r w:rsidR="00C302DF">
        <w:t xml:space="preserve"> сражающаяся лиса, так же</w:t>
      </w:r>
      <w:r w:rsidR="00887B4F">
        <w:t>,</w:t>
      </w:r>
      <w:bookmarkStart w:id="0" w:name="_GoBack"/>
      <w:bookmarkEnd w:id="0"/>
      <w:r w:rsidR="00C302DF">
        <w:t xml:space="preserve"> как и очаровательный </w:t>
      </w:r>
      <w:proofErr w:type="spellStart"/>
      <w:r w:rsidR="00C302DF">
        <w:t>тэнгу</w:t>
      </w:r>
      <w:proofErr w:type="spellEnd"/>
      <w:r w:rsidR="00B729AF">
        <w:t xml:space="preserve"> или каппа, умеющий превращаться в </w:t>
      </w:r>
      <w:r w:rsidR="00887B4F">
        <w:t>чайник, выглядят</w:t>
      </w:r>
      <w:r w:rsidR="00C302DF">
        <w:t xml:space="preserve"> странно, мягко говоря. </w:t>
      </w:r>
      <w:r w:rsidR="00F43960">
        <w:t xml:space="preserve"> Подробности </w:t>
      </w:r>
      <w:r w:rsidR="004B291A">
        <w:t xml:space="preserve">о магии волшебных существ - </w:t>
      </w:r>
      <w:r w:rsidR="00F43960">
        <w:t>в правилах по магии.</w:t>
      </w:r>
      <w:r w:rsidR="00C302DF">
        <w:t xml:space="preserve"> </w:t>
      </w:r>
    </w:p>
    <w:p w:rsidR="00B94188" w:rsidRPr="0002070C" w:rsidRDefault="00B94188" w:rsidP="007F172D">
      <w:proofErr w:type="spellStart"/>
      <w:r>
        <w:t>Бакэмоно</w:t>
      </w:r>
      <w:proofErr w:type="spellEnd"/>
      <w:r>
        <w:t xml:space="preserve"> могут определять, что перед ними волшебный предмет, могут пользоваться волшебными предметами сами или рассказать обычному человеку, что за штуковина к нему попала и как ее использовать.</w:t>
      </w:r>
      <w:r w:rsidR="00EA2AC5">
        <w:t xml:space="preserve"> Но </w:t>
      </w:r>
      <w:proofErr w:type="spellStart"/>
      <w:r w:rsidR="00B729AF">
        <w:t>бакэмоно</w:t>
      </w:r>
      <w:proofErr w:type="spellEnd"/>
      <w:r w:rsidR="00B729AF">
        <w:t xml:space="preserve"> не могут научить человека </w:t>
      </w:r>
      <w:r w:rsidR="00EA2AC5">
        <w:t xml:space="preserve">пользоваться силой </w:t>
      </w:r>
      <w:proofErr w:type="spellStart"/>
      <w:proofErr w:type="gramStart"/>
      <w:r w:rsidR="00EA2AC5">
        <w:t>ки</w:t>
      </w:r>
      <w:proofErr w:type="spellEnd"/>
      <w:r w:rsidR="00EA2AC5">
        <w:t xml:space="preserve">  </w:t>
      </w:r>
      <w:r w:rsidR="00B729AF">
        <w:t>–</w:t>
      </w:r>
      <w:proofErr w:type="gramEnd"/>
      <w:r w:rsidR="00B729AF">
        <w:t xml:space="preserve"> за время игры проходит всего несколько дней, а волшебные существа неторопливы.</w:t>
      </w:r>
    </w:p>
    <w:p w:rsidR="007F172D" w:rsidRPr="007F172D" w:rsidRDefault="007F172D" w:rsidP="007F172D">
      <w:pPr>
        <w:rPr>
          <w:b/>
        </w:rPr>
      </w:pPr>
    </w:p>
    <w:sectPr w:rsidR="007F172D" w:rsidRPr="007F1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72D"/>
    <w:rsid w:val="000B4DC6"/>
    <w:rsid w:val="003307EE"/>
    <w:rsid w:val="00407677"/>
    <w:rsid w:val="00415C8B"/>
    <w:rsid w:val="004B291A"/>
    <w:rsid w:val="005041F3"/>
    <w:rsid w:val="00575458"/>
    <w:rsid w:val="00612D7C"/>
    <w:rsid w:val="00780D30"/>
    <w:rsid w:val="007C08C0"/>
    <w:rsid w:val="007F172D"/>
    <w:rsid w:val="00887B4F"/>
    <w:rsid w:val="008D0503"/>
    <w:rsid w:val="008E05DA"/>
    <w:rsid w:val="008E09E9"/>
    <w:rsid w:val="0090302E"/>
    <w:rsid w:val="009A4142"/>
    <w:rsid w:val="00A3296F"/>
    <w:rsid w:val="00AB2A67"/>
    <w:rsid w:val="00B11D04"/>
    <w:rsid w:val="00B513ED"/>
    <w:rsid w:val="00B729AF"/>
    <w:rsid w:val="00B94188"/>
    <w:rsid w:val="00BD6521"/>
    <w:rsid w:val="00C302DF"/>
    <w:rsid w:val="00C430E7"/>
    <w:rsid w:val="00C4695F"/>
    <w:rsid w:val="00C50CD3"/>
    <w:rsid w:val="00D537A3"/>
    <w:rsid w:val="00DF1276"/>
    <w:rsid w:val="00EA2AC5"/>
    <w:rsid w:val="00F43960"/>
    <w:rsid w:val="00F7748C"/>
    <w:rsid w:val="00FA041C"/>
    <w:rsid w:val="00FD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7AA1C"/>
  <w15:chartTrackingRefBased/>
  <w15:docId w15:val="{B71FD27F-7F87-4F8A-B87C-3B9ED10B0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C163F-4524-4586-A694-43BF1C350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2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21</cp:revision>
  <dcterms:created xsi:type="dcterms:W3CDTF">2017-06-27T19:40:00Z</dcterms:created>
  <dcterms:modified xsi:type="dcterms:W3CDTF">2017-07-01T21:53:00Z</dcterms:modified>
</cp:coreProperties>
</file>