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b w:val="1"/>
          <w:color w:val="0070c0"/>
          <w:sz w:val="40"/>
          <w:szCs w:val="40"/>
        </w:rPr>
      </w:pPr>
      <w:r w:rsidDel="00000000" w:rsidR="00000000" w:rsidRPr="00000000">
        <w:rPr>
          <w:b w:val="1"/>
          <w:color w:val="0070c0"/>
          <w:sz w:val="40"/>
          <w:szCs w:val="40"/>
          <w:rtl w:val="0"/>
        </w:rPr>
        <w:t xml:space="preserve">Общие положения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Защитные очки для страйкбола обязательны для непрерывного ношения на всем игровом пространстве.</w:t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Регистрация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Регистрация будет производиться по билетам, которые игрок получает при оплате взноса.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Корешок билета необходимо сдать при регистрации.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На регистрации будет присутствовать игротех, у которого можно будет зарегистрировать и зачиповать все привезенные с собой игровые вещи.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 игровую зону разрешается проносить: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93" w:right="0" w:hanging="283.9999999999999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Пенку и спальник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93" w:right="0" w:hanging="283.9999999999999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Палатку (палатка считается игровой зоной, может быть обыскана. Если у вас не советская брезентовая палатка, то палатку потребуется заантуражить - натянуть поверх тряпки)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993" w:right="0" w:hanging="283.9999999999999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Игровые вещи, допущенные и зачипованные игротехником.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Все остальные вещи должны быть оставлены в неигровой зоне (специальное помещение в локации, под присмотром игротехника; на мастерке; в машине на стоянке).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Выход в неигровую зону во время игры ЗАПРЕЩЕН. Вход обратно в игру из неигровой зоны ТОЛЬКО через мертвяк.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Регистрация начинается в </w:t>
      </w:r>
      <w:r w:rsidDel="00000000" w:rsidR="00000000" w:rsidRPr="00000000">
        <w:rPr>
          <w:b w:val="1"/>
          <w:color w:val="ff0000"/>
          <w:rtl w:val="0"/>
        </w:rPr>
        <w:t xml:space="preserve">...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в ПЯТНИЦУ.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 09.00 субботы начинается </w:t>
      </w:r>
      <w:r w:rsidDel="00000000" w:rsidR="00000000" w:rsidRPr="00000000">
        <w:rPr>
          <w:b w:val="1"/>
          <w:rtl w:val="0"/>
        </w:rPr>
        <w:t xml:space="preserve">игра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и Вы можете в полной мере взаимодействовать с окружающим миром.</w:t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Полигон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  <w:t xml:space="preserve">Обозначение опасных мест и неигровых территорий – бело-красная киперная лента. Периметр игровой зоны также будет обозначен ею. </w:t>
      </w:r>
      <w:r w:rsidDel="00000000" w:rsidR="00000000" w:rsidRPr="00000000">
        <w:rPr>
          <w:b w:val="1"/>
          <w:rtl w:val="0"/>
        </w:rPr>
        <w:t xml:space="preserve">Заходить за бело-красную киперную ленту ЗАПРЕЩЕНО.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Игровая техника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На полигоне возможно присутствие техники. Водители игровой техники</w:t>
      </w:r>
      <w:r w:rsidDel="00000000" w:rsidR="00000000" w:rsidRPr="00000000">
        <w:rPr>
          <w:b w:val="1"/>
          <w:rtl w:val="0"/>
        </w:rPr>
        <w:t xml:space="preserve"> В ОБЯЗАТЕЛЬНОМ ПОРЯДКЕ </w:t>
      </w:r>
      <w:r w:rsidDel="00000000" w:rsidR="00000000" w:rsidRPr="00000000">
        <w:rPr>
          <w:rtl w:val="0"/>
        </w:rPr>
        <w:t xml:space="preserve">проходят проверку на алкотестере, на мастерке. В темное время суток игровая техника не ездит.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Алкоголь и адекватность игроков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На игре будет присутствовать некоторое количество алкоголя (кабак).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Игроки, находящиеся в состоянии алкогольного опьянения и мешающие игровому процессу будут удалены с полигона, по решению организаторов. 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Передвижение мертвых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Мертвый игрок обозначается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БЕЛОЙ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ПОВЯЗКОЙ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НА ГОЛОВУ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ДНЕМ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и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КРАСНЫМ ФОНАРЕМ НОЧЬЮ.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При движении в мертвяк и во время нахождения в мертвяке не забывайте отстегнуть магазин.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Старайтесь не мешать другим игрокам. Если где-то идет бой или любое игровое взаимодействие - постарайтесь обойти или пройти, создавая минимум неудобств играющим.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Мертвые не говорят.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СОВСЕМ НЕ ГОВОРЯТ. НИ С КЕМ. ДАЖЕ ДРУГ С ДРУГОМ.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Дойдите до мертвяка в тишине. Вокруг вас люди играют.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Игровая память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Если персонаж умер, то выйдя из мертвяка, он не может использовать информацию, полученную им до игровой смерти.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Персонажи, которых нельзя убить окончательно </w:t>
      </w:r>
      <w:r w:rsidDel="00000000" w:rsidR="00000000" w:rsidRPr="00000000">
        <w:rPr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игротехи</w:t>
      </w:r>
      <w:r w:rsidDel="00000000" w:rsidR="00000000" w:rsidRPr="00000000">
        <w:rPr>
          <w:rtl w:val="0"/>
        </w:rPr>
        <w:t xml:space="preserve">)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, сохраняют свою игровую память, даже если приняли решение уйти в мертвяк.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Профессии деревенских жителей после смерти не теряются.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>
          <w:sz w:val="24"/>
          <w:szCs w:val="24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Плен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Нахождение в плену </w:t>
      </w:r>
      <w:r w:rsidDel="00000000" w:rsidR="00000000" w:rsidRPr="00000000">
        <w:rPr>
          <w:b w:val="1"/>
          <w:rtl w:val="0"/>
        </w:rPr>
        <w:t xml:space="preserve">не может продолжаться дольше 1 часа</w:t>
      </w:r>
      <w:r w:rsidDel="00000000" w:rsidR="00000000" w:rsidRPr="00000000">
        <w:rPr>
          <w:rtl w:val="0"/>
        </w:rPr>
        <w:t xml:space="preserve">. После истечения этого времени пленный автоматически умирает, или (на усмотрение пленившего) может быть отпущен. Тогда персонаж идет не в мертвяк, а дальше по своим делам.  Договоренность никого ни к чему не обязывает. Это социальный отыгрыш. Персонаж может быть отпущен из плена без игровых вещей.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Не перемещать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Если Вы наткнулись на предмет с надписью "не перемещать", то его нельзя перемещать </w:t>
      </w:r>
      <w:r w:rsidDel="00000000" w:rsidR="00000000" w:rsidRPr="00000000">
        <w:rPr>
          <w:b w:val="1"/>
          <w:rtl w:val="0"/>
        </w:rPr>
        <w:t xml:space="preserve">ни при каких обстоятельствах</w:t>
      </w:r>
      <w:r w:rsidDel="00000000" w:rsidR="00000000" w:rsidRPr="00000000">
        <w:rPr>
          <w:rtl w:val="0"/>
        </w:rPr>
        <w:t xml:space="preserve">. Его нельзя двигать, прятать или приносить в локацию.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Игровые предметы.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Вся игровая литература (чертежи, документы, газеты, письма, приказы, и т.д) будут написаны (напечатаны) на бумаге </w:t>
      </w:r>
      <w:r w:rsidDel="00000000" w:rsidR="00000000" w:rsidRPr="00000000">
        <w:rPr>
          <w:b w:val="1"/>
          <w:rtl w:val="0"/>
        </w:rPr>
        <w:t xml:space="preserve">ЖЕЛТОГО</w:t>
      </w:r>
      <w:r w:rsidDel="00000000" w:rsidR="00000000" w:rsidRPr="00000000">
        <w:rPr>
          <w:rtl w:val="0"/>
        </w:rPr>
        <w:t xml:space="preserve"> цвета.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Все, что напечатано на бумаге </w:t>
      </w:r>
      <w:r w:rsidDel="00000000" w:rsidR="00000000" w:rsidRPr="00000000">
        <w:rPr>
          <w:b w:val="1"/>
          <w:rtl w:val="0"/>
        </w:rPr>
        <w:t xml:space="preserve">БЕЛОГО</w:t>
      </w:r>
      <w:r w:rsidDel="00000000" w:rsidR="00000000" w:rsidRPr="00000000">
        <w:rPr>
          <w:rtl w:val="0"/>
        </w:rPr>
        <w:t xml:space="preserve"> цвета – не существует в мире игры, а носит игротехнический характер (чипы, карточки болезней, паспорта игрока, в которых прописаны умения персонажа, «пророческие видения и предчувствия» для игроков-мистиков и т.д)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Гуманность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Вы играете с живыми людьми, которым может быть больно, помните об этом.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Не стреляйте в упор, можно обозначить выстрел рядом и сказать "добиваю"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Монстры тоже люди, не надо специально целиться по незащищенным частям.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Стрелять (бить холодным) в голову разрешено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ТОЛЬКО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если больше ничего не видно. Попадание в голову приравнивается к попаданию в корпус, так что разницы, куда бить, в голову или в корпус, нет. По возможности, старайтесь избегать выстрелов и ударов в голову, особенно не защищенную шлемом или каской.</w:t>
      </w:r>
    </w:p>
    <w:p w:rsidR="00000000" w:rsidDel="00000000" w:rsidP="00000000" w:rsidRDefault="00000000" w:rsidRPr="00000000">
      <w:pPr>
        <w:spacing w:after="0" w:line="240" w:lineRule="auto"/>
        <w:ind w:left="720" w:firstLine="0"/>
        <w:contextualSpacing w:val="0"/>
        <w:jc w:val="both"/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Игротехники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Игротехники являются неотъемлемой частью игрового процесса, при этом они тоже играют свои роли, общаются с игроками по игре, не носят оранжевых жилеток и стараются не деролить игроков (не переводить разговоры в пожизневку).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Локационные игротехники – Играют важные роли в локации. Из локации не выходят.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Бродячие игротехники – Занимаются перенаполнением нычек, введением/выведением квестовых предметов. Правят игровой баланс в случае необходимости..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both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jc w:val="center"/>
        <w:rPr>
          <w:b w:val="1"/>
          <w:color w:val="0070c0"/>
          <w:sz w:val="40"/>
          <w:szCs w:val="40"/>
        </w:rPr>
      </w:pPr>
      <w:r w:rsidDel="00000000" w:rsidR="00000000" w:rsidRPr="00000000">
        <w:rPr>
          <w:b w:val="1"/>
          <w:color w:val="0070c0"/>
          <w:sz w:val="40"/>
          <w:szCs w:val="40"/>
          <w:rtl w:val="0"/>
        </w:rPr>
        <w:t xml:space="preserve">Состояния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Как заработать то или иное состояние читайте в разделе «Боевые взаимодействия»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Легкое ранение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При легком ранении ЗАПРЕЩАЕТСЯ пользоваться ранеными конечностями, а также приветствуется ролевой отыгрыш (всяческие крики, призывы медиков и просьбы о помощи). </w:t>
      </w:r>
      <w:r w:rsidDel="00000000" w:rsidR="00000000" w:rsidRPr="00000000">
        <w:rPr>
          <w:b w:val="1"/>
          <w:rtl w:val="0"/>
        </w:rPr>
        <w:t xml:space="preserve">Хромать на раненую ногу НЕЛЬЗЯ.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Перевязка снимает эффект ранения, но не излечивает его.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Излечивается только операцией.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Тяжелое ранение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При тяжелом ранении можно стонать, звать маму, доктора и прочее. </w:t>
      </w:r>
      <w:r w:rsidDel="00000000" w:rsidR="00000000" w:rsidRPr="00000000">
        <w:rPr>
          <w:b w:val="1"/>
          <w:rtl w:val="0"/>
        </w:rPr>
        <w:t xml:space="preserve">Ходить, бегать или вести боевое взаимодействие запрещается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Перевязка позволяет ходить, но не бегать и не вести боевое взаимодействие.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Тяжелое ранение излечивается только  операцией.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Оглушение (время оглушения 5 минут)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Оглушение отыгрывается путем имитации бессознательного состояния </w:t>
      </w:r>
      <w:r w:rsidDel="00000000" w:rsidR="00000000" w:rsidRPr="00000000">
        <w:rPr>
          <w:b w:val="1"/>
          <w:rtl w:val="0"/>
        </w:rPr>
        <w:t xml:space="preserve">С ЗАКРЫТЫМИ ГЛАЗАМИ</w:t>
      </w:r>
      <w:r w:rsidDel="00000000" w:rsidR="00000000" w:rsidRPr="00000000">
        <w:rPr>
          <w:rtl w:val="0"/>
        </w:rPr>
        <w:t xml:space="preserve">. Если Вы не хотите валяться, то можно просто сесть на пол (на корточки, как вариант) и опустить голову на грудь. Оглушенный игрок передвигаться самостоятельно не может, только при поддержке двумя игроками, либо сидит на месте оглушения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Игрока в каске или шлеме оглушить нельзя.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Оглушенный игрок может быть обворован по правилам обыска, условно связан, взят плен, добит.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Если оглушенный игрок ранен, он по-прежнему остается оглушенным. То есть, сообщить о ранении он сможет только после того как придет в себя.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Смерть (Время нахождения на месте смерти не менее 10 минут)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Мертвый персонаж лежит на месте смерти (при нежелании валяться на земле можно сесть на корточки, опустить голову вниз и не реагировать ни на что)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Убитый игрок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ЗАКРЫВАЕТ ГЛАЗА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. Не надо смотреть, кто вас убил. И кто облутал.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Прежде, чем включить фонарь и пойти в мертвяк, убедитесь, что ваш труп не представляет интереса для других игроков (обыск, поедание, собирание улик, вскрытие и прочее увеличат время вашего пребывания трупом на неопределенный срок, но это время будет потом вычтено из мертвяка)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Убитый игрок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НИЧЕГО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не оставляет на месте своей смерти, когда уходит в мертвяк.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Если труп не облутали, то считается, что его утащили монстры вместе со всем, что было на нем надето.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Если человек не шевелится -  это еще не значит, что он мертв. Он может быть оглушен или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ПРИТВОРЯТЬСЯ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мертвым.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Добивание в корпус может попасть в бронник. Добивайте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РЯДОМ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 с головой.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rPr>
          <w:b w:val="1"/>
          <w:color w:val="0070c0"/>
          <w:sz w:val="28"/>
          <w:szCs w:val="28"/>
        </w:rPr>
      </w:pPr>
      <w:r w:rsidDel="00000000" w:rsidR="00000000" w:rsidRPr="00000000">
        <w:rPr>
          <w:b w:val="1"/>
          <w:color w:val="0070c0"/>
          <w:sz w:val="28"/>
          <w:szCs w:val="28"/>
          <w:rtl w:val="0"/>
        </w:rPr>
        <w:t xml:space="preserve">Болезни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Отыгрыш, согласно написанному в карточке болезни, которую вы открыли.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Болезней, приводящих к смерти не будет. Болеете, пока не вылечитесь.</w:t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Наступает при: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Употреблении еды, помеченной надписью "отравлено"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Получении указания от игротеха или монстра вскрыть карточку с болезнью.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b w:val="1"/>
          <w:color w:val="0070c0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b w:val="1"/>
          <w:color w:val="0070c0"/>
          <w:sz w:val="40"/>
          <w:szCs w:val="40"/>
        </w:rPr>
      </w:pPr>
      <w:r w:rsidDel="00000000" w:rsidR="00000000" w:rsidRPr="00000000">
        <w:rPr>
          <w:b w:val="1"/>
          <w:color w:val="0070c0"/>
          <w:sz w:val="40"/>
          <w:szCs w:val="40"/>
          <w:rtl w:val="0"/>
        </w:rPr>
        <w:t xml:space="preserve">Лечение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Перевязка ранений - </w:t>
      </w:r>
      <w:r w:rsidDel="00000000" w:rsidR="00000000" w:rsidRPr="00000000">
        <w:rPr>
          <w:sz w:val="24"/>
          <w:szCs w:val="24"/>
          <w:rtl w:val="0"/>
        </w:rPr>
        <w:t xml:space="preserve">О</w:t>
      </w:r>
      <w:r w:rsidDel="00000000" w:rsidR="00000000" w:rsidRPr="00000000">
        <w:rPr>
          <w:rtl w:val="0"/>
        </w:rPr>
        <w:t xml:space="preserve">тыгрывается реальным перевязыванием раненой конечности или корпуса. Для перевязки необходимо иметь бинт. Необходимо сделать полноценную повязку </w:t>
      </w:r>
      <w:r w:rsidDel="00000000" w:rsidR="00000000" w:rsidRPr="00000000">
        <w:rPr>
          <w:b w:val="1"/>
          <w:rtl w:val="0"/>
        </w:rPr>
        <w:t xml:space="preserve">не менее 10 сантиметров шириной и не менее 5 оборотов</w:t>
      </w:r>
      <w:r w:rsidDel="00000000" w:rsidR="00000000" w:rsidRPr="00000000">
        <w:rPr>
          <w:rtl w:val="0"/>
        </w:rPr>
        <w:t xml:space="preserve">. Повязка должна крепко держаться и не сползать. Бинтик, скрученный в веревку и повязанный абы как, считаться не будет (умеет любой игрок).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Лечение легких и тяжелых ранений – </w:t>
      </w:r>
      <w:r w:rsidDel="00000000" w:rsidR="00000000" w:rsidRPr="00000000">
        <w:rPr>
          <w:rtl w:val="0"/>
        </w:rPr>
        <w:t xml:space="preserve">операция. Отыгрывается приклеиванием на раненого (на голую кожу) небольшого кусочка ткани с дырой или разрезом. И зашиванием данной дыры или разреза (умеет только знахарь или медик).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b w:val="1"/>
          <w:rtl w:val="0"/>
        </w:rPr>
        <w:t xml:space="preserve">Лечение болезней</w:t>
      </w:r>
      <w:r w:rsidDel="00000000" w:rsidR="00000000" w:rsidRPr="00000000">
        <w:rPr>
          <w:rtl w:val="0"/>
        </w:rPr>
        <w:t xml:space="preserve"> – микстуры знахарей или лекарства медиков (уколы, капельницы, таблетки).  Микстуры и таблетки необходимо употреблять внутрь, по жизни (они съедобные и вкусные).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  <w:t xml:space="preserve">Подробные правила и рецепты по знахарству и медицине доступны только игрокам, согласовавшим заявку на соответствующую роль с игротехником или мастером.</w:t>
      </w:r>
    </w:p>
    <w:p w:rsidR="00000000" w:rsidDel="00000000" w:rsidP="00000000" w:rsidRDefault="00000000" w:rsidRPr="00000000">
      <w:pPr>
        <w:spacing w:after="0" w:line="240" w:lineRule="auto"/>
        <w:contextualSpacing w:val="0"/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left="360" w:firstLine="0"/>
        <w:contextualSpacing w:val="0"/>
        <w:jc w:val="center"/>
        <w:rPr>
          <w:b w:val="1"/>
          <w:color w:val="0070c0"/>
          <w:sz w:val="40"/>
          <w:szCs w:val="40"/>
        </w:rPr>
      </w:pPr>
      <w:r w:rsidDel="00000000" w:rsidR="00000000" w:rsidRPr="00000000">
        <w:rPr>
          <w:b w:val="1"/>
          <w:color w:val="0070c0"/>
          <w:sz w:val="40"/>
          <w:szCs w:val="40"/>
          <w:rtl w:val="0"/>
        </w:rPr>
        <w:t xml:space="preserve">Мистический пласт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игрокам-мистикам будет выдан особый маркер «мистика» и дополнительная вводная на старте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маркер «мистика» позволяет взаимодействовать с другими мистиками и получать информацию о предметах, имеющих мистические свойства.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получить маркер «мистика» уже в процессе игры можно, но сложно.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contextualSpacing w:val="1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у ввязанных в мистический пласт игроков будет отдельный мертвяк.</w:t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0" w:line="240" w:lineRule="auto"/>
        <w:ind w:firstLine="709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pgSz w:h="16838" w:w="11906"/>
      <w:pgMar w:bottom="1134" w:top="1134" w:left="1134" w:right="1134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rFonts w:ascii="Arial" w:cs="Arial" w:eastAsia="Arial" w:hAnsi="Arial"/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