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firstLine="0"/>
        <w:jc w:val="center"/>
        <w:rPr>
          <w:b w:val="1"/>
          <w:sz w:val="28"/>
          <w:szCs w:val="28"/>
        </w:rPr>
      </w:pPr>
      <w:r w:rsidDel="00000000" w:rsidR="00000000" w:rsidRPr="00000000">
        <w:rPr>
          <w:b w:val="1"/>
          <w:sz w:val="28"/>
          <w:szCs w:val="28"/>
          <w:rtl w:val="0"/>
        </w:rPr>
        <w:t xml:space="preserve">ПРАВИЛА ПО ТЕХНИЧЕСКИМ СРЕДСТВАМ</w:t>
      </w:r>
    </w:p>
    <w:p w:rsidR="00000000" w:rsidDel="00000000" w:rsidP="00000000" w:rsidRDefault="00000000" w:rsidRPr="00000000" w14:paraId="00000002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36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Введение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jc w:val="both"/>
        <w:rPr/>
      </w:pPr>
      <w:r w:rsidDel="00000000" w:rsidR="00000000" w:rsidRPr="00000000">
        <w:rPr>
          <w:rtl w:val="0"/>
        </w:rPr>
        <w:t xml:space="preserve">Поскольку сюжет игры "Mass Effect - 2019: Таллисийские шахты | Вне спектра" развивается во времена будущего, в целом, на игре приветствуется использование всевозможных технических средств и электроники. Ниже приведены правила по использованию некоторых типов технических средств.</w:t>
      </w:r>
    </w:p>
    <w:p w:rsidR="00000000" w:rsidDel="00000000" w:rsidP="00000000" w:rsidRDefault="00000000" w:rsidRPr="00000000" w14:paraId="00000005">
      <w:pPr>
        <w:ind w:left="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36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Связь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99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Рации.</w:t>
      </w:r>
    </w:p>
    <w:p w:rsidR="00000000" w:rsidDel="00000000" w:rsidP="00000000" w:rsidRDefault="00000000" w:rsidRPr="00000000" w14:paraId="00000008">
      <w:pPr>
        <w:numPr>
          <w:ilvl w:val="2"/>
          <w:numId w:val="1"/>
        </w:numPr>
        <w:ind w:left="1530" w:hanging="360"/>
        <w:jc w:val="both"/>
        <w:rPr/>
      </w:pPr>
      <w:r w:rsidDel="00000000" w:rsidR="00000000" w:rsidRPr="00000000">
        <w:rPr>
          <w:rtl w:val="0"/>
        </w:rPr>
        <w:t xml:space="preserve">На игре разрешено использовать рации, работающие в диапазонах 144-145 и 433-434 МГц.</w:t>
      </w:r>
    </w:p>
    <w:p w:rsidR="00000000" w:rsidDel="00000000" w:rsidP="00000000" w:rsidRDefault="00000000" w:rsidRPr="00000000" w14:paraId="00000009">
      <w:pPr>
        <w:numPr>
          <w:ilvl w:val="2"/>
          <w:numId w:val="2"/>
        </w:numPr>
        <w:ind w:left="1530" w:hanging="360"/>
        <w:jc w:val="both"/>
      </w:pPr>
      <w:r w:rsidDel="00000000" w:rsidR="00000000" w:rsidRPr="00000000">
        <w:rPr>
          <w:rtl w:val="0"/>
        </w:rPr>
        <w:t xml:space="preserve">Разрешено прослушивать диапазоны других игроков и давать в них ложную информацию.</w:t>
      </w:r>
    </w:p>
    <w:p w:rsidR="00000000" w:rsidDel="00000000" w:rsidP="00000000" w:rsidRDefault="00000000" w:rsidRPr="00000000" w14:paraId="0000000A">
      <w:pPr>
        <w:numPr>
          <w:ilvl w:val="2"/>
          <w:numId w:val="2"/>
        </w:numPr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Запрещено глушить любые частоты.</w:t>
      </w:r>
    </w:p>
    <w:p w:rsidR="00000000" w:rsidDel="00000000" w:rsidP="00000000" w:rsidRDefault="00000000" w:rsidRPr="00000000" w14:paraId="0000000B">
      <w:pPr>
        <w:numPr>
          <w:ilvl w:val="2"/>
          <w:numId w:val="2"/>
        </w:numPr>
        <w:ind w:left="153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Игроки могут занимать любые свободные  частоты, </w:t>
      </w:r>
      <w:r w:rsidDel="00000000" w:rsidR="00000000" w:rsidRPr="00000000">
        <w:rPr>
          <w:b w:val="1"/>
          <w:rtl w:val="0"/>
        </w:rPr>
        <w:t xml:space="preserve">кроме указанных ниже:</w:t>
      </w:r>
    </w:p>
    <w:p w:rsidR="00000000" w:rsidDel="00000000" w:rsidP="00000000" w:rsidRDefault="00000000" w:rsidRPr="00000000" w14:paraId="0000000C">
      <w:pPr>
        <w:numPr>
          <w:ilvl w:val="3"/>
          <w:numId w:val="2"/>
        </w:numPr>
        <w:ind w:left="1890" w:hanging="360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434.500-434.950 МГц, 144.050-144.300 МГц</w:t>
      </w:r>
      <w:r w:rsidDel="00000000" w:rsidR="00000000" w:rsidRPr="00000000">
        <w:rPr>
          <w:rtl w:val="0"/>
        </w:rPr>
        <w:t xml:space="preserve"> ― выделено для орггруппы, запрещено прослушивать или передавать информацию;</w:t>
      </w:r>
    </w:p>
    <w:p w:rsidR="00000000" w:rsidDel="00000000" w:rsidP="00000000" w:rsidRDefault="00000000" w:rsidRPr="00000000" w14:paraId="0000000D">
      <w:pPr>
        <w:numPr>
          <w:ilvl w:val="3"/>
          <w:numId w:val="2"/>
        </w:numPr>
        <w:ind w:left="1890" w:hanging="360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433.025 (1-й канал LPD)</w:t>
      </w:r>
      <w:r w:rsidDel="00000000" w:rsidR="00000000" w:rsidRPr="00000000">
        <w:rPr>
          <w:rtl w:val="0"/>
        </w:rPr>
        <w:t xml:space="preserve"> ― экстренная частота. Используется для оповещения организаторов о возникновении экстренной пожизневой ситуации, требующей немедленного вмешательства (травма, драка, пожар и т.д.);</w:t>
      </w:r>
    </w:p>
    <w:p w:rsidR="00000000" w:rsidDel="00000000" w:rsidP="00000000" w:rsidRDefault="00000000" w:rsidRPr="00000000" w14:paraId="0000000E">
      <w:pPr>
        <w:numPr>
          <w:ilvl w:val="3"/>
          <w:numId w:val="2"/>
        </w:numPr>
        <w:ind w:left="1890" w:hanging="360"/>
        <w:jc w:val="both"/>
        <w:rPr>
          <w:u w:val="none"/>
        </w:rPr>
      </w:pPr>
      <w:r w:rsidDel="00000000" w:rsidR="00000000" w:rsidRPr="00000000">
        <w:rPr>
          <w:b w:val="1"/>
          <w:rtl w:val="0"/>
        </w:rPr>
        <w:t xml:space="preserve">443.050 (2-й канал LPD)</w:t>
      </w:r>
      <w:r w:rsidDel="00000000" w:rsidR="00000000" w:rsidRPr="00000000">
        <w:rPr>
          <w:rtl w:val="0"/>
        </w:rPr>
        <w:t xml:space="preserve"> ― частота для связи с мастерской группой (задать вопрос по правилам, вызвать мастера и т.д.).</w:t>
      </w:r>
    </w:p>
    <w:p w:rsidR="00000000" w:rsidDel="00000000" w:rsidP="00000000" w:rsidRDefault="00000000" w:rsidRPr="00000000" w14:paraId="0000000F">
      <w:pPr>
        <w:numPr>
          <w:ilvl w:val="1"/>
          <w:numId w:val="2"/>
        </w:numPr>
        <w:ind w:left="990" w:hanging="360"/>
        <w:jc w:val="both"/>
        <w:rPr>
          <w:b w:val="1"/>
        </w:rPr>
      </w:pPr>
      <w:r w:rsidDel="00000000" w:rsidR="00000000" w:rsidRPr="00000000">
        <w:rPr>
          <w:b w:val="1"/>
          <w:rtl w:val="0"/>
        </w:rPr>
        <w:t xml:space="preserve">Мобильная связь.</w:t>
      </w:r>
    </w:p>
    <w:p w:rsidR="00000000" w:rsidDel="00000000" w:rsidP="00000000" w:rsidRDefault="00000000" w:rsidRPr="00000000" w14:paraId="00000010">
      <w:pPr>
        <w:numPr>
          <w:ilvl w:val="2"/>
          <w:numId w:val="2"/>
        </w:numPr>
        <w:ind w:left="1890" w:hanging="360"/>
        <w:jc w:val="both"/>
        <w:rPr>
          <w:u w:val="none"/>
        </w:rPr>
      </w:pPr>
      <w:r w:rsidDel="00000000" w:rsidR="00000000" w:rsidRPr="00000000">
        <w:rPr>
          <w:rtl w:val="0"/>
        </w:rPr>
        <w:t xml:space="preserve">Разрешено использовать мобильные телефоны для связи как голосом, так и с помощью любых мессенджеров, если персонажи в процессе игры или до неё могли обменяться контактами. </w:t>
      </w:r>
    </w:p>
    <w:p w:rsidR="00000000" w:rsidDel="00000000" w:rsidP="00000000" w:rsidRDefault="00000000" w:rsidRPr="00000000" w14:paraId="00000011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36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БПЛА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На игре можно пользоваться беспилотными летательными аппаратами: квадрокоптерами или радиоуправляемыми самолетами/вертолетами и т.д. </w:t>
      </w:r>
    </w:p>
    <w:p w:rsidR="00000000" w:rsidDel="00000000" w:rsidP="00000000" w:rsidRDefault="00000000" w:rsidRPr="00000000" w14:paraId="00000014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На квадрокоптеры желательно навесить сетку со светодиодными лентами под дрон из игры, но не обязательно.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БПЛА </w:t>
      </w:r>
      <w:r w:rsidDel="00000000" w:rsidR="00000000" w:rsidRPr="00000000">
        <w:rPr>
          <w:b w:val="1"/>
          <w:u w:val="single"/>
          <w:rtl w:val="0"/>
        </w:rPr>
        <w:t xml:space="preserve">не могут</w:t>
      </w:r>
      <w:r w:rsidDel="00000000" w:rsidR="00000000" w:rsidRPr="00000000">
        <w:rPr>
          <w:rtl w:val="0"/>
        </w:rPr>
        <w:t xml:space="preserve"> нести какое-либо вооружение </w:t>
      </w:r>
      <w:r w:rsidDel="00000000" w:rsidR="00000000" w:rsidRPr="00000000">
        <w:rPr>
          <w:b w:val="1"/>
          <w:rtl w:val="0"/>
        </w:rPr>
        <w:t xml:space="preserve">(!!!)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16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БПЛА могут иметь любые средства наблюдения (ПНВ, тепловизоры и т.д.).</w:t>
      </w:r>
    </w:p>
    <w:p w:rsidR="00000000" w:rsidDel="00000000" w:rsidP="00000000" w:rsidRDefault="00000000" w:rsidRPr="00000000" w14:paraId="00000017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Запрещено вести огонь из страйкбольного оружия или каким-либо иным способом пытаться сбить БПЛА.</w:t>
      </w:r>
    </w:p>
    <w:p w:rsidR="00000000" w:rsidDel="00000000" w:rsidP="00000000" w:rsidRDefault="00000000" w:rsidRPr="00000000" w14:paraId="00000018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Запрещено перехватывать управление БПЛА.</w:t>
      </w:r>
    </w:p>
    <w:p w:rsidR="00000000" w:rsidDel="00000000" w:rsidP="00000000" w:rsidRDefault="00000000" w:rsidRPr="00000000" w14:paraId="00000019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Мастерская группа не несет ответственность за повреждения БПЛА.</w:t>
      </w:r>
    </w:p>
    <w:p w:rsidR="00000000" w:rsidDel="00000000" w:rsidP="00000000" w:rsidRDefault="00000000" w:rsidRPr="00000000" w14:paraId="0000001A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numPr>
          <w:ilvl w:val="0"/>
          <w:numId w:val="1"/>
        </w:numPr>
        <w:ind w:left="36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Средства наблюдения</w:t>
      </w:r>
    </w:p>
    <w:p w:rsidR="00000000" w:rsidDel="00000000" w:rsidP="00000000" w:rsidRDefault="00000000" w:rsidRPr="00000000" w14:paraId="0000001C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На игре разрешено использовать приборы ночного видения (ПНВ), тепловизоры и другие подобные средства.</w:t>
      </w:r>
    </w:p>
    <w:p w:rsidR="00000000" w:rsidDel="00000000" w:rsidP="00000000" w:rsidRDefault="00000000" w:rsidRPr="00000000" w14:paraId="0000001D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Игрок вывозит такое оборудование на свой страх и риск, претензии к повреждению приборов как в результате выстрела, так и в результате засветки не принимаются.</w:t>
      </w:r>
    </w:p>
    <w:p w:rsidR="00000000" w:rsidDel="00000000" w:rsidP="00000000" w:rsidRDefault="00000000" w:rsidRPr="00000000" w14:paraId="0000001E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Разрешено устанавливать камеры и другие средства удаленного наблюдения.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В ночное время разрешено использовать стационарные фонари, но фонарь должен иметь очевидный выключатель, которым можно его выключить, находясь рядом с ним.  </w:t>
        <w:tab/>
        <w:t xml:space="preserve"> </w:t>
        <w:tab/>
        <w:t xml:space="preserve"> </w:t>
        <w:tab/>
      </w:r>
    </w:p>
    <w:p w:rsidR="00000000" w:rsidDel="00000000" w:rsidP="00000000" w:rsidRDefault="00000000" w:rsidRPr="00000000" w14:paraId="00000020">
      <w:pPr>
        <w:numPr>
          <w:ilvl w:val="1"/>
          <w:numId w:val="1"/>
        </w:numPr>
        <w:ind w:left="990" w:hanging="360"/>
        <w:rPr/>
      </w:pPr>
      <w:r w:rsidDel="00000000" w:rsidR="00000000" w:rsidRPr="00000000">
        <w:rPr>
          <w:rtl w:val="0"/>
        </w:rPr>
        <w:t xml:space="preserve">Лазерные целеуказатели (ЛЦУ). Разрешены только красные ЛЦУ мощностью до 5 мВт.</w:t>
      </w:r>
    </w:p>
    <w:p w:rsidR="00000000" w:rsidDel="00000000" w:rsidP="00000000" w:rsidRDefault="00000000" w:rsidRPr="00000000" w14:paraId="00000021">
      <w:pPr>
        <w:ind w:left="720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numPr>
          <w:ilvl w:val="0"/>
          <w:numId w:val="1"/>
        </w:numPr>
        <w:ind w:left="360" w:hanging="36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Компьютерная техника</w:t>
      </w:r>
    </w:p>
    <w:p w:rsidR="00000000" w:rsidDel="00000000" w:rsidP="00000000" w:rsidRDefault="00000000" w:rsidRPr="00000000" w14:paraId="00000023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Многие механики игры осуществляются через мобильное приложение “Omnitool”. Параметры настройки приложения будут выданы на регистрации.</w:t>
      </w:r>
    </w:p>
    <w:p w:rsidR="00000000" w:rsidDel="00000000" w:rsidP="00000000" w:rsidRDefault="00000000" w:rsidRPr="00000000" w14:paraId="00000024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Приложение может работать как через мобильный интернет, так через локальный Wifi. Для этого на полигоне будет развернута wifi-сеть, которая будет называться “Extranet”, не требующая пароля.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b w:val="1"/>
          <w:u w:val="single"/>
          <w:rtl w:val="0"/>
        </w:rPr>
        <w:t xml:space="preserve">Запрещено использовать Wifi-глушители!!!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В случае необходимости развернуть свою Wifi сеть на территории локации необходимо согласовать с МГ параметры сети. </w:t>
      </w:r>
    </w:p>
    <w:p w:rsidR="00000000" w:rsidDel="00000000" w:rsidP="00000000" w:rsidRDefault="00000000" w:rsidRPr="00000000" w14:paraId="00000027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На игре разрешено использовать стационарные компьютеры и ноутбуки.</w:t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ind w:left="990" w:hanging="360"/>
        <w:jc w:val="both"/>
        <w:rPr/>
      </w:pPr>
      <w:r w:rsidDel="00000000" w:rsidR="00000000" w:rsidRPr="00000000">
        <w:rPr>
          <w:rtl w:val="0"/>
        </w:rPr>
        <w:t xml:space="preserve">Для подключения компьютеров и ноутбуков к сети “Extranet” необходимо связаться с мастерской группой ― для согласования параметров и способа подключения.</w:t>
      </w:r>
    </w:p>
    <w:p w:rsidR="00000000" w:rsidDel="00000000" w:rsidP="00000000" w:rsidRDefault="00000000" w:rsidRPr="00000000" w14:paraId="00000029">
      <w:pPr>
        <w:ind w:left="990" w:hanging="36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jc w:val="both"/>
        <w:rPr/>
      </w:pPr>
      <w:r w:rsidDel="00000000" w:rsidR="00000000" w:rsidRPr="00000000">
        <w:rPr>
          <w:rtl w:val="0"/>
        </w:rPr>
      </w:r>
    </w:p>
    <w:sectPr>
      <w:pgSz w:h="16838" w:w="11906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rFonts w:ascii="Arial" w:cs="Arial" w:eastAsia="Arial" w:hAnsi="Arial"/>
        <w:b w:val="1"/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right"/>
      <w:pPr>
        <w:ind w:left="720" w:hanging="360"/>
      </w:pPr>
      <w:rPr>
        <w:u w:val="none"/>
      </w:rPr>
    </w:lvl>
    <w:lvl w:ilvl="1">
      <w:start w:val="1"/>
      <w:numFmt w:val="decimal"/>
      <w:lvlText w:val="%1.%2.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1.%2.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1.%2.%3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%2.%3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%2.%3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%2.%3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%2.%3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%2.%3.%4.%5.%6.%7.%8.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