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spacing w:line="276" w:lineRule="auto"/>
        <w:jc w:val="center"/>
        <w:rPr>
          <w:rFonts w:ascii="Verdana" w:hAnsi="Verdana" w:cs="Arial"/>
          <w:b/>
          <w:color w:val="2F5496" w:themeColor="accent5" w:themeShade="BF"/>
          <w:sz w:val="36"/>
        </w:rPr>
      </w:pPr>
      <w:r>
        <w:rPr>
          <w:rFonts w:ascii="Verdana" w:hAnsi="Verdana" w:cs="Arial"/>
          <w:b/>
          <w:color w:val="2F5496" w:themeColor="accent5" w:themeShade="BF"/>
          <w:sz w:val="36"/>
        </w:rPr>
        <w:t>Отверженные</w:t>
      </w:r>
    </w:p>
    <w:p>
      <w:pPr>
        <w:pBdr>
          <w:bottom w:val="single" w:sz="12" w:space="1" w:color="auto"/>
        </w:pBdr>
        <w:spacing w:line="276" w:lineRule="auto"/>
        <w:jc w:val="center"/>
        <w:rPr>
          <w:rFonts w:ascii="Verdana" w:hAnsi="Verdana" w:cs="Arial"/>
        </w:rPr>
      </w:pPr>
      <w:r>
        <w:rPr>
          <w:rFonts w:ascii="Verdana" w:hAnsi="Verdana" w:cs="Arial"/>
        </w:rPr>
        <w:t>29.06-01.07.2018г.</w:t>
      </w:r>
    </w:p>
    <w:p>
      <w:pPr>
        <w:spacing w:line="276" w:lineRule="auto"/>
        <w:jc w:val="center"/>
        <w:rPr>
          <w:rFonts w:ascii="Verdana" w:hAnsi="Verdana" w:cs="Arial"/>
          <w:sz w:val="24"/>
        </w:rPr>
      </w:pPr>
      <w:r>
        <w:rPr>
          <w:rFonts w:ascii="Verdana" w:hAnsi="Verdana" w:cs="Arial"/>
          <w:sz w:val="24"/>
        </w:rPr>
        <w:t>Все правила одним файлом</w:t>
      </w:r>
    </w:p>
    <w:p>
      <w:pPr>
        <w:spacing w:line="276" w:lineRule="auto"/>
        <w:jc w:val="both"/>
        <w:rPr>
          <w:rFonts w:ascii="Verdana" w:hAnsi="Verdana" w:cs="Arial"/>
          <w:b/>
          <w:color w:val="2F5496" w:themeColor="accent5" w:themeShade="BF"/>
          <w:sz w:val="28"/>
          <w:szCs w:val="20"/>
        </w:rPr>
      </w:pPr>
    </w:p>
    <w:p>
      <w:pPr>
        <w:spacing w:line="276" w:lineRule="auto"/>
        <w:jc w:val="both"/>
        <w:rPr>
          <w:rFonts w:ascii="Verdana" w:hAnsi="Verdana" w:cs="Arial"/>
          <w:b/>
          <w:color w:val="2F5496" w:themeColor="accent5" w:themeShade="BF"/>
          <w:sz w:val="28"/>
          <w:szCs w:val="20"/>
        </w:rPr>
      </w:pPr>
      <w:r>
        <w:rPr>
          <w:rFonts w:ascii="Verdana" w:hAnsi="Verdana" w:cs="Arial"/>
          <w:b/>
          <w:color w:val="2F5496" w:themeColor="accent5" w:themeShade="BF"/>
          <w:sz w:val="28"/>
          <w:szCs w:val="20"/>
        </w:rPr>
        <w:t>Правила по связям, сущностям и проблемам</w:t>
      </w:r>
    </w:p>
    <w:p>
      <w:pPr>
        <w:spacing w:line="276" w:lineRule="auto"/>
        <w:jc w:val="both"/>
        <w:rPr>
          <w:rFonts w:ascii="Verdana" w:hAnsi="Verdana" w:cs="Arial"/>
          <w:b/>
          <w:sz w:val="24"/>
          <w:szCs w:val="20"/>
        </w:rPr>
      </w:pPr>
      <w:r>
        <w:rPr>
          <w:rFonts w:ascii="Verdana" w:hAnsi="Verdana" w:cs="Arial"/>
          <w:b/>
          <w:sz w:val="24"/>
          <w:szCs w:val="20"/>
        </w:rPr>
        <w:t>Связи</w:t>
      </w:r>
    </w:p>
    <w:p>
      <w:pPr>
        <w:spacing w:line="276" w:lineRule="auto"/>
        <w:jc w:val="both"/>
        <w:rPr>
          <w:rFonts w:ascii="Verdana" w:hAnsi="Verdana" w:cs="Arial"/>
          <w:sz w:val="20"/>
          <w:szCs w:val="20"/>
        </w:rPr>
      </w:pPr>
      <w:r>
        <w:rPr>
          <w:rFonts w:ascii="Verdana" w:hAnsi="Verdana" w:cs="Arial"/>
          <w:sz w:val="20"/>
          <w:szCs w:val="20"/>
        </w:rPr>
        <w:t xml:space="preserve">То, что дает силы и желание жить любому персонажу нашей игры – это значимые связи с миром. Это может быть семья, любимые люди, работа, дело всей жизни, убеждения или вера. </w:t>
      </w:r>
    </w:p>
    <w:p>
      <w:pPr>
        <w:spacing w:line="276" w:lineRule="auto"/>
        <w:jc w:val="both"/>
        <w:rPr>
          <w:rFonts w:ascii="Verdana" w:hAnsi="Verdana" w:cs="Arial"/>
          <w:sz w:val="20"/>
          <w:szCs w:val="20"/>
        </w:rPr>
      </w:pPr>
      <w:r>
        <w:rPr>
          <w:rFonts w:ascii="Verdana" w:hAnsi="Verdana" w:cs="Arial"/>
          <w:sz w:val="20"/>
          <w:szCs w:val="20"/>
        </w:rPr>
        <w:t xml:space="preserve">При этом, в рамках нашей игры, за любой значимой связью, даже если это идея или вера, </w:t>
      </w:r>
      <w:r>
        <w:rPr>
          <w:rFonts w:ascii="Verdana" w:hAnsi="Verdana" w:cs="Arial"/>
          <w:b/>
          <w:sz w:val="20"/>
          <w:szCs w:val="20"/>
        </w:rPr>
        <w:t>должен стоять конкретный, присутствующий в поле игры, человек</w:t>
      </w:r>
      <w:r>
        <w:rPr>
          <w:rFonts w:ascii="Verdana" w:hAnsi="Verdana" w:cs="Arial"/>
          <w:sz w:val="20"/>
          <w:szCs w:val="20"/>
        </w:rPr>
        <w:t xml:space="preserve">. </w:t>
      </w:r>
    </w:p>
    <w:p>
      <w:pPr>
        <w:spacing w:line="276" w:lineRule="auto"/>
        <w:jc w:val="both"/>
        <w:rPr>
          <w:rFonts w:ascii="Verdana" w:hAnsi="Verdana" w:cs="Arial"/>
          <w:sz w:val="20"/>
          <w:szCs w:val="20"/>
        </w:rPr>
      </w:pPr>
      <w:r>
        <w:rPr>
          <w:rFonts w:ascii="Verdana" w:hAnsi="Verdana" w:cs="Arial"/>
          <w:sz w:val="20"/>
          <w:szCs w:val="20"/>
        </w:rPr>
        <w:t xml:space="preserve">Так, для верующего это может быть его духовник, для революционера - его соратник, для работника на заводе - его сослуживец или работодатель. </w:t>
      </w:r>
    </w:p>
    <w:p>
      <w:pPr>
        <w:spacing w:line="276" w:lineRule="auto"/>
        <w:jc w:val="both"/>
        <w:rPr>
          <w:rFonts w:ascii="Verdana" w:hAnsi="Verdana" w:cs="Arial"/>
          <w:sz w:val="20"/>
          <w:szCs w:val="20"/>
        </w:rPr>
      </w:pPr>
      <w:r>
        <w:rPr>
          <w:rFonts w:ascii="Verdana" w:hAnsi="Verdana" w:cs="Arial"/>
          <w:sz w:val="20"/>
          <w:szCs w:val="20"/>
        </w:rPr>
        <w:t xml:space="preserve">Каждая связь обозначается значимым предметом. Это может быть обручальное кольцо, письмо или контракт с работодателем и </w:t>
      </w:r>
      <w:proofErr w:type="spellStart"/>
      <w:r>
        <w:rPr>
          <w:rFonts w:ascii="Verdana" w:hAnsi="Verdana" w:cs="Arial"/>
          <w:sz w:val="20"/>
          <w:szCs w:val="20"/>
        </w:rPr>
        <w:t>тд</w:t>
      </w:r>
      <w:proofErr w:type="spellEnd"/>
      <w:r>
        <w:rPr>
          <w:rFonts w:ascii="Verdana" w:hAnsi="Verdana" w:cs="Arial"/>
          <w:sz w:val="20"/>
          <w:szCs w:val="20"/>
        </w:rPr>
        <w:t xml:space="preserve">. </w:t>
      </w:r>
    </w:p>
    <w:p>
      <w:pPr>
        <w:spacing w:after="0" w:line="276" w:lineRule="auto"/>
        <w:jc w:val="both"/>
        <w:rPr>
          <w:rFonts w:ascii="Verdana" w:hAnsi="Verdana" w:cs="Arial"/>
          <w:sz w:val="20"/>
          <w:szCs w:val="20"/>
        </w:rPr>
      </w:pPr>
      <w:r>
        <w:rPr>
          <w:rFonts w:ascii="Verdana" w:hAnsi="Verdana" w:cs="Arial"/>
          <w:sz w:val="20"/>
          <w:szCs w:val="20"/>
        </w:rPr>
        <w:t>Какими могут</w:t>
      </w:r>
      <w:r>
        <w:rPr>
          <w:rFonts w:ascii="Verdana" w:hAnsi="Verdana" w:cs="Arial"/>
          <w:sz w:val="20"/>
          <w:szCs w:val="20"/>
        </w:rPr>
        <w:t xml:space="preserve"> быть значимые связи персонажа?</w:t>
      </w:r>
    </w:p>
    <w:p>
      <w:pPr>
        <w:pStyle w:val="a8"/>
        <w:numPr>
          <w:ilvl w:val="0"/>
          <w:numId w:val="1"/>
        </w:numPr>
        <w:spacing w:line="276" w:lineRule="auto"/>
        <w:jc w:val="both"/>
        <w:rPr>
          <w:rFonts w:ascii="Verdana" w:hAnsi="Verdana" w:cs="Arial"/>
          <w:sz w:val="20"/>
          <w:szCs w:val="20"/>
        </w:rPr>
      </w:pPr>
      <w:r>
        <w:rPr>
          <w:rFonts w:ascii="Verdana" w:hAnsi="Verdana" w:cs="Arial"/>
          <w:sz w:val="20"/>
          <w:szCs w:val="20"/>
        </w:rPr>
        <w:t>Личные связи. Это может быть возлюбленный, супруг, члены семьи, близкие друзья;</w:t>
      </w:r>
    </w:p>
    <w:p>
      <w:pPr>
        <w:pStyle w:val="a8"/>
        <w:numPr>
          <w:ilvl w:val="0"/>
          <w:numId w:val="1"/>
        </w:numPr>
        <w:spacing w:line="276" w:lineRule="auto"/>
        <w:jc w:val="both"/>
        <w:rPr>
          <w:rFonts w:ascii="Verdana" w:hAnsi="Verdana" w:cs="Arial"/>
          <w:sz w:val="20"/>
          <w:szCs w:val="20"/>
        </w:rPr>
      </w:pPr>
      <w:r>
        <w:rPr>
          <w:rFonts w:ascii="Verdana" w:hAnsi="Verdana" w:cs="Arial"/>
          <w:sz w:val="20"/>
          <w:szCs w:val="20"/>
        </w:rPr>
        <w:t>Связи идентичности. Например, место работы, принадлежность к революционной ячейке или напротив, к убежденным роялистам и даже место в уличной шайке. Напомним, связь принадлежности также будет выражаться в конкретном человеке - работодателе, лидере.</w:t>
      </w:r>
    </w:p>
    <w:p>
      <w:pPr>
        <w:pStyle w:val="a8"/>
        <w:numPr>
          <w:ilvl w:val="0"/>
          <w:numId w:val="1"/>
        </w:numPr>
        <w:spacing w:line="276" w:lineRule="auto"/>
        <w:jc w:val="both"/>
        <w:rPr>
          <w:rFonts w:ascii="Verdana" w:hAnsi="Verdana" w:cs="Arial"/>
          <w:sz w:val="20"/>
          <w:szCs w:val="20"/>
        </w:rPr>
      </w:pPr>
      <w:r>
        <w:rPr>
          <w:rFonts w:ascii="Verdana" w:hAnsi="Verdana" w:cs="Arial"/>
          <w:sz w:val="20"/>
          <w:szCs w:val="20"/>
        </w:rPr>
        <w:t>Связи убеждений. Это может быть вера, убеждение в правоте закона или идеалы революции. Эта идея также должна воплощаться в конкретном человеке, который присутствует в поле игры (сослуживце, друге, знакомой монахине или вашем духовнике).</w:t>
      </w:r>
    </w:p>
    <w:p>
      <w:pPr>
        <w:spacing w:line="276" w:lineRule="auto"/>
        <w:jc w:val="both"/>
        <w:rPr>
          <w:rFonts w:ascii="Verdana" w:hAnsi="Verdana" w:cs="Arial"/>
          <w:sz w:val="20"/>
          <w:szCs w:val="20"/>
        </w:rPr>
      </w:pPr>
      <w:r>
        <w:rPr>
          <w:rFonts w:ascii="Verdana" w:hAnsi="Verdana" w:cs="Arial"/>
          <w:b/>
          <w:sz w:val="20"/>
          <w:szCs w:val="20"/>
        </w:rPr>
        <w:t>Общее число связей должно быть</w:t>
      </w:r>
      <w:r>
        <w:rPr>
          <w:rFonts w:ascii="Verdana" w:hAnsi="Verdana" w:cs="Arial"/>
          <w:b/>
          <w:sz w:val="20"/>
          <w:szCs w:val="20"/>
        </w:rPr>
        <w:t xml:space="preserve"> не более 3</w:t>
      </w:r>
      <w:r>
        <w:rPr>
          <w:rFonts w:ascii="Verdana" w:hAnsi="Verdana" w:cs="Arial"/>
          <w:sz w:val="20"/>
          <w:szCs w:val="20"/>
        </w:rPr>
        <w:t xml:space="preserve">. Также совершенно необязательно иметь связи всех трех видов. </w:t>
      </w:r>
    </w:p>
    <w:p>
      <w:pPr>
        <w:spacing w:line="276" w:lineRule="auto"/>
        <w:jc w:val="both"/>
        <w:rPr>
          <w:rFonts w:ascii="Verdana" w:hAnsi="Verdana" w:cs="Arial"/>
          <w:sz w:val="20"/>
          <w:szCs w:val="20"/>
        </w:rPr>
      </w:pPr>
      <w:r>
        <w:rPr>
          <w:rFonts w:ascii="Verdana" w:hAnsi="Verdana" w:cs="Arial"/>
          <w:b/>
          <w:sz w:val="20"/>
          <w:szCs w:val="20"/>
        </w:rPr>
        <w:t>Важно!</w:t>
      </w:r>
      <w:r>
        <w:rPr>
          <w:rFonts w:ascii="Verdana" w:hAnsi="Verdana" w:cs="Arial"/>
          <w:sz w:val="20"/>
          <w:szCs w:val="20"/>
        </w:rPr>
        <w:t xml:space="preserve"> О значимых связях не нужно договариваться между собой, персонажи, воплощающие ваши связи, не должны знать, что именно они являются для вас значимой связью. Мы также призываем не употреблять термин “значимая связь” в игровых беседах.</w:t>
      </w:r>
    </w:p>
    <w:p>
      <w:pPr>
        <w:spacing w:line="276" w:lineRule="auto"/>
        <w:jc w:val="both"/>
        <w:rPr>
          <w:rFonts w:ascii="Verdana" w:hAnsi="Verdana" w:cs="Arial"/>
          <w:sz w:val="20"/>
          <w:szCs w:val="20"/>
        </w:rPr>
      </w:pPr>
      <w:r>
        <w:rPr>
          <w:rFonts w:ascii="Verdana" w:hAnsi="Verdana" w:cs="Arial"/>
          <w:sz w:val="20"/>
          <w:szCs w:val="20"/>
        </w:rPr>
        <w:t xml:space="preserve">Значимая связь на игре может быть разрушена. Это может произойти с гибелью любимого человека, при разочаровании в идеалах, потере работы и </w:t>
      </w:r>
      <w:proofErr w:type="spellStart"/>
      <w:r>
        <w:rPr>
          <w:rFonts w:ascii="Verdana" w:hAnsi="Verdana" w:cs="Arial"/>
          <w:sz w:val="20"/>
          <w:szCs w:val="20"/>
        </w:rPr>
        <w:t>тд</w:t>
      </w:r>
      <w:proofErr w:type="spellEnd"/>
      <w:r>
        <w:rPr>
          <w:rFonts w:ascii="Verdana" w:hAnsi="Verdana" w:cs="Arial"/>
          <w:sz w:val="20"/>
          <w:szCs w:val="20"/>
        </w:rPr>
        <w:t>. Потеря связи явно обозначается через маркирующий ее предмет - вы можете снять или спрятать кольцо, разорвать контракт, письмо и так далее. Также потеря значимой связи явно меняет поведение человека (мы, разумеется, не будем диктовать вам, как именно).</w:t>
      </w:r>
    </w:p>
    <w:p>
      <w:pPr>
        <w:spacing w:line="276" w:lineRule="auto"/>
        <w:jc w:val="both"/>
        <w:rPr>
          <w:rFonts w:ascii="Verdana" w:hAnsi="Verdana" w:cs="Arial"/>
          <w:sz w:val="20"/>
          <w:szCs w:val="20"/>
        </w:rPr>
      </w:pPr>
      <w:r>
        <w:rPr>
          <w:rFonts w:ascii="Verdana" w:hAnsi="Verdana" w:cs="Arial"/>
          <w:b/>
          <w:sz w:val="20"/>
          <w:szCs w:val="20"/>
        </w:rPr>
        <w:t>Важно!</w:t>
      </w:r>
      <w:r>
        <w:rPr>
          <w:rFonts w:ascii="Verdana" w:hAnsi="Verdana" w:cs="Arial"/>
          <w:sz w:val="20"/>
          <w:szCs w:val="20"/>
        </w:rPr>
        <w:t xml:space="preserve"> Потеря значимой связи - как раз тот момент жизни вашего персонажа, который сто</w:t>
      </w:r>
      <w:r>
        <w:rPr>
          <w:rFonts w:ascii="Verdana" w:hAnsi="Verdana" w:cs="Arial"/>
          <w:sz w:val="20"/>
          <w:szCs w:val="20"/>
        </w:rPr>
        <w:t>ит поведать Символьным фигурам (см следующий раздел правил)</w:t>
      </w:r>
    </w:p>
    <w:p>
      <w:pPr>
        <w:spacing w:line="276" w:lineRule="auto"/>
        <w:jc w:val="both"/>
        <w:rPr>
          <w:rFonts w:ascii="Verdana" w:hAnsi="Verdana" w:cs="Arial"/>
          <w:sz w:val="20"/>
          <w:szCs w:val="20"/>
        </w:rPr>
      </w:pPr>
      <w:r>
        <w:rPr>
          <w:rFonts w:ascii="Verdana" w:hAnsi="Verdana" w:cs="Arial"/>
          <w:sz w:val="20"/>
          <w:szCs w:val="20"/>
        </w:rPr>
        <w:t xml:space="preserve">Также на игре вы можете сформировать новую значимую связь, если ваш персонаж полюбил кого-то, или поверил в новую идею. Никакого механизма формирования связи нет, единственное ограничение - количество связей не должно превышать </w:t>
      </w:r>
      <w:r>
        <w:rPr>
          <w:rFonts w:ascii="Verdana" w:hAnsi="Verdana" w:cs="Arial"/>
          <w:sz w:val="20"/>
          <w:szCs w:val="20"/>
        </w:rPr>
        <w:t>трех</w:t>
      </w:r>
      <w:r>
        <w:rPr>
          <w:rFonts w:ascii="Verdana" w:hAnsi="Verdana" w:cs="Arial"/>
          <w:sz w:val="20"/>
          <w:szCs w:val="20"/>
        </w:rPr>
        <w:t xml:space="preserve">. </w:t>
      </w:r>
    </w:p>
    <w:p>
      <w:pPr>
        <w:spacing w:line="276" w:lineRule="auto"/>
        <w:jc w:val="both"/>
        <w:rPr>
          <w:rFonts w:ascii="Verdana" w:hAnsi="Verdana" w:cs="Arial"/>
          <w:sz w:val="20"/>
          <w:szCs w:val="20"/>
        </w:rPr>
      </w:pPr>
      <w:r>
        <w:rPr>
          <w:rFonts w:ascii="Verdana" w:hAnsi="Verdana" w:cs="Arial"/>
          <w:sz w:val="20"/>
          <w:szCs w:val="20"/>
        </w:rPr>
        <w:t>Если у персонажа не осталось значимых связей, то его больше ничего не держит в жизни. Такой человек ищет смерть. Мы не призываем вас пойти и умереть в этот момент, но именно в этот момент персонаж отчаивается.  А отчаяние толкает людей на рискованные, необдуманные и опасные поступки.</w:t>
      </w:r>
    </w:p>
    <w:p>
      <w:pPr>
        <w:spacing w:line="276" w:lineRule="auto"/>
        <w:jc w:val="both"/>
        <w:rPr>
          <w:rFonts w:ascii="Verdana" w:hAnsi="Verdana" w:cs="Arial"/>
          <w:sz w:val="20"/>
          <w:szCs w:val="20"/>
        </w:rPr>
      </w:pPr>
      <w:r>
        <w:rPr>
          <w:rFonts w:ascii="Verdana" w:hAnsi="Verdana" w:cs="Arial"/>
          <w:b/>
          <w:sz w:val="20"/>
          <w:szCs w:val="20"/>
        </w:rPr>
        <w:t>Важно!</w:t>
      </w:r>
      <w:r>
        <w:rPr>
          <w:rFonts w:ascii="Verdana" w:hAnsi="Verdana" w:cs="Arial"/>
          <w:sz w:val="20"/>
          <w:szCs w:val="20"/>
        </w:rPr>
        <w:t xml:space="preserve"> выбор, проработку и отслеживание значимых связей мы оставляем игрокам.  Мастера разумеется, готовы обсуждать с вами ваши значимые связи, помогать в выборе и с идеями, но это </w:t>
      </w:r>
      <w:r>
        <w:rPr>
          <w:rFonts w:ascii="Verdana" w:hAnsi="Verdana" w:cs="Arial"/>
          <w:sz w:val="20"/>
          <w:szCs w:val="20"/>
        </w:rPr>
        <w:lastRenderedPageBreak/>
        <w:t>значимые связи ваших персонажей и только вы можете знать, какая связь все еще важна для вас, а какая уже потеряла актуальность. Или может быть появилась новая, более значимая? Мы только призываем вас не пренебрегать закрепить появление значимой связи каким-либо предметом или напротив - вывести из игры предмет, обозначающий бо</w:t>
      </w:r>
      <w:r>
        <w:rPr>
          <w:rFonts w:ascii="Verdana" w:hAnsi="Verdana" w:cs="Arial"/>
          <w:sz w:val="20"/>
          <w:szCs w:val="20"/>
        </w:rPr>
        <w:t>лее неактуальную для вас связь.</w:t>
      </w:r>
    </w:p>
    <w:p>
      <w:pPr>
        <w:spacing w:line="276" w:lineRule="auto"/>
        <w:jc w:val="both"/>
        <w:rPr>
          <w:rFonts w:ascii="Verdana" w:hAnsi="Verdana" w:cs="Arial"/>
          <w:b/>
          <w:sz w:val="24"/>
          <w:szCs w:val="20"/>
        </w:rPr>
      </w:pPr>
      <w:r>
        <w:rPr>
          <w:rFonts w:ascii="Verdana" w:hAnsi="Verdana" w:cs="Arial"/>
          <w:b/>
          <w:sz w:val="24"/>
          <w:szCs w:val="20"/>
        </w:rPr>
        <w:t>Проблемы и сущности</w:t>
      </w:r>
    </w:p>
    <w:p>
      <w:pPr>
        <w:spacing w:line="276" w:lineRule="auto"/>
        <w:jc w:val="both"/>
        <w:rPr>
          <w:rFonts w:ascii="Verdana" w:hAnsi="Verdana" w:cs="Arial"/>
          <w:sz w:val="20"/>
          <w:szCs w:val="20"/>
        </w:rPr>
      </w:pPr>
      <w:r>
        <w:rPr>
          <w:rFonts w:ascii="Verdana" w:hAnsi="Verdana" w:cs="Arial"/>
          <w:sz w:val="20"/>
          <w:szCs w:val="20"/>
        </w:rPr>
        <w:t xml:space="preserve">Любой персонаж нашей игры постоянно сталкивается с разнообразными проблемами - необходимостью добывать пропитание, крышу над головой, платить налоги, лечиться от болезней и так далее. Часть проблем, такие как необходимость есть или иметь кров над головой - встают перед персонажами постоянно, другие, такие как болезни, возникают время от времени. </w:t>
      </w:r>
    </w:p>
    <w:p>
      <w:pPr>
        <w:spacing w:after="0" w:line="276" w:lineRule="auto"/>
        <w:jc w:val="both"/>
        <w:rPr>
          <w:rFonts w:ascii="Verdana" w:hAnsi="Verdana" w:cs="Arial"/>
          <w:sz w:val="20"/>
          <w:szCs w:val="20"/>
        </w:rPr>
      </w:pPr>
      <w:r>
        <w:rPr>
          <w:rFonts w:ascii="Verdana" w:hAnsi="Verdana" w:cs="Arial"/>
          <w:sz w:val="20"/>
          <w:szCs w:val="20"/>
        </w:rPr>
        <w:t>Мы выделяем несколько категорий проблем:</w:t>
      </w:r>
    </w:p>
    <w:p>
      <w:pPr>
        <w:pStyle w:val="a8"/>
        <w:numPr>
          <w:ilvl w:val="0"/>
          <w:numId w:val="2"/>
        </w:numPr>
        <w:spacing w:line="276" w:lineRule="auto"/>
        <w:jc w:val="both"/>
        <w:rPr>
          <w:rFonts w:ascii="Verdana" w:hAnsi="Verdana" w:cs="Arial"/>
          <w:sz w:val="20"/>
          <w:szCs w:val="20"/>
        </w:rPr>
      </w:pPr>
      <w:r>
        <w:rPr>
          <w:rFonts w:ascii="Verdana" w:hAnsi="Verdana" w:cs="Arial"/>
          <w:sz w:val="20"/>
          <w:szCs w:val="20"/>
        </w:rPr>
        <w:t>Еда, ночлег (для всех, постоянно)</w:t>
      </w:r>
    </w:p>
    <w:p>
      <w:pPr>
        <w:pStyle w:val="a8"/>
        <w:numPr>
          <w:ilvl w:val="0"/>
          <w:numId w:val="2"/>
        </w:numPr>
        <w:spacing w:line="276" w:lineRule="auto"/>
        <w:jc w:val="both"/>
        <w:rPr>
          <w:rFonts w:ascii="Verdana" w:hAnsi="Verdana" w:cs="Arial"/>
          <w:sz w:val="20"/>
          <w:szCs w:val="20"/>
        </w:rPr>
      </w:pPr>
      <w:r>
        <w:rPr>
          <w:rFonts w:ascii="Verdana" w:hAnsi="Verdana" w:cs="Arial"/>
          <w:sz w:val="20"/>
          <w:szCs w:val="20"/>
        </w:rPr>
        <w:t>Здоровье (болезни и ранения, бывают не у каждого, и не регулярно)</w:t>
      </w:r>
    </w:p>
    <w:p>
      <w:pPr>
        <w:pStyle w:val="a8"/>
        <w:numPr>
          <w:ilvl w:val="0"/>
          <w:numId w:val="2"/>
        </w:numPr>
        <w:spacing w:line="276" w:lineRule="auto"/>
        <w:jc w:val="both"/>
        <w:rPr>
          <w:rFonts w:ascii="Verdana" w:hAnsi="Verdana" w:cs="Arial"/>
          <w:sz w:val="20"/>
          <w:szCs w:val="20"/>
        </w:rPr>
      </w:pPr>
      <w:r>
        <w:rPr>
          <w:rFonts w:ascii="Verdana" w:hAnsi="Verdana" w:cs="Arial"/>
          <w:sz w:val="20"/>
          <w:szCs w:val="20"/>
        </w:rPr>
        <w:t>Выплаты (не для всех, постоянно) - налоги, оплата красного билета для проституток, поборы для криминальных элементов и так далее.</w:t>
      </w:r>
    </w:p>
    <w:p>
      <w:pPr>
        <w:pStyle w:val="a8"/>
        <w:numPr>
          <w:ilvl w:val="0"/>
          <w:numId w:val="2"/>
        </w:numPr>
        <w:spacing w:line="276" w:lineRule="auto"/>
        <w:jc w:val="both"/>
        <w:rPr>
          <w:rFonts w:ascii="Verdana" w:hAnsi="Verdana" w:cs="Arial"/>
          <w:sz w:val="20"/>
          <w:szCs w:val="20"/>
        </w:rPr>
      </w:pPr>
      <w:r>
        <w:rPr>
          <w:rFonts w:ascii="Verdana" w:hAnsi="Verdana" w:cs="Arial"/>
          <w:sz w:val="20"/>
          <w:szCs w:val="20"/>
        </w:rPr>
        <w:t>Выплаты, за вверенных тебе людей или имущество - принадлежащие персонажу фабрику или доходный дом и так далее.</w:t>
      </w:r>
    </w:p>
    <w:p>
      <w:pPr>
        <w:spacing w:line="276" w:lineRule="auto"/>
        <w:jc w:val="both"/>
        <w:rPr>
          <w:rFonts w:ascii="Verdana" w:hAnsi="Verdana" w:cs="Arial"/>
          <w:b/>
          <w:sz w:val="24"/>
          <w:szCs w:val="20"/>
        </w:rPr>
      </w:pPr>
      <w:r>
        <w:rPr>
          <w:rFonts w:ascii="Verdana" w:hAnsi="Verdana" w:cs="Arial"/>
          <w:b/>
          <w:sz w:val="24"/>
          <w:szCs w:val="20"/>
        </w:rPr>
        <w:t>Как ведется учет проблем?</w:t>
      </w:r>
    </w:p>
    <w:p>
      <w:pPr>
        <w:spacing w:line="276" w:lineRule="auto"/>
        <w:jc w:val="both"/>
        <w:rPr>
          <w:rFonts w:ascii="Verdana" w:hAnsi="Verdana" w:cs="Arial"/>
          <w:sz w:val="20"/>
          <w:szCs w:val="20"/>
        </w:rPr>
      </w:pPr>
      <w:r>
        <w:rPr>
          <w:rFonts w:ascii="Verdana" w:hAnsi="Verdana" w:cs="Arial"/>
          <w:sz w:val="20"/>
          <w:szCs w:val="20"/>
        </w:rPr>
        <w:t>В паспорте (или документе его заменяющем) будет страница, посвященная проблемам персонажа. Она будет иметь вид таблицы, где по горизонтали будет обозначено время, а по вертикали - тип проблемы. Проблемы будут обозначаться небольшими наклейками красного цвета с обозначениями и подписью типа проблемы.</w:t>
      </w:r>
    </w:p>
    <w:p>
      <w:pPr>
        <w:spacing w:line="276" w:lineRule="auto"/>
        <w:jc w:val="both"/>
        <w:rPr>
          <w:rFonts w:ascii="Verdana" w:hAnsi="Verdana" w:cs="Arial"/>
          <w:sz w:val="20"/>
          <w:szCs w:val="20"/>
        </w:rPr>
      </w:pPr>
      <w:r>
        <w:rPr>
          <w:rFonts w:ascii="Verdana" w:hAnsi="Verdana" w:cs="Arial"/>
          <w:sz w:val="20"/>
          <w:szCs w:val="20"/>
        </w:rPr>
        <w:t xml:space="preserve">В графах еда и ночлег будут заранее проставлены отметки: всем персонажам нужно есть трижды в день и иметь крышу над головой. </w:t>
      </w:r>
    </w:p>
    <w:p>
      <w:pPr>
        <w:spacing w:line="276" w:lineRule="auto"/>
        <w:jc w:val="both"/>
        <w:rPr>
          <w:rFonts w:ascii="Verdana" w:hAnsi="Verdana" w:cs="Arial"/>
          <w:sz w:val="20"/>
          <w:szCs w:val="20"/>
        </w:rPr>
      </w:pPr>
      <w:r>
        <w:rPr>
          <w:rFonts w:ascii="Verdana" w:hAnsi="Verdana" w:cs="Arial"/>
          <w:sz w:val="20"/>
          <w:szCs w:val="20"/>
        </w:rPr>
        <w:t xml:space="preserve">Графы здоровье и выплаты будут заполнены в зависимости от положения и состояния вашего персонажа. </w:t>
      </w:r>
    </w:p>
    <w:p>
      <w:pPr>
        <w:spacing w:line="276" w:lineRule="auto"/>
        <w:jc w:val="both"/>
        <w:rPr>
          <w:rFonts w:ascii="Verdana" w:hAnsi="Verdana" w:cs="Arial"/>
          <w:sz w:val="20"/>
          <w:szCs w:val="20"/>
        </w:rPr>
      </w:pPr>
      <w:r>
        <w:rPr>
          <w:rFonts w:ascii="Verdana" w:hAnsi="Verdana" w:cs="Arial"/>
          <w:b/>
          <w:sz w:val="20"/>
          <w:szCs w:val="20"/>
        </w:rPr>
        <w:t>Важно!</w:t>
      </w:r>
      <w:r>
        <w:rPr>
          <w:rFonts w:ascii="Verdana" w:hAnsi="Verdana" w:cs="Arial"/>
          <w:sz w:val="20"/>
          <w:szCs w:val="20"/>
        </w:rPr>
        <w:t xml:space="preserve"> Наклейки обозначают только тип и наличие проблемы. Сумма налога, вид болезни, стоимость ночлега - все эти вещи определяются игровыми документами, либо указаны на сертификатах болезней, либо оговариваются устно между персонажами.</w:t>
      </w:r>
    </w:p>
    <w:p>
      <w:pPr>
        <w:spacing w:line="276" w:lineRule="auto"/>
        <w:jc w:val="both"/>
        <w:rPr>
          <w:rFonts w:ascii="Verdana" w:hAnsi="Verdana" w:cs="Arial"/>
          <w:sz w:val="20"/>
          <w:szCs w:val="20"/>
        </w:rPr>
      </w:pPr>
      <w:r>
        <w:rPr>
          <w:rFonts w:ascii="Verdana" w:hAnsi="Verdana" w:cs="Arial"/>
          <w:sz w:val="20"/>
          <w:szCs w:val="20"/>
        </w:rPr>
        <w:t xml:space="preserve">Помимо этого, на игре могут появляться новые проблемы. Ваш персонаж может заболеть или ему может прийти новое налоговое извещение. Соответствующая проблеме красная наклейка будет прикреплена к письму, либо к сертификату болезни, либо вручена </w:t>
      </w:r>
      <w:proofErr w:type="spellStart"/>
      <w:r>
        <w:rPr>
          <w:rFonts w:ascii="Verdana" w:hAnsi="Verdana" w:cs="Arial"/>
          <w:sz w:val="20"/>
          <w:szCs w:val="20"/>
        </w:rPr>
        <w:t>игротехником</w:t>
      </w:r>
      <w:proofErr w:type="spellEnd"/>
      <w:r>
        <w:rPr>
          <w:rFonts w:ascii="Verdana" w:hAnsi="Verdana" w:cs="Arial"/>
          <w:sz w:val="20"/>
          <w:szCs w:val="20"/>
        </w:rPr>
        <w:t>, либо, в случае ранения, у вашего персонажа в паспорт будет вложено несколько наклеек. Новую наклейку нужно вклеить в паспорт в ячейку, соответствующую типу проблемы и текущему временному промежутку.</w:t>
      </w:r>
    </w:p>
    <w:p>
      <w:pPr>
        <w:spacing w:line="276" w:lineRule="auto"/>
        <w:jc w:val="both"/>
        <w:rPr>
          <w:rFonts w:ascii="Verdana" w:hAnsi="Verdana" w:cs="Arial"/>
          <w:sz w:val="20"/>
          <w:szCs w:val="20"/>
        </w:rPr>
      </w:pPr>
      <w:r>
        <w:rPr>
          <w:rFonts w:ascii="Verdana" w:hAnsi="Verdana" w:cs="Arial"/>
          <w:b/>
          <w:sz w:val="20"/>
          <w:szCs w:val="20"/>
        </w:rPr>
        <w:t>Важно!</w:t>
      </w:r>
      <w:r>
        <w:rPr>
          <w:rFonts w:ascii="Verdana" w:hAnsi="Verdana" w:cs="Arial"/>
          <w:sz w:val="20"/>
          <w:szCs w:val="20"/>
        </w:rPr>
        <w:t xml:space="preserve"> Все проблемы приходят от </w:t>
      </w:r>
      <w:proofErr w:type="spellStart"/>
      <w:r>
        <w:rPr>
          <w:rFonts w:ascii="Verdana" w:hAnsi="Verdana" w:cs="Arial"/>
          <w:sz w:val="20"/>
          <w:szCs w:val="20"/>
        </w:rPr>
        <w:t>игротехников</w:t>
      </w:r>
      <w:proofErr w:type="spellEnd"/>
      <w:r>
        <w:rPr>
          <w:rFonts w:ascii="Verdana" w:hAnsi="Verdana" w:cs="Arial"/>
          <w:sz w:val="20"/>
          <w:szCs w:val="20"/>
        </w:rPr>
        <w:t xml:space="preserve"> или из специальных мест, промаркированных и обозначенных сертификатами. Если вы получили нов</w:t>
      </w:r>
      <w:r>
        <w:rPr>
          <w:rFonts w:ascii="Verdana" w:hAnsi="Verdana" w:cs="Arial"/>
          <w:sz w:val="20"/>
          <w:szCs w:val="20"/>
        </w:rPr>
        <w:t xml:space="preserve">ую наклейку менее чем за час </w:t>
      </w:r>
      <w:proofErr w:type="gramStart"/>
      <w:r>
        <w:rPr>
          <w:rFonts w:ascii="Verdana" w:hAnsi="Verdana" w:cs="Arial"/>
          <w:sz w:val="20"/>
          <w:szCs w:val="20"/>
        </w:rPr>
        <w:t xml:space="preserve">до </w:t>
      </w:r>
      <w:r>
        <w:rPr>
          <w:rFonts w:ascii="Verdana" w:hAnsi="Verdana" w:cs="Arial"/>
          <w:sz w:val="20"/>
          <w:szCs w:val="20"/>
        </w:rPr>
        <w:t>конца</w:t>
      </w:r>
      <w:proofErr w:type="gramEnd"/>
      <w:r>
        <w:rPr>
          <w:rFonts w:ascii="Verdana" w:hAnsi="Verdana" w:cs="Arial"/>
          <w:sz w:val="20"/>
          <w:szCs w:val="20"/>
        </w:rPr>
        <w:t xml:space="preserve"> обозначенного в паспорте временного отрезка, вы можете вклеить ее в следующий временной промежуток.</w:t>
      </w:r>
    </w:p>
    <w:p>
      <w:pPr>
        <w:spacing w:line="276" w:lineRule="auto"/>
        <w:jc w:val="both"/>
        <w:rPr>
          <w:rFonts w:ascii="Verdana" w:hAnsi="Verdana" w:cs="Arial"/>
          <w:sz w:val="20"/>
          <w:szCs w:val="20"/>
        </w:rPr>
      </w:pPr>
      <w:r>
        <w:rPr>
          <w:rFonts w:ascii="Verdana" w:hAnsi="Verdana" w:cs="Arial"/>
          <w:sz w:val="20"/>
          <w:szCs w:val="20"/>
        </w:rPr>
        <w:t xml:space="preserve">От проблем необходимо откупаться сущностями. Это может быть еда, оплата койки в ночлежке или охапка дров, налоговая декларация. Любая сущность также обозначается наклейкой синего цвета с соответствующей маркировкой и после оплаты проблемы вклеивается в ту же ячейку. Все сущности получаются в разных местах: еда - в кафе или у торговцев; налоги оплачиваются в мэрии, лечение - у доктора. </w:t>
      </w:r>
    </w:p>
    <w:p>
      <w:pPr>
        <w:spacing w:line="276" w:lineRule="auto"/>
        <w:jc w:val="both"/>
        <w:rPr>
          <w:rFonts w:ascii="Verdana" w:hAnsi="Verdana" w:cs="Arial"/>
          <w:sz w:val="20"/>
          <w:szCs w:val="20"/>
        </w:rPr>
      </w:pPr>
      <w:r>
        <w:rPr>
          <w:rFonts w:ascii="Verdana" w:hAnsi="Verdana" w:cs="Arial"/>
          <w:sz w:val="20"/>
          <w:szCs w:val="20"/>
        </w:rPr>
        <w:t>Если к концу цикла часть проблем оказывается не оплачена, они переходят на следующий цикл. Если к концу цикла у персонажа оказываются не оплачены более чем 2 проблемы, он идет к специально обозначенному месту, где тянет жребий. То</w:t>
      </w:r>
      <w:r>
        <w:rPr>
          <w:rFonts w:ascii="Verdana" w:hAnsi="Verdana" w:cs="Arial"/>
          <w:sz w:val="20"/>
          <w:szCs w:val="20"/>
        </w:rPr>
        <w:t>,</w:t>
      </w:r>
      <w:r>
        <w:rPr>
          <w:rFonts w:ascii="Verdana" w:hAnsi="Verdana" w:cs="Arial"/>
          <w:sz w:val="20"/>
          <w:szCs w:val="20"/>
        </w:rPr>
        <w:t xml:space="preserve"> что выпадет по жребию вашему персонажу, может принести ему новую проблему или натолкнуть на определенные мысли или идеи. </w:t>
      </w:r>
    </w:p>
    <w:p>
      <w:pPr>
        <w:spacing w:line="276" w:lineRule="auto"/>
        <w:jc w:val="both"/>
        <w:rPr>
          <w:rFonts w:ascii="Verdana" w:hAnsi="Verdana" w:cs="Arial"/>
          <w:b/>
          <w:sz w:val="24"/>
          <w:szCs w:val="20"/>
        </w:rPr>
      </w:pPr>
      <w:r>
        <w:rPr>
          <w:rFonts w:ascii="Verdana" w:hAnsi="Verdana" w:cs="Arial"/>
          <w:b/>
          <w:sz w:val="24"/>
          <w:szCs w:val="20"/>
        </w:rPr>
        <w:lastRenderedPageBreak/>
        <w:t>Как связаны проблемы и значимые связи?</w:t>
      </w:r>
    </w:p>
    <w:p>
      <w:pPr>
        <w:spacing w:line="276" w:lineRule="auto"/>
        <w:jc w:val="both"/>
        <w:rPr>
          <w:rFonts w:ascii="Verdana" w:hAnsi="Verdana" w:cs="Arial"/>
          <w:sz w:val="20"/>
          <w:szCs w:val="20"/>
        </w:rPr>
      </w:pPr>
      <w:r>
        <w:rPr>
          <w:rFonts w:ascii="Verdana" w:hAnsi="Verdana" w:cs="Arial"/>
          <w:sz w:val="20"/>
          <w:szCs w:val="20"/>
        </w:rPr>
        <w:t xml:space="preserve">Даже с большим количеством накопившихся проблем персонаж может вполне хорошо жить - если ему есть за что и за кого держаться в этой жизни. Поэтому каждый раз, когда жизни персонажа что-то угрожает (выстрел, </w:t>
      </w:r>
      <w:proofErr w:type="spellStart"/>
      <w:r>
        <w:rPr>
          <w:rFonts w:ascii="Verdana" w:hAnsi="Verdana" w:cs="Arial"/>
          <w:sz w:val="20"/>
          <w:szCs w:val="20"/>
        </w:rPr>
        <w:t>развившаяся</w:t>
      </w:r>
      <w:proofErr w:type="spellEnd"/>
      <w:r>
        <w:rPr>
          <w:rFonts w:ascii="Verdana" w:hAnsi="Verdana" w:cs="Arial"/>
          <w:sz w:val="20"/>
          <w:szCs w:val="20"/>
        </w:rPr>
        <w:t xml:space="preserve"> болезнь, смерть от голода) он сравнивает число своих проблем с числом значимых связей. Если связей все еще больше, опасность отступает - пуля проходит мимо, болезнь облегчается (но не излечивается полностью), голод также не убивает. Подробнее об этом </w:t>
      </w:r>
      <w:r>
        <w:rPr>
          <w:rFonts w:ascii="Verdana" w:hAnsi="Verdana" w:cs="Arial"/>
          <w:sz w:val="20"/>
          <w:szCs w:val="20"/>
        </w:rPr>
        <w:t>смотрите</w:t>
      </w:r>
      <w:r>
        <w:rPr>
          <w:rFonts w:ascii="Verdana" w:hAnsi="Verdana" w:cs="Arial"/>
          <w:sz w:val="20"/>
          <w:szCs w:val="20"/>
        </w:rPr>
        <w:t xml:space="preserve"> в правилах по </w:t>
      </w:r>
      <w:proofErr w:type="spellStart"/>
      <w:r>
        <w:rPr>
          <w:rFonts w:ascii="Verdana" w:hAnsi="Verdana" w:cs="Arial"/>
          <w:sz w:val="20"/>
          <w:szCs w:val="20"/>
        </w:rPr>
        <w:t>боевке</w:t>
      </w:r>
      <w:proofErr w:type="spellEnd"/>
      <w:r>
        <w:rPr>
          <w:rFonts w:ascii="Verdana" w:hAnsi="Verdana" w:cs="Arial"/>
          <w:sz w:val="20"/>
          <w:szCs w:val="20"/>
        </w:rPr>
        <w:t xml:space="preserve"> и медицине.</w:t>
      </w:r>
    </w:p>
    <w:p>
      <w:pPr>
        <w:spacing w:line="276" w:lineRule="auto"/>
        <w:jc w:val="both"/>
        <w:rPr>
          <w:rFonts w:ascii="Verdana" w:hAnsi="Verdana" w:cs="Arial"/>
          <w:sz w:val="20"/>
          <w:szCs w:val="20"/>
        </w:rPr>
      </w:pPr>
      <w:r>
        <w:rPr>
          <w:rFonts w:ascii="Verdana" w:hAnsi="Verdana" w:cs="Arial"/>
          <w:sz w:val="20"/>
          <w:szCs w:val="20"/>
        </w:rPr>
        <w:t>Если число значимых связей равно числу неопла</w:t>
      </w:r>
      <w:r>
        <w:rPr>
          <w:rFonts w:ascii="Verdana" w:hAnsi="Verdana" w:cs="Arial"/>
          <w:sz w:val="20"/>
          <w:szCs w:val="20"/>
        </w:rPr>
        <w:t xml:space="preserve">ченных проблем или меньше на 1 </w:t>
      </w:r>
      <w:r>
        <w:rPr>
          <w:rFonts w:ascii="Verdana" w:hAnsi="Verdana" w:cs="Arial"/>
          <w:sz w:val="20"/>
          <w:szCs w:val="20"/>
        </w:rPr>
        <w:t xml:space="preserve">- персонаж (на свой выбор) должен отправиться в специально обозначенное место и вытянуть жребий, либо поведать о своей ситуации символьной фигуре. </w:t>
      </w:r>
    </w:p>
    <w:p>
      <w:pPr>
        <w:spacing w:line="276" w:lineRule="auto"/>
        <w:jc w:val="both"/>
        <w:rPr>
          <w:rFonts w:ascii="Verdana" w:hAnsi="Verdana" w:cs="Arial"/>
          <w:sz w:val="20"/>
          <w:szCs w:val="20"/>
        </w:rPr>
      </w:pPr>
      <w:r>
        <w:rPr>
          <w:rFonts w:ascii="Verdana" w:hAnsi="Verdana" w:cs="Arial"/>
          <w:sz w:val="20"/>
          <w:szCs w:val="20"/>
        </w:rPr>
        <w:t>Если число значимых связей меньше, чем число проблем на 2 или более - персонаж, увы</w:t>
      </w:r>
      <w:r>
        <w:rPr>
          <w:rFonts w:ascii="Verdana" w:hAnsi="Verdana" w:cs="Arial"/>
          <w:sz w:val="20"/>
          <w:szCs w:val="20"/>
        </w:rPr>
        <w:t xml:space="preserve">, погибает под грузом проблем. </w:t>
      </w:r>
    </w:p>
    <w:p>
      <w:pPr>
        <w:spacing w:line="276" w:lineRule="auto"/>
        <w:jc w:val="both"/>
        <w:rPr>
          <w:rFonts w:ascii="Verdana" w:hAnsi="Verdana" w:cs="Arial"/>
          <w:b/>
          <w:sz w:val="24"/>
          <w:szCs w:val="20"/>
        </w:rPr>
      </w:pPr>
      <w:r>
        <w:rPr>
          <w:rFonts w:ascii="Verdana" w:hAnsi="Verdana" w:cs="Arial"/>
          <w:b/>
          <w:sz w:val="24"/>
          <w:szCs w:val="20"/>
        </w:rPr>
        <w:t>Помощь другим деньгами</w:t>
      </w:r>
    </w:p>
    <w:p>
      <w:pPr>
        <w:spacing w:line="276" w:lineRule="auto"/>
        <w:jc w:val="both"/>
        <w:rPr>
          <w:rFonts w:ascii="Verdana" w:hAnsi="Verdana" w:cs="Arial"/>
          <w:sz w:val="20"/>
          <w:szCs w:val="20"/>
        </w:rPr>
      </w:pPr>
      <w:r>
        <w:rPr>
          <w:rFonts w:ascii="Verdana" w:hAnsi="Verdana" w:cs="Arial"/>
          <w:sz w:val="20"/>
          <w:szCs w:val="20"/>
        </w:rPr>
        <w:t xml:space="preserve">Как мы уже упоминали выше, забрать проблему другого персонажа нельзя. Но можно попытаться помочь им в решении их проблем - ссудить деньгами на налоги, дать еды и так далее. Есть только одно ограничение, которое формально относится к блоку экономики, но мы считаем важным упомянуть его здесь: все персонажи нашей игры делятся на состоятельных и бедных. Как в Париже 1932 года миры богатых и бедных почти не пересекались, так и на нашей игре проблемы богатых и бедных исчисляются совсем разными суммами. </w:t>
      </w:r>
    </w:p>
    <w:p>
      <w:pPr>
        <w:spacing w:line="276" w:lineRule="auto"/>
        <w:jc w:val="both"/>
        <w:rPr>
          <w:rFonts w:ascii="Verdana" w:hAnsi="Verdana" w:cs="Arial"/>
          <w:sz w:val="20"/>
          <w:szCs w:val="20"/>
        </w:rPr>
      </w:pPr>
      <w:r>
        <w:rPr>
          <w:rFonts w:ascii="Verdana" w:hAnsi="Verdana" w:cs="Arial"/>
          <w:sz w:val="20"/>
          <w:szCs w:val="20"/>
        </w:rPr>
        <w:t xml:space="preserve">Состоятельные пользуются франками. Чашка кофе, помощь доктора, налог на жилье - все исчисляется десятками франков. </w:t>
      </w:r>
    </w:p>
    <w:p>
      <w:pPr>
        <w:spacing w:line="276" w:lineRule="auto"/>
        <w:jc w:val="both"/>
        <w:rPr>
          <w:rFonts w:ascii="Verdana" w:hAnsi="Verdana" w:cs="Arial"/>
          <w:sz w:val="20"/>
          <w:szCs w:val="20"/>
        </w:rPr>
      </w:pPr>
      <w:r>
        <w:rPr>
          <w:rFonts w:ascii="Verdana" w:hAnsi="Verdana" w:cs="Arial"/>
          <w:sz w:val="20"/>
          <w:szCs w:val="20"/>
        </w:rPr>
        <w:t>Бедные пользуются су. Миска похлебки, охапка дров, уплата за билет проститутки или взнос в шайку - все исчисляется несколькими су.</w:t>
      </w:r>
    </w:p>
    <w:p>
      <w:pPr>
        <w:spacing w:line="276" w:lineRule="auto"/>
        <w:jc w:val="both"/>
        <w:rPr>
          <w:rFonts w:ascii="Verdana" w:hAnsi="Verdana" w:cs="Arial"/>
          <w:sz w:val="20"/>
          <w:szCs w:val="20"/>
        </w:rPr>
      </w:pPr>
      <w:r>
        <w:rPr>
          <w:rFonts w:ascii="Verdana" w:hAnsi="Verdana" w:cs="Arial"/>
          <w:sz w:val="20"/>
          <w:szCs w:val="20"/>
        </w:rPr>
        <w:t>Ни состоятельные, ни бедные не могут пользоваться не своими деньгами. Поскольку игра наша небольшая, в одних и тех же лавках или у доктора состоятельных о</w:t>
      </w:r>
      <w:r>
        <w:rPr>
          <w:rFonts w:ascii="Verdana" w:hAnsi="Verdana" w:cs="Arial"/>
          <w:sz w:val="20"/>
          <w:szCs w:val="20"/>
        </w:rPr>
        <w:t>бслуживают за франки, а бедных – </w:t>
      </w:r>
      <w:r>
        <w:rPr>
          <w:rFonts w:ascii="Verdana" w:hAnsi="Verdana" w:cs="Arial"/>
          <w:sz w:val="20"/>
          <w:szCs w:val="20"/>
        </w:rPr>
        <w:t xml:space="preserve">за су. И также нельзя заплатить за человека не своего достатка. </w:t>
      </w:r>
    </w:p>
    <w:p>
      <w:pPr>
        <w:spacing w:line="276" w:lineRule="auto"/>
        <w:jc w:val="both"/>
        <w:rPr>
          <w:rFonts w:ascii="Verdana" w:hAnsi="Verdana" w:cs="Arial"/>
          <w:sz w:val="20"/>
          <w:szCs w:val="20"/>
        </w:rPr>
      </w:pPr>
      <w:r>
        <w:rPr>
          <w:rFonts w:ascii="Verdana" w:hAnsi="Verdana" w:cs="Arial"/>
          <w:sz w:val="20"/>
          <w:szCs w:val="20"/>
        </w:rPr>
        <w:t xml:space="preserve">Единственный способ для состоятельного человека помочь бедному - пожертвовать довольно крупную сумму на бедных монастырю, получив взамен несколько су, которые состоятельный персонаж сможет отдать или подарить бедному. Такой размен призван уравновесить количество богатых и бедных персонажей на нашей игры относительно их реального соотношения во Франции первой половины XIX века. </w:t>
      </w:r>
    </w:p>
    <w:p>
      <w:pPr>
        <w:pStyle w:val="a9"/>
        <w:spacing w:before="0" w:beforeAutospacing="0" w:after="160" w:afterAutospacing="0" w:line="276" w:lineRule="auto"/>
        <w:rPr>
          <w:rFonts w:ascii="Verdana" w:hAnsi="Verdana"/>
          <w:color w:val="2F5496" w:themeColor="accent5" w:themeShade="BF"/>
        </w:rPr>
      </w:pPr>
      <w:r>
        <w:rPr>
          <w:rFonts w:ascii="Verdana" w:hAnsi="Verdana"/>
          <w:b/>
          <w:bCs/>
          <w:color w:val="2F5496" w:themeColor="accent5" w:themeShade="BF"/>
          <w:sz w:val="28"/>
          <w:szCs w:val="28"/>
        </w:rPr>
        <w:t>Правила по символьным фигурам и стремлениям</w:t>
      </w:r>
    </w:p>
    <w:p>
      <w:pPr>
        <w:pStyle w:val="a9"/>
        <w:spacing w:before="0" w:beforeAutospacing="0" w:after="0" w:afterAutospacing="0" w:line="276" w:lineRule="auto"/>
        <w:rPr>
          <w:rFonts w:ascii="Verdana" w:hAnsi="Verdana"/>
          <w:sz w:val="22"/>
        </w:rPr>
      </w:pPr>
      <w:r>
        <w:rPr>
          <w:rFonts w:ascii="Verdana" w:hAnsi="Verdana"/>
          <w:color w:val="000000"/>
          <w:sz w:val="20"/>
          <w:szCs w:val="22"/>
        </w:rPr>
        <w:t xml:space="preserve">На улицах Парижа вы можете встретить девушек, выглядящих как </w:t>
      </w:r>
      <w:r>
        <w:rPr>
          <w:rFonts w:ascii="Verdana" w:hAnsi="Verdana"/>
          <w:sz w:val="20"/>
          <w:szCs w:val="22"/>
        </w:rPr>
        <w:t>Марианна</w:t>
      </w:r>
      <w:r>
        <w:rPr>
          <w:rFonts w:ascii="Verdana" w:hAnsi="Verdana"/>
          <w:color w:val="000000"/>
          <w:sz w:val="20"/>
          <w:szCs w:val="22"/>
        </w:rPr>
        <w:t xml:space="preserve"> или </w:t>
      </w:r>
      <w:proofErr w:type="spellStart"/>
      <w:r>
        <w:rPr>
          <w:rFonts w:ascii="Verdana" w:hAnsi="Verdana"/>
          <w:sz w:val="20"/>
          <w:szCs w:val="22"/>
        </w:rPr>
        <w:t>Виктим</w:t>
      </w:r>
      <w:proofErr w:type="spellEnd"/>
      <w:r>
        <w:rPr>
          <w:rFonts w:ascii="Verdana" w:hAnsi="Verdana"/>
          <w:color w:val="000000"/>
          <w:sz w:val="20"/>
          <w:szCs w:val="22"/>
        </w:rPr>
        <w:t>.</w:t>
      </w:r>
      <w:r>
        <w:rPr>
          <w:rFonts w:ascii="Verdana" w:hAnsi="Verdana"/>
          <w:color w:val="000000"/>
          <w:sz w:val="20"/>
          <w:szCs w:val="22"/>
        </w:rPr>
        <w:t xml:space="preserve"> Напомним. Марианна одета в трехцветное знамя и фригийский колпак и олицетворяет Республику и ярость восстания. </w:t>
      </w:r>
      <w:proofErr w:type="spellStart"/>
      <w:r>
        <w:rPr>
          <w:rFonts w:ascii="Verdana" w:hAnsi="Verdana"/>
          <w:color w:val="000000"/>
          <w:sz w:val="20"/>
          <w:szCs w:val="22"/>
        </w:rPr>
        <w:t>Виктим</w:t>
      </w:r>
      <w:proofErr w:type="spellEnd"/>
      <w:r>
        <w:rPr>
          <w:rFonts w:ascii="Verdana" w:hAnsi="Verdana"/>
          <w:color w:val="000000"/>
          <w:sz w:val="20"/>
          <w:szCs w:val="22"/>
        </w:rPr>
        <w:t xml:space="preserve"> одета в греческий хитон и носит красную ленту на шее. Она символизирует Монархию и кровь жертв революции.</w:t>
      </w:r>
    </w:p>
    <w:p>
      <w:pPr>
        <w:pStyle w:val="a9"/>
        <w:spacing w:before="240" w:beforeAutospacing="0" w:after="160" w:afterAutospacing="0" w:line="276" w:lineRule="auto"/>
        <w:jc w:val="both"/>
        <w:rPr>
          <w:rFonts w:ascii="Verdana" w:hAnsi="Verdana"/>
          <w:sz w:val="22"/>
        </w:rPr>
      </w:pPr>
      <w:r>
        <w:rPr>
          <w:rFonts w:ascii="Verdana" w:hAnsi="Verdana"/>
          <w:b/>
          <w:bCs/>
          <w:color w:val="000000"/>
          <w:sz w:val="20"/>
          <w:szCs w:val="22"/>
        </w:rPr>
        <w:t>Важно!</w:t>
      </w:r>
      <w:r>
        <w:rPr>
          <w:rFonts w:ascii="Verdana" w:hAnsi="Verdana"/>
          <w:color w:val="000000"/>
          <w:sz w:val="20"/>
          <w:szCs w:val="22"/>
        </w:rPr>
        <w:t xml:space="preserve"> Символьные фигуры не присутствуют в поле игры физически, с ними нельзя взаимодействовать как с персонажами, нельзя драться, за них нельзя спрятаться и так далее. Символьные фигуры почти всегда молчат.</w:t>
      </w:r>
    </w:p>
    <w:p>
      <w:pPr>
        <w:pStyle w:val="a9"/>
        <w:spacing w:before="0" w:beforeAutospacing="0" w:after="160" w:afterAutospacing="0" w:line="276" w:lineRule="auto"/>
        <w:jc w:val="both"/>
        <w:rPr>
          <w:rFonts w:ascii="Verdana" w:hAnsi="Verdana"/>
          <w:sz w:val="22"/>
        </w:rPr>
      </w:pPr>
      <w:r>
        <w:rPr>
          <w:rFonts w:ascii="Verdana" w:hAnsi="Verdana"/>
          <w:color w:val="000000"/>
          <w:sz w:val="20"/>
          <w:szCs w:val="22"/>
        </w:rPr>
        <w:t>Для чего нужны символьные фигуры и какие с ними возможны взаимодействия?</w:t>
      </w:r>
    </w:p>
    <w:p>
      <w:pPr>
        <w:pStyle w:val="a9"/>
        <w:numPr>
          <w:ilvl w:val="0"/>
          <w:numId w:val="3"/>
        </w:numPr>
        <w:spacing w:before="0" w:beforeAutospacing="0" w:after="160" w:afterAutospacing="0" w:line="276" w:lineRule="auto"/>
        <w:jc w:val="both"/>
        <w:rPr>
          <w:rFonts w:ascii="Verdana" w:hAnsi="Verdana"/>
          <w:sz w:val="22"/>
        </w:rPr>
      </w:pPr>
      <w:r>
        <w:rPr>
          <w:rFonts w:ascii="Verdana" w:hAnsi="Verdana"/>
          <w:color w:val="000000"/>
          <w:sz w:val="20"/>
          <w:szCs w:val="22"/>
        </w:rPr>
        <w:t xml:space="preserve">В присутствии фигуры, относящейся к той стороне, которую поддерживает ваш персонаж, он чувствует подъем сил и уверенность в правоте своего дела. </w:t>
      </w:r>
    </w:p>
    <w:p>
      <w:pPr>
        <w:pStyle w:val="a9"/>
        <w:spacing w:before="0" w:beforeAutospacing="0" w:after="160" w:afterAutospacing="0" w:line="276" w:lineRule="auto"/>
        <w:jc w:val="both"/>
        <w:rPr>
          <w:rFonts w:ascii="Verdana" w:hAnsi="Verdana"/>
          <w:sz w:val="22"/>
        </w:rPr>
      </w:pPr>
      <w:r>
        <w:rPr>
          <w:rFonts w:ascii="Verdana" w:hAnsi="Verdana"/>
          <w:color w:val="000000"/>
          <w:sz w:val="20"/>
          <w:szCs w:val="22"/>
        </w:rPr>
        <w:t xml:space="preserve">Мы призываем вас выражать это словами и поступками! </w:t>
      </w:r>
    </w:p>
    <w:p>
      <w:pPr>
        <w:pStyle w:val="a9"/>
        <w:spacing w:before="0" w:beforeAutospacing="0" w:after="160" w:afterAutospacing="0" w:line="276" w:lineRule="auto"/>
        <w:jc w:val="both"/>
        <w:rPr>
          <w:rFonts w:ascii="Verdana" w:hAnsi="Verdana"/>
          <w:sz w:val="22"/>
        </w:rPr>
      </w:pPr>
      <w:r>
        <w:rPr>
          <w:rFonts w:ascii="Verdana" w:hAnsi="Verdana"/>
          <w:color w:val="000000"/>
          <w:sz w:val="20"/>
          <w:szCs w:val="22"/>
        </w:rPr>
        <w:lastRenderedPageBreak/>
        <w:t xml:space="preserve">Кроме того, в присутствии символьной фигуры, персонажи, относящие себя к той же стороне, имеют </w:t>
      </w:r>
      <w:r>
        <w:rPr>
          <w:rFonts w:ascii="Verdana" w:hAnsi="Verdana"/>
          <w:b/>
          <w:bCs/>
          <w:color w:val="000000"/>
          <w:sz w:val="20"/>
          <w:szCs w:val="22"/>
        </w:rPr>
        <w:t>на одну сущность больше</w:t>
      </w:r>
      <w:r>
        <w:rPr>
          <w:rFonts w:ascii="Verdana" w:hAnsi="Verdana"/>
          <w:color w:val="000000"/>
          <w:sz w:val="20"/>
          <w:szCs w:val="22"/>
        </w:rPr>
        <w:t xml:space="preserve"> (подробнее об этом будет в правилах по сущностям). Этот эффект пропадает, как только фигура исчезает из поля зрения. </w:t>
      </w:r>
    </w:p>
    <w:p>
      <w:pPr>
        <w:pStyle w:val="a9"/>
        <w:numPr>
          <w:ilvl w:val="0"/>
          <w:numId w:val="3"/>
        </w:numPr>
        <w:spacing w:before="0" w:beforeAutospacing="0" w:after="160" w:afterAutospacing="0" w:line="276" w:lineRule="auto"/>
        <w:jc w:val="both"/>
        <w:rPr>
          <w:rFonts w:ascii="Verdana" w:hAnsi="Verdana"/>
          <w:sz w:val="22"/>
        </w:rPr>
      </w:pPr>
      <w:r>
        <w:rPr>
          <w:rFonts w:ascii="Verdana" w:hAnsi="Verdana"/>
          <w:color w:val="000000"/>
          <w:sz w:val="20"/>
          <w:szCs w:val="22"/>
        </w:rPr>
        <w:t xml:space="preserve">Возможность поделиться с фигурой чем-то важным, что происходит с вашим персонажем. Сложный выбор, переживание, даже бытовые проблемы – все, что важно для вашего персонажа сейчас. </w:t>
      </w:r>
    </w:p>
    <w:p>
      <w:pPr>
        <w:pStyle w:val="a9"/>
        <w:spacing w:before="0" w:beforeAutospacing="0" w:after="160" w:afterAutospacing="0" w:line="276" w:lineRule="auto"/>
        <w:jc w:val="both"/>
        <w:rPr>
          <w:rFonts w:ascii="Verdana" w:hAnsi="Verdana"/>
          <w:sz w:val="22"/>
        </w:rPr>
      </w:pPr>
      <w:r>
        <w:rPr>
          <w:rFonts w:ascii="Verdana" w:hAnsi="Verdana"/>
          <w:color w:val="000000"/>
          <w:sz w:val="20"/>
          <w:szCs w:val="22"/>
        </w:rPr>
        <w:t>Наша игра – художественное произведение по художественному произведению. На ней, как и в первоисточнике, вполне возможны монологи персонажей о важном в их жизни, об их устремлениях и просто философии. Поэтому если вам хочется высказаться вслух, но не адресно - вы можете поведать свои мысли и чувства фигуре.</w:t>
      </w:r>
    </w:p>
    <w:p>
      <w:pPr>
        <w:pStyle w:val="a9"/>
        <w:spacing w:before="0" w:beforeAutospacing="0" w:after="160" w:afterAutospacing="0" w:line="276" w:lineRule="auto"/>
        <w:jc w:val="both"/>
        <w:rPr>
          <w:rFonts w:ascii="Verdana" w:hAnsi="Verdana"/>
          <w:sz w:val="22"/>
        </w:rPr>
      </w:pPr>
      <w:r>
        <w:rPr>
          <w:rFonts w:ascii="Verdana" w:hAnsi="Verdana"/>
          <w:b/>
          <w:bCs/>
          <w:color w:val="000000"/>
          <w:sz w:val="20"/>
          <w:szCs w:val="22"/>
        </w:rPr>
        <w:t>Важно!</w:t>
      </w:r>
      <w:r>
        <w:rPr>
          <w:rFonts w:ascii="Verdana" w:hAnsi="Verdana"/>
          <w:color w:val="000000"/>
          <w:sz w:val="20"/>
          <w:szCs w:val="22"/>
        </w:rPr>
        <w:t xml:space="preserve"> В данном случае не имеет значения, к какой стороне вы относите себя и с Марианной или с </w:t>
      </w:r>
      <w:proofErr w:type="spellStart"/>
      <w:r>
        <w:rPr>
          <w:rFonts w:ascii="Verdana" w:hAnsi="Verdana"/>
          <w:color w:val="000000"/>
          <w:sz w:val="20"/>
          <w:szCs w:val="22"/>
        </w:rPr>
        <w:t>Виктим</w:t>
      </w:r>
      <w:proofErr w:type="spellEnd"/>
      <w:r>
        <w:rPr>
          <w:rFonts w:ascii="Verdana" w:hAnsi="Verdana"/>
          <w:color w:val="000000"/>
          <w:sz w:val="20"/>
          <w:szCs w:val="22"/>
        </w:rPr>
        <w:t xml:space="preserve"> вы говорите.</w:t>
      </w:r>
    </w:p>
    <w:p>
      <w:pPr>
        <w:pStyle w:val="a9"/>
        <w:spacing w:before="0" w:beforeAutospacing="0" w:after="160" w:afterAutospacing="0" w:line="276" w:lineRule="auto"/>
        <w:jc w:val="both"/>
        <w:rPr>
          <w:rFonts w:ascii="Verdana" w:hAnsi="Verdana"/>
          <w:sz w:val="22"/>
        </w:rPr>
      </w:pPr>
      <w:r>
        <w:rPr>
          <w:rFonts w:ascii="Verdana" w:hAnsi="Verdana"/>
          <w:color w:val="000000"/>
          <w:sz w:val="20"/>
          <w:szCs w:val="22"/>
        </w:rPr>
        <w:t xml:space="preserve">После вашего монолога или, в отдельных случаях, без вашей инициативы, фигуры могут вручить вам специальный предмет, символизирующий стремление персонажа. </w:t>
      </w:r>
    </w:p>
    <w:p>
      <w:pPr>
        <w:pStyle w:val="a9"/>
        <w:spacing w:before="0" w:beforeAutospacing="0" w:after="160" w:afterAutospacing="0" w:line="276" w:lineRule="auto"/>
        <w:jc w:val="both"/>
        <w:rPr>
          <w:rFonts w:ascii="Verdana" w:hAnsi="Verdana"/>
          <w:sz w:val="22"/>
        </w:rPr>
      </w:pPr>
      <w:r>
        <w:rPr>
          <w:rFonts w:ascii="Verdana" w:hAnsi="Verdana"/>
          <w:b/>
          <w:bCs/>
          <w:color w:val="000000"/>
          <w:sz w:val="20"/>
          <w:szCs w:val="22"/>
        </w:rPr>
        <w:t>Важно!</w:t>
      </w:r>
      <w:r>
        <w:rPr>
          <w:rFonts w:ascii="Verdana" w:hAnsi="Verdana"/>
          <w:color w:val="000000"/>
          <w:sz w:val="20"/>
          <w:szCs w:val="22"/>
        </w:rPr>
        <w:t xml:space="preserve"> Символьный предмет моделируется определенным цветком и также не присутствует в поле игры физически. </w:t>
      </w:r>
    </w:p>
    <w:p>
      <w:pPr>
        <w:pStyle w:val="a9"/>
        <w:spacing w:before="0" w:beforeAutospacing="0" w:after="160" w:afterAutospacing="0" w:line="276" w:lineRule="auto"/>
        <w:jc w:val="both"/>
        <w:rPr>
          <w:rFonts w:ascii="Verdana" w:hAnsi="Verdana"/>
          <w:sz w:val="22"/>
        </w:rPr>
      </w:pPr>
      <w:r>
        <w:rPr>
          <w:rFonts w:ascii="Verdana" w:hAnsi="Verdana"/>
          <w:color w:val="000000"/>
          <w:sz w:val="20"/>
          <w:szCs w:val="22"/>
        </w:rPr>
        <w:t>Эти предметы могут помочь внутренни</w:t>
      </w:r>
      <w:r>
        <w:rPr>
          <w:rFonts w:ascii="Verdana" w:hAnsi="Verdana"/>
          <w:color w:val="000000"/>
          <w:sz w:val="20"/>
          <w:szCs w:val="22"/>
        </w:rPr>
        <w:t xml:space="preserve">м стремлениям ваших персонажей </w:t>
      </w:r>
      <w:r>
        <w:rPr>
          <w:rFonts w:ascii="Verdana" w:hAnsi="Verdana"/>
          <w:color w:val="000000"/>
          <w:sz w:val="20"/>
          <w:szCs w:val="22"/>
        </w:rPr>
        <w:t>повлиять на внешний мир.</w:t>
      </w:r>
    </w:p>
    <w:p>
      <w:pPr>
        <w:pStyle w:val="a9"/>
        <w:spacing w:before="0" w:beforeAutospacing="0" w:after="160" w:afterAutospacing="0" w:line="276" w:lineRule="auto"/>
        <w:jc w:val="both"/>
        <w:rPr>
          <w:rFonts w:ascii="Verdana" w:hAnsi="Verdana"/>
          <w:sz w:val="22"/>
        </w:rPr>
      </w:pPr>
      <w:r>
        <w:rPr>
          <w:rFonts w:ascii="Verdana" w:hAnsi="Verdana"/>
          <w:color w:val="000000"/>
          <w:sz w:val="20"/>
          <w:szCs w:val="22"/>
        </w:rPr>
        <w:t xml:space="preserve">Персонажи могут носить их на виду, а могут скрывать. </w:t>
      </w:r>
    </w:p>
    <w:p>
      <w:pPr>
        <w:pStyle w:val="a9"/>
        <w:spacing w:before="0" w:beforeAutospacing="0" w:after="160" w:afterAutospacing="0" w:line="276" w:lineRule="auto"/>
        <w:jc w:val="both"/>
        <w:rPr>
          <w:rFonts w:ascii="Verdana" w:hAnsi="Verdana"/>
          <w:sz w:val="22"/>
        </w:rPr>
      </w:pPr>
      <w:r>
        <w:rPr>
          <w:rFonts w:ascii="Verdana" w:hAnsi="Verdana"/>
          <w:color w:val="000000"/>
          <w:sz w:val="20"/>
          <w:szCs w:val="22"/>
        </w:rPr>
        <w:t xml:space="preserve">Так как непосредственно в пространстве игры их не существует, просим </w:t>
      </w:r>
      <w:proofErr w:type="gramStart"/>
      <w:r>
        <w:rPr>
          <w:rFonts w:ascii="Verdana" w:hAnsi="Verdana"/>
          <w:color w:val="000000"/>
          <w:sz w:val="20"/>
          <w:szCs w:val="22"/>
        </w:rPr>
        <w:t>воздержаться  от</w:t>
      </w:r>
      <w:proofErr w:type="gramEnd"/>
      <w:r>
        <w:rPr>
          <w:rFonts w:ascii="Verdana" w:hAnsi="Verdana"/>
          <w:color w:val="000000"/>
          <w:sz w:val="20"/>
          <w:szCs w:val="22"/>
        </w:rPr>
        <w:t xml:space="preserve"> упоминания предметов в игровых разговорах. </w:t>
      </w:r>
    </w:p>
    <w:p>
      <w:pPr>
        <w:pStyle w:val="a9"/>
        <w:spacing w:before="0" w:beforeAutospacing="0" w:after="160" w:afterAutospacing="0" w:line="276" w:lineRule="auto"/>
        <w:jc w:val="both"/>
        <w:rPr>
          <w:rFonts w:ascii="Verdana" w:hAnsi="Verdana"/>
          <w:sz w:val="22"/>
        </w:rPr>
      </w:pPr>
      <w:r>
        <w:rPr>
          <w:rFonts w:ascii="Verdana" w:hAnsi="Verdana"/>
          <w:color w:val="000000"/>
          <w:sz w:val="20"/>
          <w:szCs w:val="22"/>
        </w:rPr>
        <w:t xml:space="preserve">Символьные предметы неотчуждаемы силой и передаются другому персонажу только при реализации стремления. </w:t>
      </w:r>
    </w:p>
    <w:p>
      <w:pPr>
        <w:pStyle w:val="a9"/>
        <w:spacing w:before="0" w:beforeAutospacing="0" w:after="160" w:afterAutospacing="0" w:line="276" w:lineRule="auto"/>
        <w:jc w:val="both"/>
        <w:rPr>
          <w:rFonts w:ascii="Verdana" w:hAnsi="Verdana"/>
          <w:sz w:val="22"/>
        </w:rPr>
      </w:pPr>
      <w:r>
        <w:rPr>
          <w:rFonts w:ascii="Verdana" w:hAnsi="Verdana"/>
          <w:color w:val="000000"/>
          <w:sz w:val="20"/>
          <w:szCs w:val="22"/>
        </w:rPr>
        <w:t>Есть три вида стремлений, символизируемых предметами:</w:t>
      </w:r>
    </w:p>
    <w:p>
      <w:pPr>
        <w:pStyle w:val="a9"/>
        <w:spacing w:before="0" w:beforeAutospacing="0" w:after="160" w:afterAutospacing="0" w:line="276" w:lineRule="auto"/>
        <w:jc w:val="both"/>
        <w:rPr>
          <w:rFonts w:ascii="Verdana" w:hAnsi="Verdana"/>
          <w:sz w:val="22"/>
        </w:rPr>
      </w:pPr>
      <w:r>
        <w:rPr>
          <w:rFonts w:ascii="Verdana" w:hAnsi="Verdana"/>
          <w:b/>
          <w:bCs/>
          <w:color w:val="000000"/>
          <w:sz w:val="20"/>
          <w:szCs w:val="22"/>
        </w:rPr>
        <w:t>Мак</w:t>
      </w:r>
      <w:r>
        <w:rPr>
          <w:rFonts w:ascii="Verdana" w:hAnsi="Verdana"/>
          <w:color w:val="000000"/>
          <w:sz w:val="20"/>
          <w:szCs w:val="22"/>
        </w:rPr>
        <w:t xml:space="preserve">. Цветок смерти. Мак дает возможность один раз убить независимо от количества сущностей у вашей жертвы. Убийство должно быть совершено в соответствии с правилами по </w:t>
      </w:r>
      <w:proofErr w:type="spellStart"/>
      <w:r>
        <w:rPr>
          <w:rFonts w:ascii="Verdana" w:hAnsi="Verdana"/>
          <w:color w:val="000000"/>
          <w:sz w:val="20"/>
          <w:szCs w:val="22"/>
        </w:rPr>
        <w:t>боевке</w:t>
      </w:r>
      <w:proofErr w:type="spellEnd"/>
      <w:r>
        <w:rPr>
          <w:rFonts w:ascii="Verdana" w:hAnsi="Verdana"/>
          <w:color w:val="000000"/>
          <w:sz w:val="20"/>
          <w:szCs w:val="22"/>
        </w:rPr>
        <w:t xml:space="preserve">, жертве демонстрируют и отдают цветок. </w:t>
      </w:r>
    </w:p>
    <w:p>
      <w:pPr>
        <w:pStyle w:val="a9"/>
        <w:spacing w:before="0" w:beforeAutospacing="0" w:after="160" w:afterAutospacing="0" w:line="276" w:lineRule="auto"/>
        <w:jc w:val="both"/>
        <w:rPr>
          <w:rFonts w:ascii="Verdana" w:hAnsi="Verdana"/>
          <w:sz w:val="22"/>
        </w:rPr>
      </w:pPr>
      <w:r>
        <w:rPr>
          <w:rFonts w:ascii="Verdana" w:hAnsi="Verdana"/>
          <w:b/>
          <w:bCs/>
          <w:color w:val="000000"/>
          <w:sz w:val="20"/>
          <w:szCs w:val="22"/>
        </w:rPr>
        <w:t>Лилия</w:t>
      </w:r>
      <w:r>
        <w:rPr>
          <w:rFonts w:ascii="Verdana" w:hAnsi="Verdana"/>
          <w:color w:val="000000"/>
          <w:sz w:val="20"/>
          <w:szCs w:val="22"/>
        </w:rPr>
        <w:t>. Цветок короны и в нашей Франции – цветок, неразрывно связанный с жертвами террора. Лилия дает возможность один раз спасти одного персонажа, при этом цветок отдается ему. Лилия, переданная персонажу, добавляет недостающее количество сущностей, излечивает от болезней и ран. Это стремление не может быть применено к себе.</w:t>
      </w:r>
    </w:p>
    <w:p>
      <w:pPr>
        <w:pStyle w:val="a9"/>
        <w:spacing w:before="0" w:beforeAutospacing="0" w:after="160" w:afterAutospacing="0" w:line="276" w:lineRule="auto"/>
        <w:jc w:val="both"/>
        <w:rPr>
          <w:rFonts w:ascii="Verdana" w:hAnsi="Verdana"/>
          <w:sz w:val="22"/>
        </w:rPr>
      </w:pPr>
      <w:r>
        <w:rPr>
          <w:rFonts w:ascii="Verdana" w:hAnsi="Verdana"/>
          <w:b/>
          <w:bCs/>
          <w:color w:val="000000"/>
          <w:sz w:val="20"/>
          <w:szCs w:val="22"/>
        </w:rPr>
        <w:t>Гвоздика</w:t>
      </w:r>
      <w:r>
        <w:rPr>
          <w:rFonts w:ascii="Verdana" w:hAnsi="Verdana"/>
          <w:color w:val="000000"/>
          <w:sz w:val="20"/>
          <w:szCs w:val="22"/>
        </w:rPr>
        <w:t>. Цветок решимости. Гвоздика, врученная любому персонажу, который колеблется в принятии какого-либо решения, заставляет его принять это решение прямо сейчас.</w:t>
      </w:r>
    </w:p>
    <w:p>
      <w:pPr>
        <w:pStyle w:val="a9"/>
        <w:spacing w:before="0" w:beforeAutospacing="0" w:after="160" w:afterAutospacing="0" w:line="276" w:lineRule="auto"/>
        <w:jc w:val="both"/>
        <w:rPr>
          <w:rFonts w:ascii="Verdana" w:hAnsi="Verdana"/>
          <w:sz w:val="22"/>
        </w:rPr>
      </w:pPr>
      <w:r>
        <w:rPr>
          <w:rFonts w:ascii="Verdana" w:hAnsi="Verdana"/>
          <w:color w:val="000000"/>
          <w:sz w:val="20"/>
          <w:szCs w:val="22"/>
        </w:rPr>
        <w:t>После реализации стремления мы просим не выбрасывать переданный вам символьный предмет, а вернуть его при ближайшей возможности символьной фигуре или любому из мастеров.</w:t>
      </w:r>
    </w:p>
    <w:p>
      <w:pPr>
        <w:pStyle w:val="a9"/>
        <w:spacing w:before="0" w:beforeAutospacing="0" w:after="160" w:afterAutospacing="0" w:line="276" w:lineRule="auto"/>
        <w:jc w:val="both"/>
        <w:rPr>
          <w:rFonts w:ascii="Verdana" w:hAnsi="Verdana"/>
          <w:sz w:val="22"/>
        </w:rPr>
      </w:pPr>
      <w:r>
        <w:rPr>
          <w:rFonts w:ascii="Verdana" w:hAnsi="Verdana"/>
          <w:b/>
          <w:bCs/>
          <w:color w:val="000000"/>
          <w:sz w:val="20"/>
          <w:szCs w:val="22"/>
        </w:rPr>
        <w:t>Друзья!</w:t>
      </w:r>
      <w:r>
        <w:rPr>
          <w:rFonts w:ascii="Verdana" w:hAnsi="Verdana"/>
          <w:color w:val="000000"/>
          <w:sz w:val="20"/>
          <w:szCs w:val="22"/>
        </w:rPr>
        <w:t xml:space="preserve"> Важно понимать, что символьные предметы могут помочь вашим персонажам в реализации их стремлений,</w:t>
      </w:r>
      <w:r>
        <w:rPr>
          <w:rFonts w:ascii="Verdana" w:hAnsi="Verdana"/>
          <w:b/>
          <w:bCs/>
          <w:color w:val="000000"/>
          <w:sz w:val="20"/>
          <w:szCs w:val="22"/>
        </w:rPr>
        <w:t xml:space="preserve"> но не являются обязательным условием</w:t>
      </w:r>
      <w:r>
        <w:rPr>
          <w:rFonts w:ascii="Verdana" w:hAnsi="Verdana"/>
          <w:color w:val="000000"/>
          <w:sz w:val="20"/>
          <w:szCs w:val="22"/>
        </w:rPr>
        <w:t xml:space="preserve">. Даже без мака ваш персонаж сможет убить; без лилии –  спасти; без гвоздики - убедить колеблющегося. </w:t>
      </w:r>
    </w:p>
    <w:p>
      <w:pPr>
        <w:pStyle w:val="a9"/>
        <w:spacing w:before="0" w:beforeAutospacing="0" w:after="160" w:afterAutospacing="0" w:line="276" w:lineRule="auto"/>
        <w:jc w:val="both"/>
        <w:rPr>
          <w:rFonts w:ascii="Verdana" w:hAnsi="Verdana"/>
          <w:color w:val="000000"/>
          <w:sz w:val="20"/>
          <w:szCs w:val="22"/>
        </w:rPr>
      </w:pPr>
      <w:r>
        <w:rPr>
          <w:rFonts w:ascii="Verdana" w:hAnsi="Verdana"/>
          <w:color w:val="000000"/>
          <w:sz w:val="20"/>
          <w:szCs w:val="22"/>
        </w:rPr>
        <w:t xml:space="preserve">Иными словами, символьные фигуры и предметы призваны дать вашим персонажам больше возможностей, но не механизировать их поступки. </w:t>
      </w:r>
    </w:p>
    <w:p>
      <w:pPr>
        <w:pStyle w:val="a9"/>
        <w:spacing w:before="0" w:beforeAutospacing="0" w:after="160" w:afterAutospacing="0" w:line="276" w:lineRule="auto"/>
        <w:jc w:val="both"/>
        <w:rPr>
          <w:rFonts w:ascii="Verdana" w:hAnsi="Verdana"/>
          <w:b/>
          <w:color w:val="000000"/>
          <w:sz w:val="20"/>
          <w:szCs w:val="22"/>
        </w:rPr>
      </w:pPr>
      <w:r>
        <w:rPr>
          <w:rFonts w:ascii="Verdana" w:hAnsi="Verdana"/>
          <w:b/>
          <w:color w:val="000000"/>
          <w:sz w:val="20"/>
          <w:szCs w:val="22"/>
        </w:rPr>
        <w:t xml:space="preserve">Помимо вышеперечисленного, символьные фигуры осуществляют игротехнические функции: выдача сертификатов, обмен денег, в ряде случаев – почта. </w:t>
      </w:r>
    </w:p>
    <w:p>
      <w:pPr>
        <w:pStyle w:val="a9"/>
        <w:spacing w:before="0" w:beforeAutospacing="0" w:after="160" w:afterAutospacing="0" w:line="276" w:lineRule="auto"/>
        <w:rPr>
          <w:rFonts w:ascii="Verdana" w:hAnsi="Verdana"/>
          <w:b/>
          <w:bCs/>
          <w:color w:val="2F5496" w:themeColor="accent5" w:themeShade="BF"/>
          <w:sz w:val="28"/>
          <w:szCs w:val="28"/>
        </w:rPr>
      </w:pPr>
    </w:p>
    <w:p>
      <w:pPr>
        <w:pStyle w:val="a9"/>
        <w:spacing w:before="0" w:beforeAutospacing="0" w:after="0" w:afterAutospacing="0" w:line="276" w:lineRule="auto"/>
        <w:jc w:val="both"/>
        <w:rPr>
          <w:rFonts w:ascii="Verdana" w:hAnsi="Verdana"/>
          <w:b/>
          <w:bCs/>
          <w:color w:val="2F5496" w:themeColor="accent5" w:themeShade="BF"/>
          <w:sz w:val="28"/>
          <w:szCs w:val="28"/>
        </w:rPr>
      </w:pPr>
      <w:r>
        <w:rPr>
          <w:rFonts w:ascii="Verdana" w:hAnsi="Verdana"/>
          <w:b/>
          <w:bCs/>
          <w:color w:val="2F5496" w:themeColor="accent5" w:themeShade="BF"/>
          <w:sz w:val="28"/>
          <w:szCs w:val="28"/>
        </w:rPr>
        <w:lastRenderedPageBreak/>
        <w:t xml:space="preserve">Правила по </w:t>
      </w:r>
      <w:proofErr w:type="spellStart"/>
      <w:r>
        <w:rPr>
          <w:rFonts w:ascii="Verdana" w:hAnsi="Verdana"/>
          <w:b/>
          <w:bCs/>
          <w:color w:val="2F5496" w:themeColor="accent5" w:themeShade="BF"/>
          <w:sz w:val="28"/>
          <w:szCs w:val="28"/>
        </w:rPr>
        <w:t>боевке</w:t>
      </w:r>
      <w:proofErr w:type="spellEnd"/>
    </w:p>
    <w:p>
      <w:pPr>
        <w:pStyle w:val="a9"/>
        <w:spacing w:before="0" w:beforeAutospacing="0" w:after="160" w:afterAutospacing="0" w:line="276" w:lineRule="auto"/>
        <w:jc w:val="both"/>
        <w:rPr>
          <w:rFonts w:ascii="Verdana" w:hAnsi="Verdana"/>
          <w:color w:val="000000"/>
          <w:sz w:val="20"/>
          <w:szCs w:val="22"/>
        </w:rPr>
      </w:pPr>
      <w:r>
        <w:rPr>
          <w:rFonts w:ascii="Verdana" w:hAnsi="Verdana"/>
          <w:color w:val="000000"/>
          <w:sz w:val="20"/>
          <w:szCs w:val="22"/>
        </w:rPr>
        <w:t xml:space="preserve">Огнестрельное оружие моделируется пистонными пистолетами в большинстве случаев без пистонов (пистоны привозить не нужно). Жестких требований к внешнему виду пистолетов нет, но в рамках разумного - они не должны выглядеть откровенно современными. </w:t>
      </w:r>
    </w:p>
    <w:p>
      <w:pPr>
        <w:pStyle w:val="a9"/>
        <w:spacing w:before="0" w:beforeAutospacing="0" w:after="160" w:afterAutospacing="0" w:line="276" w:lineRule="auto"/>
        <w:jc w:val="both"/>
        <w:rPr>
          <w:rFonts w:ascii="Verdana" w:hAnsi="Verdana"/>
          <w:color w:val="000000"/>
          <w:sz w:val="20"/>
          <w:szCs w:val="22"/>
        </w:rPr>
      </w:pPr>
      <w:r>
        <w:rPr>
          <w:rFonts w:ascii="Verdana" w:hAnsi="Verdana"/>
          <w:color w:val="000000"/>
          <w:sz w:val="20"/>
          <w:szCs w:val="22"/>
        </w:rPr>
        <w:t xml:space="preserve">Ограничений на наличие и количество огнестрельного оружия у персонажей нет, пистолеты могут привозить все. Перед игрой оружие необходимо показать мастеру. Все оружие </w:t>
      </w:r>
      <w:proofErr w:type="spellStart"/>
      <w:r>
        <w:rPr>
          <w:rFonts w:ascii="Verdana" w:hAnsi="Verdana"/>
          <w:color w:val="000000"/>
          <w:sz w:val="20"/>
          <w:szCs w:val="22"/>
        </w:rPr>
        <w:t>побираемо</w:t>
      </w:r>
      <w:proofErr w:type="spellEnd"/>
      <w:r>
        <w:rPr>
          <w:rFonts w:ascii="Verdana" w:hAnsi="Verdana"/>
          <w:color w:val="000000"/>
          <w:sz w:val="20"/>
          <w:szCs w:val="22"/>
        </w:rPr>
        <w:t>. Все оружие стреляет одиночными выстрелами, «очередями» стрелять нельзя. Холодное оружие не моделируется.</w:t>
      </w:r>
    </w:p>
    <w:p>
      <w:pPr>
        <w:pStyle w:val="a9"/>
        <w:spacing w:before="0" w:beforeAutospacing="0" w:after="0" w:afterAutospacing="0" w:line="276" w:lineRule="auto"/>
        <w:jc w:val="both"/>
        <w:rPr>
          <w:rFonts w:ascii="Verdana" w:hAnsi="Verdana"/>
          <w:b/>
          <w:color w:val="000000"/>
          <w:szCs w:val="22"/>
        </w:rPr>
      </w:pPr>
      <w:r>
        <w:rPr>
          <w:rFonts w:ascii="Verdana" w:hAnsi="Verdana"/>
          <w:b/>
          <w:color w:val="000000"/>
          <w:szCs w:val="22"/>
        </w:rPr>
        <w:t>Как произвести выстрел</w:t>
      </w:r>
    </w:p>
    <w:p>
      <w:pPr>
        <w:pStyle w:val="a9"/>
        <w:numPr>
          <w:ilvl w:val="0"/>
          <w:numId w:val="4"/>
        </w:numPr>
        <w:spacing w:before="240" w:beforeAutospacing="0" w:after="160" w:afterAutospacing="0" w:line="276" w:lineRule="auto"/>
        <w:jc w:val="both"/>
        <w:rPr>
          <w:rFonts w:ascii="Verdana" w:hAnsi="Verdana"/>
          <w:color w:val="000000"/>
          <w:sz w:val="20"/>
          <w:szCs w:val="22"/>
        </w:rPr>
      </w:pPr>
      <w:r>
        <w:rPr>
          <w:rFonts w:ascii="Verdana" w:hAnsi="Verdana"/>
          <w:color w:val="000000"/>
          <w:sz w:val="20"/>
          <w:szCs w:val="22"/>
        </w:rPr>
        <w:t>Дистанция для выстрела – не более 7 метров. Стрелять в упор можно;</w:t>
      </w:r>
    </w:p>
    <w:p>
      <w:pPr>
        <w:pStyle w:val="a9"/>
        <w:numPr>
          <w:ilvl w:val="0"/>
          <w:numId w:val="4"/>
        </w:numPr>
        <w:spacing w:before="0" w:beforeAutospacing="0" w:after="160" w:afterAutospacing="0" w:line="276" w:lineRule="auto"/>
        <w:jc w:val="both"/>
        <w:rPr>
          <w:rFonts w:ascii="Verdana" w:hAnsi="Verdana"/>
          <w:color w:val="000000"/>
          <w:sz w:val="20"/>
          <w:szCs w:val="22"/>
        </w:rPr>
      </w:pPr>
      <w:r>
        <w:rPr>
          <w:rFonts w:ascii="Verdana" w:hAnsi="Verdana"/>
          <w:color w:val="000000"/>
          <w:sz w:val="20"/>
          <w:szCs w:val="22"/>
        </w:rPr>
        <w:t>Жертва должна находиться в прямой видимости (должен быть виден корпус);</w:t>
      </w:r>
    </w:p>
    <w:p>
      <w:pPr>
        <w:pStyle w:val="a9"/>
        <w:numPr>
          <w:ilvl w:val="0"/>
          <w:numId w:val="4"/>
        </w:numPr>
        <w:spacing w:before="0" w:beforeAutospacing="0" w:after="160" w:afterAutospacing="0" w:line="276" w:lineRule="auto"/>
        <w:jc w:val="both"/>
        <w:rPr>
          <w:rFonts w:ascii="Verdana" w:hAnsi="Verdana"/>
          <w:color w:val="000000"/>
          <w:sz w:val="20"/>
          <w:szCs w:val="22"/>
        </w:rPr>
      </w:pPr>
      <w:r>
        <w:rPr>
          <w:rFonts w:ascii="Verdana" w:hAnsi="Verdana"/>
          <w:color w:val="000000"/>
          <w:sz w:val="20"/>
          <w:szCs w:val="22"/>
        </w:rPr>
        <w:t xml:space="preserve">Между стреляющим и его жертвой должен быть зрительный контакт </w:t>
      </w:r>
      <w:proofErr w:type="gramStart"/>
      <w:r>
        <w:rPr>
          <w:rFonts w:ascii="Verdana" w:hAnsi="Verdana"/>
          <w:color w:val="000000"/>
          <w:sz w:val="20"/>
          <w:szCs w:val="22"/>
        </w:rPr>
        <w:t>Если</w:t>
      </w:r>
      <w:proofErr w:type="gramEnd"/>
      <w:r>
        <w:rPr>
          <w:rFonts w:ascii="Verdana" w:hAnsi="Verdana"/>
          <w:color w:val="000000"/>
          <w:sz w:val="20"/>
          <w:szCs w:val="22"/>
        </w:rPr>
        <w:t xml:space="preserve"> ваша цель стоит к вам спиной – окликните ее; также, если вас окликают – обернитесь. По этой причине нельзя стрелять из укрытия - во время выстрела жертве также должен быть виден корпус стреляющего;</w:t>
      </w:r>
    </w:p>
    <w:p>
      <w:pPr>
        <w:pStyle w:val="a9"/>
        <w:numPr>
          <w:ilvl w:val="0"/>
          <w:numId w:val="4"/>
        </w:numPr>
        <w:spacing w:before="0" w:beforeAutospacing="0" w:after="160" w:afterAutospacing="0" w:line="276" w:lineRule="auto"/>
        <w:jc w:val="both"/>
        <w:rPr>
          <w:rFonts w:ascii="Verdana" w:hAnsi="Verdana"/>
          <w:color w:val="000000"/>
          <w:sz w:val="20"/>
          <w:szCs w:val="22"/>
        </w:rPr>
      </w:pPr>
      <w:r>
        <w:rPr>
          <w:rFonts w:ascii="Verdana" w:hAnsi="Verdana"/>
          <w:color w:val="000000"/>
          <w:sz w:val="20"/>
          <w:szCs w:val="22"/>
        </w:rPr>
        <w:t xml:space="preserve">Стреляющий направляет на жертву пистолет и коротко (буквально одно) четко и громко объясняет, почему намерен выстрелить, после чего нажимает на спусковой крючок. Причиной </w:t>
      </w:r>
      <w:proofErr w:type="gramStart"/>
      <w:r>
        <w:rPr>
          <w:rFonts w:ascii="Verdana" w:hAnsi="Verdana"/>
          <w:color w:val="000000"/>
          <w:sz w:val="20"/>
          <w:szCs w:val="22"/>
        </w:rPr>
        <w:t>может быть</w:t>
      </w:r>
      <w:proofErr w:type="gramEnd"/>
      <w:r>
        <w:rPr>
          <w:rFonts w:ascii="Verdana" w:hAnsi="Verdana"/>
          <w:color w:val="000000"/>
          <w:sz w:val="20"/>
          <w:szCs w:val="22"/>
        </w:rPr>
        <w:t xml:space="preserve"> как личная неприязнь, так и «ты нарушил закон» или «ты стоишь на моем пути»);</w:t>
      </w:r>
    </w:p>
    <w:p>
      <w:pPr>
        <w:pStyle w:val="a9"/>
        <w:numPr>
          <w:ilvl w:val="0"/>
          <w:numId w:val="4"/>
        </w:numPr>
        <w:spacing w:before="0" w:beforeAutospacing="0" w:after="160" w:afterAutospacing="0" w:line="276" w:lineRule="auto"/>
        <w:jc w:val="both"/>
        <w:rPr>
          <w:rFonts w:ascii="Verdana" w:hAnsi="Verdana"/>
          <w:color w:val="000000"/>
          <w:sz w:val="20"/>
          <w:szCs w:val="22"/>
        </w:rPr>
      </w:pPr>
      <w:r>
        <w:rPr>
          <w:rFonts w:ascii="Verdana" w:hAnsi="Verdana"/>
          <w:color w:val="000000"/>
          <w:sz w:val="20"/>
          <w:szCs w:val="22"/>
        </w:rPr>
        <w:t>Если у стреляющего есть красный мак, который он хочет применить, его нужно проде</w:t>
      </w:r>
      <w:r>
        <w:rPr>
          <w:rFonts w:ascii="Verdana" w:hAnsi="Verdana"/>
          <w:color w:val="000000"/>
          <w:sz w:val="20"/>
          <w:szCs w:val="22"/>
        </w:rPr>
        <w:t xml:space="preserve">монстрировать перед выстрелом, </w:t>
      </w:r>
      <w:r>
        <w:rPr>
          <w:rFonts w:ascii="Verdana" w:hAnsi="Verdana"/>
          <w:color w:val="000000"/>
          <w:sz w:val="20"/>
          <w:szCs w:val="22"/>
        </w:rPr>
        <w:t>также объяснить жертве причину, по которой ее намерены убить и нажать на спусковой крючок. Мак после выстрела вручается жертве;</w:t>
      </w:r>
    </w:p>
    <w:p>
      <w:pPr>
        <w:pStyle w:val="a9"/>
        <w:numPr>
          <w:ilvl w:val="0"/>
          <w:numId w:val="4"/>
        </w:numPr>
        <w:spacing w:before="0" w:beforeAutospacing="0" w:after="160" w:afterAutospacing="0" w:line="276" w:lineRule="auto"/>
        <w:jc w:val="both"/>
        <w:rPr>
          <w:rFonts w:ascii="Verdana" w:hAnsi="Verdana"/>
          <w:color w:val="000000"/>
          <w:sz w:val="20"/>
          <w:szCs w:val="22"/>
        </w:rPr>
      </w:pPr>
      <w:r>
        <w:rPr>
          <w:rFonts w:ascii="Verdana" w:hAnsi="Verdana"/>
          <w:color w:val="000000"/>
          <w:sz w:val="20"/>
          <w:szCs w:val="22"/>
        </w:rPr>
        <w:t>Если в момент выстрела у жертвы уже был в руках пистолет, допустимо очень быстро, в течение 2 секунд произвести ответный выстрел;</w:t>
      </w:r>
    </w:p>
    <w:p>
      <w:pPr>
        <w:pStyle w:val="a9"/>
        <w:numPr>
          <w:ilvl w:val="0"/>
          <w:numId w:val="4"/>
        </w:numPr>
        <w:spacing w:before="0" w:beforeAutospacing="0" w:after="160" w:afterAutospacing="0" w:line="276" w:lineRule="auto"/>
        <w:jc w:val="both"/>
        <w:rPr>
          <w:rFonts w:ascii="Verdana" w:hAnsi="Verdana"/>
          <w:color w:val="000000"/>
          <w:sz w:val="20"/>
          <w:szCs w:val="22"/>
        </w:rPr>
      </w:pPr>
      <w:r>
        <w:rPr>
          <w:rFonts w:ascii="Verdana" w:hAnsi="Verdana"/>
          <w:color w:val="000000"/>
          <w:sz w:val="20"/>
          <w:szCs w:val="22"/>
        </w:rPr>
        <w:t>В любом случае после произведения выстрела жертва падает на землю.</w:t>
      </w:r>
    </w:p>
    <w:p>
      <w:pPr>
        <w:pStyle w:val="a9"/>
        <w:spacing w:before="0" w:beforeAutospacing="0" w:after="160" w:afterAutospacing="0" w:line="276" w:lineRule="auto"/>
        <w:jc w:val="both"/>
        <w:rPr>
          <w:rFonts w:ascii="Verdana" w:hAnsi="Verdana"/>
          <w:color w:val="000000"/>
          <w:sz w:val="20"/>
          <w:szCs w:val="22"/>
        </w:rPr>
      </w:pPr>
      <w:r>
        <w:rPr>
          <w:rFonts w:ascii="Verdana" w:hAnsi="Verdana"/>
          <w:b/>
          <w:color w:val="000000"/>
          <w:sz w:val="20"/>
          <w:szCs w:val="22"/>
        </w:rPr>
        <w:t>Важно!</w:t>
      </w:r>
      <w:r>
        <w:rPr>
          <w:rFonts w:ascii="Verdana" w:hAnsi="Verdana"/>
          <w:color w:val="000000"/>
          <w:sz w:val="20"/>
          <w:szCs w:val="22"/>
        </w:rPr>
        <w:t xml:space="preserve"> Ряд персонажей может стрелять с применением пистонов (громким выстрелом)</w:t>
      </w:r>
      <w:r>
        <w:rPr>
          <w:rFonts w:ascii="Verdana" w:hAnsi="Verdana"/>
          <w:color w:val="000000"/>
          <w:sz w:val="20"/>
          <w:szCs w:val="22"/>
        </w:rPr>
        <w:t>, либо сопровождать выстрел взрывом петарды</w:t>
      </w:r>
      <w:r>
        <w:rPr>
          <w:rFonts w:ascii="Verdana" w:hAnsi="Verdana"/>
          <w:color w:val="000000"/>
          <w:sz w:val="20"/>
          <w:szCs w:val="22"/>
        </w:rPr>
        <w:t>. Эти персонажи не должны объяснять причину выстрела. В остальном правила по выстрелам для этих персонажей такие же, как и для остальных. Те, кто может стрелять таким образом – знают об этом;</w:t>
      </w:r>
    </w:p>
    <w:p>
      <w:pPr>
        <w:pStyle w:val="a9"/>
        <w:spacing w:before="0" w:beforeAutospacing="0" w:after="0" w:afterAutospacing="0" w:line="276" w:lineRule="auto"/>
        <w:jc w:val="both"/>
        <w:rPr>
          <w:rFonts w:ascii="Verdana" w:hAnsi="Verdana"/>
          <w:b/>
          <w:color w:val="000000"/>
          <w:szCs w:val="22"/>
        </w:rPr>
      </w:pPr>
      <w:r>
        <w:rPr>
          <w:rFonts w:ascii="Verdana" w:hAnsi="Verdana"/>
          <w:b/>
          <w:color w:val="000000"/>
          <w:szCs w:val="22"/>
        </w:rPr>
        <w:t>Последствия выстрела</w:t>
      </w:r>
    </w:p>
    <w:p>
      <w:pPr>
        <w:pStyle w:val="a9"/>
        <w:spacing w:before="240" w:beforeAutospacing="0" w:after="160" w:afterAutospacing="0" w:line="276" w:lineRule="auto"/>
        <w:jc w:val="both"/>
        <w:rPr>
          <w:rFonts w:ascii="Verdana" w:hAnsi="Verdana"/>
          <w:color w:val="000000"/>
          <w:sz w:val="20"/>
          <w:szCs w:val="22"/>
        </w:rPr>
      </w:pPr>
      <w:r>
        <w:rPr>
          <w:rFonts w:ascii="Verdana" w:hAnsi="Verdana"/>
          <w:color w:val="000000"/>
          <w:sz w:val="20"/>
          <w:szCs w:val="22"/>
        </w:rPr>
        <w:t xml:space="preserve">Итак, в вас выстрелили, и вы упали. </w:t>
      </w:r>
    </w:p>
    <w:p>
      <w:pPr>
        <w:pStyle w:val="a9"/>
        <w:numPr>
          <w:ilvl w:val="0"/>
          <w:numId w:val="4"/>
        </w:numPr>
        <w:spacing w:before="0" w:beforeAutospacing="0" w:after="160" w:afterAutospacing="0" w:line="276" w:lineRule="auto"/>
        <w:jc w:val="both"/>
        <w:rPr>
          <w:rFonts w:ascii="Verdana" w:hAnsi="Verdana"/>
          <w:color w:val="000000"/>
          <w:sz w:val="20"/>
          <w:szCs w:val="22"/>
        </w:rPr>
      </w:pPr>
      <w:r>
        <w:rPr>
          <w:rFonts w:ascii="Verdana" w:hAnsi="Verdana"/>
          <w:color w:val="000000"/>
          <w:sz w:val="20"/>
          <w:szCs w:val="22"/>
        </w:rPr>
        <w:t>Если стрелявший продемонстрировал и отдал вам красный мак – вы умираете вне зависимости от количества неоплаченных проблем и связей;</w:t>
      </w:r>
    </w:p>
    <w:p>
      <w:pPr>
        <w:pStyle w:val="a9"/>
        <w:numPr>
          <w:ilvl w:val="0"/>
          <w:numId w:val="4"/>
        </w:numPr>
        <w:spacing w:before="0" w:beforeAutospacing="0" w:after="160" w:afterAutospacing="0" w:line="276" w:lineRule="auto"/>
        <w:jc w:val="both"/>
        <w:rPr>
          <w:rFonts w:ascii="Verdana" w:hAnsi="Verdana"/>
          <w:color w:val="000000"/>
          <w:sz w:val="20"/>
          <w:szCs w:val="22"/>
        </w:rPr>
      </w:pPr>
      <w:r>
        <w:rPr>
          <w:rFonts w:ascii="Verdana" w:hAnsi="Verdana"/>
          <w:color w:val="000000"/>
          <w:sz w:val="20"/>
          <w:szCs w:val="22"/>
        </w:rPr>
        <w:t>Если число значимых связей меньше, чем неоплаченных проблем на 2 и более, – вы умираете. Перед смертью вы можете (по желанию) сказать последнее слово (не более 5 минут);</w:t>
      </w:r>
    </w:p>
    <w:p>
      <w:pPr>
        <w:pStyle w:val="a9"/>
        <w:numPr>
          <w:ilvl w:val="0"/>
          <w:numId w:val="4"/>
        </w:numPr>
        <w:spacing w:before="0" w:beforeAutospacing="0" w:after="160" w:afterAutospacing="0" w:line="276" w:lineRule="auto"/>
        <w:jc w:val="both"/>
        <w:rPr>
          <w:rFonts w:ascii="Verdana" w:hAnsi="Verdana"/>
          <w:color w:val="000000"/>
          <w:sz w:val="20"/>
          <w:szCs w:val="22"/>
        </w:rPr>
      </w:pPr>
      <w:r>
        <w:rPr>
          <w:rFonts w:ascii="Verdana" w:hAnsi="Verdana"/>
          <w:color w:val="000000"/>
          <w:sz w:val="20"/>
          <w:szCs w:val="22"/>
        </w:rPr>
        <w:t>Если число значимых связей равно или меньше на 1, чем неоплаченных проблем, вы переходите в состояние ранен. Раненый персонаж не может участвовать в боевых взаимодействиях. Подробнее о ранениях смотрите в правилах по медицине;</w:t>
      </w:r>
    </w:p>
    <w:p>
      <w:pPr>
        <w:pStyle w:val="a9"/>
        <w:numPr>
          <w:ilvl w:val="0"/>
          <w:numId w:val="4"/>
        </w:numPr>
        <w:spacing w:before="0" w:beforeAutospacing="0" w:after="160" w:afterAutospacing="0" w:line="276" w:lineRule="auto"/>
        <w:jc w:val="both"/>
        <w:rPr>
          <w:rFonts w:ascii="Verdana" w:hAnsi="Verdana"/>
          <w:color w:val="000000"/>
          <w:sz w:val="20"/>
          <w:szCs w:val="22"/>
        </w:rPr>
      </w:pPr>
      <w:r>
        <w:rPr>
          <w:rFonts w:ascii="Verdana" w:hAnsi="Verdana"/>
          <w:color w:val="000000"/>
          <w:sz w:val="20"/>
          <w:szCs w:val="22"/>
        </w:rPr>
        <w:t>Если число значимых связей в данный момент для вас больше числа неоплаченных проблем – вам несказанно повезло. Пуля прошла мимо, не задев или слегка оцарапав;</w:t>
      </w:r>
    </w:p>
    <w:p>
      <w:pPr>
        <w:pStyle w:val="a9"/>
        <w:spacing w:before="0" w:beforeAutospacing="0" w:after="160" w:afterAutospacing="0" w:line="276" w:lineRule="auto"/>
        <w:jc w:val="both"/>
        <w:rPr>
          <w:rFonts w:ascii="Verdana" w:hAnsi="Verdana"/>
          <w:color w:val="000000"/>
          <w:sz w:val="20"/>
          <w:szCs w:val="22"/>
        </w:rPr>
      </w:pPr>
      <w:r>
        <w:rPr>
          <w:rFonts w:ascii="Verdana" w:hAnsi="Verdana"/>
          <w:b/>
          <w:color w:val="000000"/>
          <w:sz w:val="20"/>
          <w:szCs w:val="22"/>
        </w:rPr>
        <w:t>Важно!</w:t>
      </w:r>
      <w:r>
        <w:rPr>
          <w:rFonts w:ascii="Verdana" w:hAnsi="Verdana"/>
          <w:color w:val="000000"/>
          <w:sz w:val="20"/>
          <w:szCs w:val="22"/>
        </w:rPr>
        <w:t xml:space="preserve"> Если выстрел закончился счастливым спасением жертвы, то взаимодействие стрелявшего и жертвы прекращается до следующей встречи: если жертва куда-то направлялась, то она поворачивает обратно и в течение пятнадцати минут не предпринимает активных действий - человек, только что счастливо избежавший смерти, неизбежно находится в состоянии душевного волнения и должен это осмыслить, а на это нужно время. Преследовать жертву не рекомендуется. Если выстрел произошел </w:t>
      </w:r>
      <w:r>
        <w:rPr>
          <w:rFonts w:ascii="Verdana" w:hAnsi="Verdana"/>
          <w:color w:val="000000"/>
          <w:sz w:val="20"/>
          <w:szCs w:val="22"/>
        </w:rPr>
        <w:lastRenderedPageBreak/>
        <w:t>во время боя на баррикаде, то жертва не покидает поля боя, но в течение 15 минут не предпринимает активных действий (но реагирует, если взаимодействие было навязано: в течение этих 15 минут нельзя нападать, но допустимо сделать ответный выстрел).</w:t>
      </w:r>
    </w:p>
    <w:p>
      <w:pPr>
        <w:pStyle w:val="a9"/>
        <w:spacing w:before="0" w:beforeAutospacing="0" w:after="160" w:afterAutospacing="0" w:line="276" w:lineRule="auto"/>
        <w:jc w:val="both"/>
        <w:rPr>
          <w:rFonts w:ascii="Verdana" w:hAnsi="Verdana"/>
          <w:b/>
          <w:color w:val="000000"/>
          <w:sz w:val="20"/>
          <w:szCs w:val="22"/>
        </w:rPr>
      </w:pPr>
      <w:r>
        <w:rPr>
          <w:rFonts w:ascii="Verdana" w:hAnsi="Verdana"/>
          <w:b/>
          <w:color w:val="000000"/>
          <w:sz w:val="20"/>
          <w:szCs w:val="22"/>
        </w:rPr>
        <w:t>Как убить персонажа с достаточным количеством значимых связей и небольш</w:t>
      </w:r>
      <w:r>
        <w:rPr>
          <w:rFonts w:ascii="Verdana" w:hAnsi="Verdana"/>
          <w:b/>
          <w:color w:val="000000"/>
          <w:sz w:val="20"/>
          <w:szCs w:val="22"/>
        </w:rPr>
        <w:t>им числом неоплаченных проблем?</w:t>
      </w:r>
    </w:p>
    <w:p>
      <w:pPr>
        <w:pStyle w:val="a9"/>
        <w:numPr>
          <w:ilvl w:val="0"/>
          <w:numId w:val="5"/>
        </w:numPr>
        <w:spacing w:before="0" w:beforeAutospacing="0" w:after="160" w:afterAutospacing="0" w:line="276" w:lineRule="auto"/>
        <w:jc w:val="both"/>
        <w:rPr>
          <w:rFonts w:ascii="Verdana" w:hAnsi="Verdana"/>
          <w:b/>
          <w:color w:val="000000"/>
          <w:sz w:val="20"/>
          <w:szCs w:val="22"/>
        </w:rPr>
      </w:pPr>
      <w:r>
        <w:rPr>
          <w:rFonts w:ascii="Verdana" w:hAnsi="Verdana"/>
          <w:color w:val="000000"/>
          <w:sz w:val="20"/>
          <w:szCs w:val="22"/>
        </w:rPr>
        <w:t>Получить красный мак. Напоминаем, мак, как и другие символьные предмет могут дарить символьные фигуры;</w:t>
      </w:r>
    </w:p>
    <w:p>
      <w:pPr>
        <w:pStyle w:val="a9"/>
        <w:numPr>
          <w:ilvl w:val="0"/>
          <w:numId w:val="5"/>
        </w:numPr>
        <w:spacing w:before="0" w:beforeAutospacing="0" w:after="160" w:afterAutospacing="0" w:line="276" w:lineRule="auto"/>
        <w:jc w:val="both"/>
        <w:rPr>
          <w:rFonts w:ascii="Verdana" w:hAnsi="Verdana"/>
          <w:b/>
          <w:color w:val="000000"/>
          <w:sz w:val="20"/>
          <w:szCs w:val="22"/>
        </w:rPr>
      </w:pPr>
      <w:r>
        <w:rPr>
          <w:rFonts w:ascii="Verdana" w:hAnsi="Verdana"/>
          <w:color w:val="000000"/>
          <w:sz w:val="20"/>
          <w:szCs w:val="22"/>
        </w:rPr>
        <w:t>Разрушить его значимые связи (поссорить с близкими людьми, заставить разочароваться в идее и так далее).</w:t>
      </w:r>
    </w:p>
    <w:p>
      <w:pPr>
        <w:pStyle w:val="a9"/>
        <w:spacing w:before="0" w:beforeAutospacing="0" w:after="160" w:afterAutospacing="0" w:line="276" w:lineRule="auto"/>
        <w:jc w:val="both"/>
        <w:rPr>
          <w:rFonts w:ascii="Verdana" w:hAnsi="Verdana"/>
          <w:b/>
          <w:bCs/>
          <w:color w:val="2F5496" w:themeColor="accent5" w:themeShade="BF"/>
          <w:sz w:val="28"/>
          <w:szCs w:val="28"/>
        </w:rPr>
      </w:pPr>
    </w:p>
    <w:p>
      <w:pPr>
        <w:pStyle w:val="a9"/>
        <w:spacing w:before="0" w:beforeAutospacing="0" w:after="160" w:afterAutospacing="0" w:line="276" w:lineRule="auto"/>
        <w:jc w:val="both"/>
        <w:rPr>
          <w:rFonts w:ascii="Verdana" w:hAnsi="Verdana"/>
          <w:b/>
          <w:bCs/>
          <w:color w:val="2F5496" w:themeColor="accent5" w:themeShade="BF"/>
          <w:sz w:val="28"/>
          <w:szCs w:val="28"/>
        </w:rPr>
      </w:pPr>
      <w:r>
        <w:rPr>
          <w:rFonts w:ascii="Verdana" w:hAnsi="Verdana"/>
          <w:b/>
          <w:bCs/>
          <w:color w:val="2F5496" w:themeColor="accent5" w:themeShade="BF"/>
          <w:sz w:val="28"/>
          <w:szCs w:val="28"/>
        </w:rPr>
        <w:t>Баррикада</w:t>
      </w:r>
    </w:p>
    <w:p>
      <w:pPr>
        <w:pStyle w:val="a9"/>
        <w:spacing w:before="0" w:beforeAutospacing="0" w:after="160" w:afterAutospacing="0" w:line="276" w:lineRule="auto"/>
        <w:jc w:val="both"/>
        <w:rPr>
          <w:rFonts w:ascii="Verdana" w:hAnsi="Verdana"/>
          <w:color w:val="000000"/>
          <w:sz w:val="20"/>
          <w:szCs w:val="22"/>
        </w:rPr>
      </w:pPr>
      <w:r>
        <w:rPr>
          <w:rFonts w:ascii="Verdana" w:hAnsi="Verdana"/>
          <w:color w:val="000000"/>
          <w:sz w:val="20"/>
          <w:szCs w:val="22"/>
        </w:rPr>
        <w:t xml:space="preserve">Баррикада моделируется деревянной постройкой со ступеньками из двух частей. Заготовка баррикады строится до игры силами мастерской группы. </w:t>
      </w:r>
    </w:p>
    <w:p>
      <w:pPr>
        <w:pStyle w:val="a9"/>
        <w:spacing w:before="0" w:beforeAutospacing="0" w:after="160" w:afterAutospacing="0" w:line="276" w:lineRule="auto"/>
        <w:jc w:val="both"/>
        <w:rPr>
          <w:rFonts w:ascii="Verdana" w:hAnsi="Verdana"/>
          <w:color w:val="000000"/>
          <w:sz w:val="20"/>
          <w:szCs w:val="22"/>
        </w:rPr>
      </w:pPr>
      <w:r>
        <w:rPr>
          <w:rFonts w:ascii="Verdana" w:hAnsi="Verdana"/>
          <w:color w:val="000000"/>
          <w:sz w:val="20"/>
          <w:szCs w:val="22"/>
        </w:rPr>
        <w:t xml:space="preserve">Возведение баррикады на игре моделируется установкой заготовки на улице в присутствии мастера и укреплении над ней красного флага. Чтобы возвести баррикаду необходимо </w:t>
      </w:r>
      <w:r>
        <w:rPr>
          <w:rFonts w:ascii="Verdana" w:hAnsi="Verdana"/>
          <w:b/>
          <w:color w:val="000000"/>
          <w:sz w:val="20"/>
          <w:szCs w:val="22"/>
        </w:rPr>
        <w:t>не менее 4 человек</w:t>
      </w:r>
      <w:r>
        <w:rPr>
          <w:rFonts w:ascii="Verdana" w:hAnsi="Verdana"/>
          <w:color w:val="000000"/>
          <w:sz w:val="20"/>
          <w:szCs w:val="22"/>
        </w:rPr>
        <w:t>. На возведенной баррикаде мастер укрепляет сертификат с указанием, что баррикада возведена и правилами по баррикаде.</w:t>
      </w:r>
    </w:p>
    <w:p>
      <w:pPr>
        <w:pStyle w:val="a9"/>
        <w:spacing w:before="0" w:beforeAutospacing="0" w:after="160" w:afterAutospacing="0" w:line="276" w:lineRule="auto"/>
        <w:jc w:val="both"/>
        <w:rPr>
          <w:rFonts w:ascii="Verdana" w:hAnsi="Verdana"/>
          <w:color w:val="000000"/>
          <w:sz w:val="20"/>
          <w:szCs w:val="22"/>
        </w:rPr>
      </w:pPr>
      <w:r>
        <w:rPr>
          <w:rFonts w:ascii="Verdana" w:hAnsi="Verdana"/>
          <w:color w:val="000000"/>
          <w:sz w:val="20"/>
          <w:szCs w:val="22"/>
        </w:rPr>
        <w:t xml:space="preserve">Возведенную баррикаду необходимо удерживать. Для удержания баррикады на ней постоянно должно находиться определенное количество боеспособных человек. Это число меняется со временем: каждый следующий цикл для удержания баррикады требуется на </w:t>
      </w:r>
      <w:r>
        <w:rPr>
          <w:rFonts w:ascii="Verdana" w:hAnsi="Verdana"/>
          <w:color w:val="000000"/>
          <w:sz w:val="20"/>
          <w:szCs w:val="22"/>
        </w:rPr>
        <w:t>один-</w:t>
      </w:r>
      <w:r>
        <w:rPr>
          <w:rFonts w:ascii="Verdana" w:hAnsi="Verdana"/>
          <w:color w:val="000000"/>
          <w:sz w:val="20"/>
          <w:szCs w:val="22"/>
        </w:rPr>
        <w:t>два человека больше (эти цифры могут меняться и будут отдельно объявлены на параде. Необходимое для удержания баррикады в данном цикле количество человек также будет написано на сертификате, прикрепленном к баррикаде).</w:t>
      </w:r>
    </w:p>
    <w:p>
      <w:pPr>
        <w:pStyle w:val="a9"/>
        <w:spacing w:before="0" w:beforeAutospacing="0" w:after="160" w:afterAutospacing="0" w:line="276" w:lineRule="auto"/>
        <w:jc w:val="both"/>
        <w:rPr>
          <w:rFonts w:ascii="Verdana" w:hAnsi="Verdana"/>
          <w:color w:val="000000"/>
          <w:sz w:val="20"/>
          <w:szCs w:val="22"/>
        </w:rPr>
      </w:pPr>
      <w:r>
        <w:rPr>
          <w:rFonts w:ascii="Verdana" w:hAnsi="Verdana"/>
          <w:color w:val="000000"/>
          <w:sz w:val="20"/>
          <w:szCs w:val="22"/>
        </w:rPr>
        <w:t xml:space="preserve">Во время боя допускается залезать на баррикаду с любой ее стороны, но на баррикаде должно быть </w:t>
      </w:r>
      <w:r>
        <w:rPr>
          <w:rFonts w:ascii="Verdana" w:hAnsi="Verdana"/>
          <w:b/>
          <w:color w:val="000000"/>
          <w:sz w:val="20"/>
          <w:szCs w:val="22"/>
        </w:rPr>
        <w:t>не более трех человек одновременно</w:t>
      </w:r>
      <w:r>
        <w:rPr>
          <w:rFonts w:ascii="Verdana" w:hAnsi="Verdana"/>
          <w:color w:val="000000"/>
          <w:sz w:val="20"/>
          <w:szCs w:val="22"/>
        </w:rPr>
        <w:t>.</w:t>
      </w:r>
    </w:p>
    <w:p>
      <w:pPr>
        <w:pStyle w:val="a9"/>
        <w:spacing w:before="0" w:beforeAutospacing="0" w:after="160" w:afterAutospacing="0" w:line="276" w:lineRule="auto"/>
        <w:jc w:val="both"/>
        <w:rPr>
          <w:rFonts w:ascii="Verdana" w:hAnsi="Verdana"/>
          <w:color w:val="000000"/>
          <w:sz w:val="20"/>
          <w:szCs w:val="22"/>
        </w:rPr>
      </w:pPr>
      <w:r>
        <w:rPr>
          <w:rFonts w:ascii="Verdana" w:hAnsi="Verdana"/>
          <w:color w:val="000000"/>
          <w:sz w:val="20"/>
          <w:szCs w:val="22"/>
        </w:rPr>
        <w:t xml:space="preserve">За удерживаемую необходимым числом защитников баррикаду нельзя пройти, кроме как по явному разрешению защитников баррикады. </w:t>
      </w:r>
    </w:p>
    <w:p>
      <w:pPr>
        <w:pStyle w:val="a9"/>
        <w:spacing w:before="0" w:beforeAutospacing="0" w:after="160" w:afterAutospacing="0" w:line="276" w:lineRule="auto"/>
        <w:jc w:val="both"/>
        <w:rPr>
          <w:rFonts w:ascii="Verdana" w:hAnsi="Verdana"/>
          <w:color w:val="000000"/>
          <w:sz w:val="20"/>
          <w:szCs w:val="22"/>
        </w:rPr>
      </w:pPr>
      <w:r>
        <w:rPr>
          <w:rFonts w:ascii="Verdana" w:hAnsi="Verdana"/>
          <w:color w:val="000000"/>
          <w:sz w:val="20"/>
          <w:szCs w:val="22"/>
        </w:rPr>
        <w:t xml:space="preserve">Если число боеспособных людей, удерживающих баррикаду, становится меньше необходимого, за баррикаду можно пройти безо всякого разрешения. Оставшиеся защитники баррикады могут продолжать бой, но уже не смогут использовать баррикаду, как укрытие. </w:t>
      </w:r>
    </w:p>
    <w:p>
      <w:pPr>
        <w:pStyle w:val="a9"/>
        <w:spacing w:before="0" w:beforeAutospacing="0" w:after="160" w:afterAutospacing="0" w:line="276" w:lineRule="auto"/>
        <w:jc w:val="both"/>
        <w:rPr>
          <w:rFonts w:ascii="Verdana" w:hAnsi="Verdana"/>
          <w:color w:val="000000"/>
          <w:sz w:val="20"/>
          <w:szCs w:val="22"/>
        </w:rPr>
      </w:pPr>
      <w:r>
        <w:rPr>
          <w:rFonts w:ascii="Verdana" w:hAnsi="Verdana"/>
          <w:b/>
          <w:color w:val="000000"/>
          <w:sz w:val="20"/>
          <w:szCs w:val="22"/>
        </w:rPr>
        <w:t>Важно!</w:t>
      </w:r>
      <w:r>
        <w:rPr>
          <w:rFonts w:ascii="Verdana" w:hAnsi="Verdana"/>
          <w:color w:val="000000"/>
          <w:sz w:val="20"/>
          <w:szCs w:val="22"/>
        </w:rPr>
        <w:t xml:space="preserve"> Если баррикада больше не удерживается, защитникам необходимо снять красный флаг с баррикады. Поскольку флаг является маркеро</w:t>
      </w:r>
      <w:r>
        <w:rPr>
          <w:rFonts w:ascii="Verdana" w:hAnsi="Verdana"/>
          <w:color w:val="000000"/>
          <w:sz w:val="20"/>
          <w:szCs w:val="22"/>
        </w:rPr>
        <w:t>м, допустимо, чтобы флаг снимал</w:t>
      </w:r>
      <w:r>
        <w:rPr>
          <w:rFonts w:ascii="Verdana" w:hAnsi="Verdana"/>
          <w:color w:val="000000"/>
          <w:sz w:val="20"/>
          <w:szCs w:val="22"/>
        </w:rPr>
        <w:t xml:space="preserve"> персонаж “не в игре” или игрок, чей персонаж погиб.</w:t>
      </w:r>
    </w:p>
    <w:p>
      <w:pPr>
        <w:pStyle w:val="a9"/>
        <w:spacing w:before="0" w:beforeAutospacing="0" w:after="160" w:afterAutospacing="0" w:line="276" w:lineRule="auto"/>
        <w:jc w:val="both"/>
        <w:rPr>
          <w:rFonts w:ascii="Verdana" w:hAnsi="Verdana"/>
          <w:color w:val="000000"/>
          <w:sz w:val="20"/>
          <w:szCs w:val="22"/>
        </w:rPr>
      </w:pPr>
      <w:r>
        <w:rPr>
          <w:rFonts w:ascii="Verdana" w:hAnsi="Verdana"/>
          <w:color w:val="000000"/>
          <w:sz w:val="20"/>
          <w:szCs w:val="22"/>
        </w:rPr>
        <w:t xml:space="preserve">Если баррикаду не удерживают, ее можно разобрать. Для этого нужно в течение 20 минут отыгрывать разбор баррикады в присутствии мастера, после чего физически отодвинуть баррикаду в сторону.  </w:t>
      </w:r>
    </w:p>
    <w:p>
      <w:pPr>
        <w:pStyle w:val="a9"/>
        <w:spacing w:before="0" w:beforeAutospacing="0" w:after="160" w:afterAutospacing="0" w:line="276" w:lineRule="auto"/>
        <w:rPr>
          <w:rFonts w:ascii="Verdana" w:hAnsi="Verdana"/>
          <w:b/>
        </w:rPr>
      </w:pPr>
    </w:p>
    <w:p>
      <w:pPr>
        <w:pStyle w:val="a9"/>
        <w:spacing w:before="0" w:beforeAutospacing="0" w:after="160" w:afterAutospacing="0" w:line="276" w:lineRule="auto"/>
        <w:jc w:val="both"/>
        <w:rPr>
          <w:rFonts w:ascii="Verdana" w:hAnsi="Verdana"/>
          <w:b/>
          <w:bCs/>
          <w:color w:val="2F5496" w:themeColor="accent5" w:themeShade="BF"/>
          <w:sz w:val="28"/>
          <w:szCs w:val="28"/>
        </w:rPr>
      </w:pPr>
      <w:r>
        <w:rPr>
          <w:rFonts w:ascii="Verdana" w:hAnsi="Verdana"/>
          <w:b/>
          <w:bCs/>
          <w:color w:val="2F5496" w:themeColor="accent5" w:themeShade="BF"/>
          <w:sz w:val="28"/>
          <w:szCs w:val="28"/>
        </w:rPr>
        <w:t>Правила по медицине</w:t>
      </w:r>
    </w:p>
    <w:p>
      <w:pPr>
        <w:spacing w:line="276" w:lineRule="auto"/>
        <w:jc w:val="both"/>
        <w:rPr>
          <w:rFonts w:ascii="Verdana" w:eastAsia="Times New Roman" w:hAnsi="Verdana" w:cs="Times New Roman"/>
          <w:sz w:val="20"/>
          <w:szCs w:val="20"/>
          <w:lang w:eastAsia="ru-RU"/>
        </w:rPr>
      </w:pPr>
      <w:r>
        <w:rPr>
          <w:rFonts w:ascii="Verdana" w:eastAsia="Times New Roman" w:hAnsi="Verdana" w:cs="Times New Roman"/>
          <w:color w:val="000000"/>
          <w:sz w:val="20"/>
          <w:szCs w:val="20"/>
          <w:lang w:eastAsia="ru-RU"/>
        </w:rPr>
        <w:t xml:space="preserve">На игре с вами может случиться два вида медицинских неприятностей – болезни и ранения. </w:t>
      </w:r>
    </w:p>
    <w:p>
      <w:pPr>
        <w:spacing w:line="276" w:lineRule="auto"/>
        <w:jc w:val="both"/>
        <w:rPr>
          <w:rFonts w:ascii="Verdana" w:eastAsia="Times New Roman" w:hAnsi="Verdana" w:cs="Times New Roman"/>
          <w:sz w:val="20"/>
          <w:szCs w:val="20"/>
          <w:lang w:eastAsia="ru-RU"/>
        </w:rPr>
      </w:pPr>
      <w:r>
        <w:rPr>
          <w:rFonts w:ascii="Verdana" w:eastAsia="Times New Roman" w:hAnsi="Verdana" w:cs="Times New Roman"/>
          <w:color w:val="000000"/>
          <w:sz w:val="20"/>
          <w:szCs w:val="20"/>
          <w:lang w:eastAsia="ru-RU"/>
        </w:rPr>
        <w:t>Болезни и ранения могут ухудшить общее состояние персонажа, сделать его небоеспособным, а также привести к смерти. Кроме того, болезни и ранения включены в нашу систему проблем и сущностей (ссылка) и являются той силой</w:t>
      </w:r>
      <w:proofErr w:type="gramStart"/>
      <w:r>
        <w:rPr>
          <w:rFonts w:ascii="Verdana" w:eastAsia="Times New Roman" w:hAnsi="Verdana" w:cs="Times New Roman"/>
          <w:color w:val="000000"/>
          <w:sz w:val="20"/>
          <w:szCs w:val="20"/>
          <w:lang w:eastAsia="ru-RU"/>
        </w:rPr>
        <w:t>.</w:t>
      </w:r>
      <w:proofErr w:type="gramEnd"/>
      <w:r>
        <w:rPr>
          <w:rFonts w:ascii="Verdana" w:eastAsia="Times New Roman" w:hAnsi="Verdana" w:cs="Times New Roman"/>
          <w:color w:val="000000"/>
          <w:sz w:val="20"/>
          <w:szCs w:val="20"/>
          <w:lang w:eastAsia="ru-RU"/>
        </w:rPr>
        <w:t xml:space="preserve"> что тянет персонажа на дно. </w:t>
      </w:r>
    </w:p>
    <w:p>
      <w:pPr>
        <w:spacing w:line="276" w:lineRule="auto"/>
        <w:jc w:val="both"/>
        <w:rPr>
          <w:rFonts w:ascii="Verdana" w:eastAsia="Times New Roman" w:hAnsi="Verdana" w:cs="Times New Roman"/>
          <w:sz w:val="20"/>
          <w:szCs w:val="20"/>
          <w:lang w:eastAsia="ru-RU"/>
        </w:rPr>
      </w:pPr>
      <w:r>
        <w:rPr>
          <w:rFonts w:ascii="Verdana" w:eastAsia="Times New Roman" w:hAnsi="Verdana" w:cs="Times New Roman"/>
          <w:color w:val="000000"/>
          <w:sz w:val="20"/>
          <w:szCs w:val="20"/>
          <w:lang w:eastAsia="ru-RU"/>
        </w:rPr>
        <w:lastRenderedPageBreak/>
        <w:t>О том, как лечатся болезни и ранения знают медики и, возможно, некоторые другие персонажи.</w:t>
      </w:r>
    </w:p>
    <w:p>
      <w:pPr>
        <w:spacing w:line="276" w:lineRule="auto"/>
        <w:jc w:val="both"/>
        <w:rPr>
          <w:rFonts w:ascii="Verdana" w:eastAsia="Times New Roman" w:hAnsi="Verdana" w:cs="Times New Roman"/>
          <w:sz w:val="20"/>
          <w:szCs w:val="20"/>
          <w:lang w:eastAsia="ru-RU"/>
        </w:rPr>
      </w:pPr>
      <w:r>
        <w:rPr>
          <w:rFonts w:ascii="Verdana" w:eastAsia="Times New Roman" w:hAnsi="Verdana" w:cs="Times New Roman"/>
          <w:b/>
          <w:bCs/>
          <w:color w:val="000000"/>
          <w:sz w:val="24"/>
          <w:szCs w:val="20"/>
          <w:lang w:eastAsia="ru-RU"/>
        </w:rPr>
        <w:t>Болезни</w:t>
      </w:r>
      <w:r>
        <w:rPr>
          <w:rFonts w:ascii="Verdana" w:eastAsia="Times New Roman" w:hAnsi="Verdana" w:cs="Times New Roman"/>
          <w:b/>
          <w:bCs/>
          <w:color w:val="000000"/>
          <w:sz w:val="20"/>
          <w:szCs w:val="20"/>
          <w:lang w:eastAsia="ru-RU"/>
        </w:rPr>
        <w:t xml:space="preserve"> </w:t>
      </w:r>
    </w:p>
    <w:p>
      <w:pPr>
        <w:spacing w:line="276" w:lineRule="auto"/>
        <w:jc w:val="both"/>
        <w:rPr>
          <w:rFonts w:ascii="Verdana" w:eastAsia="Times New Roman" w:hAnsi="Verdana" w:cs="Times New Roman"/>
          <w:sz w:val="20"/>
          <w:szCs w:val="20"/>
          <w:lang w:eastAsia="ru-RU"/>
        </w:rPr>
      </w:pPr>
      <w:r>
        <w:rPr>
          <w:rFonts w:ascii="Verdana" w:eastAsia="Times New Roman" w:hAnsi="Verdana" w:cs="Times New Roman"/>
          <w:color w:val="000000"/>
          <w:sz w:val="20"/>
          <w:szCs w:val="20"/>
          <w:lang w:eastAsia="ru-RU"/>
        </w:rPr>
        <w:t xml:space="preserve">Болезни моделируются сертификатами на зеленой бумаге с прикрепленными наклейками проблем, перечнем симптомов, условиями улучшения самочувствия и выздоровления, а также подробными инструкциями. </w:t>
      </w:r>
    </w:p>
    <w:p>
      <w:pPr>
        <w:spacing w:line="276" w:lineRule="auto"/>
        <w:jc w:val="both"/>
        <w:rPr>
          <w:rFonts w:ascii="Verdana" w:eastAsia="Times New Roman" w:hAnsi="Verdana" w:cs="Times New Roman"/>
          <w:sz w:val="20"/>
          <w:szCs w:val="20"/>
          <w:lang w:eastAsia="ru-RU"/>
        </w:rPr>
      </w:pPr>
      <w:r>
        <w:rPr>
          <w:rFonts w:ascii="Verdana" w:eastAsia="Times New Roman" w:hAnsi="Verdana" w:cs="Times New Roman"/>
          <w:color w:val="000000"/>
          <w:sz w:val="20"/>
          <w:szCs w:val="20"/>
          <w:lang w:eastAsia="ru-RU"/>
        </w:rPr>
        <w:t xml:space="preserve">Сертификаты болезни могут приходить от мастеров, символьных фигур или при посещении некоторых локаций. В любом случае, если к вам попал сертификат болезни – вы заболели. </w:t>
      </w:r>
    </w:p>
    <w:p>
      <w:pPr>
        <w:spacing w:line="276" w:lineRule="auto"/>
        <w:jc w:val="both"/>
        <w:rPr>
          <w:rFonts w:ascii="Verdana" w:eastAsia="Times New Roman" w:hAnsi="Verdana" w:cs="Times New Roman"/>
          <w:sz w:val="20"/>
          <w:szCs w:val="20"/>
          <w:lang w:eastAsia="ru-RU"/>
        </w:rPr>
      </w:pPr>
      <w:r>
        <w:rPr>
          <w:rFonts w:ascii="Verdana" w:eastAsia="Times New Roman" w:hAnsi="Verdana" w:cs="Times New Roman"/>
          <w:color w:val="000000"/>
          <w:sz w:val="20"/>
          <w:szCs w:val="20"/>
          <w:lang w:eastAsia="ru-RU"/>
        </w:rPr>
        <w:t>Примерный вид сертификата указан ниже</w:t>
      </w:r>
    </w:p>
    <w:p>
      <w:r>
        <w:rPr>
          <w:noProof/>
          <w:lang w:eastAsia="ru-RU"/>
        </w:rPr>
        <mc:AlternateContent>
          <mc:Choice Requires="wps">
            <w:drawing>
              <wp:anchor distT="0" distB="0" distL="114300" distR="114300" simplePos="0" relativeHeight="251667456" behindDoc="0" locked="0" layoutInCell="1" allowOverlap="1">
                <wp:simplePos x="0" y="0"/>
                <wp:positionH relativeFrom="page">
                  <wp:posOffset>4551045</wp:posOffset>
                </wp:positionH>
                <wp:positionV relativeFrom="paragraph">
                  <wp:posOffset>10795</wp:posOffset>
                </wp:positionV>
                <wp:extent cx="1402080" cy="861060"/>
                <wp:effectExtent l="0" t="0" r="26670" b="15240"/>
                <wp:wrapNone/>
                <wp:docPr id="12" name="Прямоугольник 12"/>
                <wp:cNvGraphicFramePr/>
                <a:graphic xmlns:a="http://schemas.openxmlformats.org/drawingml/2006/main">
                  <a:graphicData uri="http://schemas.microsoft.com/office/word/2010/wordprocessingShape">
                    <wps:wsp>
                      <wps:cNvSpPr/>
                      <wps:spPr>
                        <a:xfrm>
                          <a:off x="0" y="0"/>
                          <a:ext cx="1402080" cy="861060"/>
                        </a:xfrm>
                        <a:prstGeom prst="rect">
                          <a:avLst/>
                        </a:prstGeom>
                        <a:ln>
                          <a:solidFill>
                            <a:schemeClr val="bg2"/>
                          </a:solidFill>
                        </a:ln>
                      </wps:spPr>
                      <wps:style>
                        <a:lnRef idx="2">
                          <a:schemeClr val="accent6"/>
                        </a:lnRef>
                        <a:fillRef idx="1">
                          <a:schemeClr val="lt1"/>
                        </a:fillRef>
                        <a:effectRef idx="0">
                          <a:schemeClr val="accent6"/>
                        </a:effectRef>
                        <a:fontRef idx="minor">
                          <a:schemeClr val="dk1"/>
                        </a:fontRef>
                      </wps:style>
                      <wps:txbx>
                        <w:txbxContent>
                          <w:p>
                            <w:pPr>
                              <w:jc w:val="center"/>
                              <w:rPr>
                                <w:sz w:val="18"/>
                                <w:szCs w:val="18"/>
                              </w:rPr>
                            </w:pPr>
                            <w:r>
                              <w:rPr>
                                <w:sz w:val="18"/>
                                <w:szCs w:val="18"/>
                              </w:rPr>
                              <w:t>Симптомы болезни (болезнь может длиться более одного цикла, все развитие болезни будет указано здесь)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2" o:spid="_x0000_s1026" style="position:absolute;margin-left:358.35pt;margin-top:.85pt;width:110.4pt;height:67.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eLDqQIAAHAFAAAOAAAAZHJzL2Uyb0RvYy54bWysVM1u00AQviPxDqu9U9tRCCWqU0WtipCq&#10;tqJFPW/Wu4nF/rG7iR1OSFwr8Qg8BBfET5/BeSNm144bSk6Iy3rGM9/8zxwd11KgFbOu1CrH2UGK&#10;EVNUF6Wa5/jtzdmzQ4ycJ6ogQiuW4zVz+Hjy9MlRZcZsoBdaFMwiMKLcuDI5Xnhvxkni6IJJ4g60&#10;YQqEXFtJPLB2nhSWVGBdimSQpqOk0rYwVlPmHPw9bYV4Eu1zzqi/5Nwxj0SOITYfXxvfWXiTyREZ&#10;zy0xi5J2YZB/iEKSUoHT3tQp8QQtbfmXKVlSq53m/oBqmWjOS8piDpBNlj7K5npBDIu5QHGc6cvk&#10;/p9ZerG6sqgsoHcDjBSR0KPmy+bj5nPzs7nffGq+NvfNj81d86v51nxHoAQVq4wbA/DaXNmOc0CG&#10;9GtuZfhCYqiOVV73VWa1RxR+ZsN0kB5CMyjIDkdZOoptSB7Qxjr/immJApFjC12MxSWrc+fBI6hu&#10;VYIzocLrtCiLs1KIyIT5YSfCohWBzs/mMW7A7WgBF5BJyKaNP1J+LVhr9Q3jUBmIeBC9x5l8sEko&#10;ZcqPQj2iJdAOMA4R9MBsH1D4rAN1ugHG4qz2wHQf8E+PPSJ61cr3YFkqbfcZKN71nlv9bfZtziF9&#10;X8/qrqczXaxhNqxul8YZelZCP86J81fEwpZAC2Hz/SU8XOgqx7qjMFpo+2Hf/6APwwtSjCrYuhy7&#10;90tiGUbitYKxfpkNh2FNIzN8/mIAjN2VzHYlailPNLQ3gxtjaCSDvhdbklstb+FATINXEBFFwXeO&#10;qbdb5sS31wBODGXTaVSD1TTEn6trQ4PxUOAwbzf1LbGmG0oP43yhtxtKxo9ms9UNSKWnS695GQc3&#10;lLita1d6WOs4P90JCndjl49aD4dy8hsAAP//AwBQSwMEFAAGAAgAAAAhAHrasZ/cAAAACQEAAA8A&#10;AABkcnMvZG93bnJldi54bWxMj81OwzAQhO9IvIO1SFwQddqIpIQ4FULijGjhwG0bL4lV/wTbbcPb&#10;s5zgtBp9o9mZdjM7K04UkwlewXJRgCDfB238oOBt93y7BpEyeo02eFLwTQk23eVFi40OZ/9Kp20e&#10;BIf41KCCMeepkTL1IzlMizCRZ/YZosPMMg5SRzxzuLNyVRSVdGg8fxhxoqeR+sP26BTU1q7zzUeF&#10;4etlddAymql4N0pdX82PDyAyzfnPDL/1uTp03Gkfjl4nYTljWdVsZcCH+X1Z34HYsy7rEmTXyv8L&#10;uh8AAAD//wMAUEsBAi0AFAAGAAgAAAAhALaDOJL+AAAA4QEAABMAAAAAAAAAAAAAAAAAAAAAAFtD&#10;b250ZW50X1R5cGVzXS54bWxQSwECLQAUAAYACAAAACEAOP0h/9YAAACUAQAACwAAAAAAAAAAAAAA&#10;AAAvAQAAX3JlbHMvLnJlbHNQSwECLQAUAAYACAAAACEAGeHiw6kCAABwBQAADgAAAAAAAAAAAAAA&#10;AAAuAgAAZHJzL2Uyb0RvYy54bWxQSwECLQAUAAYACAAAACEAetqxn9wAAAAJAQAADwAAAAAAAAAA&#10;AAAAAAADBQAAZHJzL2Rvd25yZXYueG1sUEsFBgAAAAAEAAQA8wAAAAwGAAAAAA==&#10;" fillcolor="white [3201]" strokecolor="#e7e6e6 [3214]" strokeweight="1pt">
                <v:textbox>
                  <w:txbxContent>
                    <w:p>
                      <w:pPr>
                        <w:jc w:val="center"/>
                        <w:rPr>
                          <w:sz w:val="18"/>
                          <w:szCs w:val="18"/>
                        </w:rPr>
                      </w:pPr>
                      <w:r>
                        <w:rPr>
                          <w:sz w:val="18"/>
                          <w:szCs w:val="18"/>
                        </w:rPr>
                        <w:t>Симптомы болезни (болезнь может длиться более одного цикла, все развитие болезни будет указано здесь)</w:t>
                      </w:r>
                    </w:p>
                  </w:txbxContent>
                </v:textbox>
                <w10:wrap anchorx="page"/>
              </v:rect>
            </w:pict>
          </mc:Fallback>
        </mc:AlternateContent>
      </w:r>
    </w:p>
    <w:p>
      <w:r>
        <w:rPr>
          <w:noProof/>
          <w:lang w:eastAsia="ru-RU"/>
        </w:rPr>
        <mc:AlternateContent>
          <mc:Choice Requires="wps">
            <w:drawing>
              <wp:anchor distT="0" distB="0" distL="114300" distR="114300" simplePos="0" relativeHeight="251662336" behindDoc="0" locked="0" layoutInCell="1" allowOverlap="1">
                <wp:simplePos x="0" y="0"/>
                <wp:positionH relativeFrom="column">
                  <wp:posOffset>253365</wp:posOffset>
                </wp:positionH>
                <wp:positionV relativeFrom="paragraph">
                  <wp:posOffset>273050</wp:posOffset>
                </wp:positionV>
                <wp:extent cx="998220" cy="281940"/>
                <wp:effectExtent l="0" t="0" r="11430" b="22860"/>
                <wp:wrapNone/>
                <wp:docPr id="7" name="Прямоугольник 7"/>
                <wp:cNvGraphicFramePr/>
                <a:graphic xmlns:a="http://schemas.openxmlformats.org/drawingml/2006/main">
                  <a:graphicData uri="http://schemas.microsoft.com/office/word/2010/wordprocessingShape">
                    <wps:wsp>
                      <wps:cNvSpPr/>
                      <wps:spPr>
                        <a:xfrm>
                          <a:off x="0" y="0"/>
                          <a:ext cx="998220" cy="281940"/>
                        </a:xfrm>
                        <a:prstGeom prst="rect">
                          <a:avLst/>
                        </a:prstGeom>
                        <a:ln>
                          <a:solidFill>
                            <a:schemeClr val="bg2"/>
                          </a:solidFill>
                        </a:ln>
                      </wps:spPr>
                      <wps:style>
                        <a:lnRef idx="2">
                          <a:schemeClr val="accent6"/>
                        </a:lnRef>
                        <a:fillRef idx="1">
                          <a:schemeClr val="lt1"/>
                        </a:fillRef>
                        <a:effectRef idx="0">
                          <a:schemeClr val="accent6"/>
                        </a:effectRef>
                        <a:fontRef idx="minor">
                          <a:schemeClr val="dk1"/>
                        </a:fontRef>
                      </wps:style>
                      <wps:txbx>
                        <w:txbxContent>
                          <w:p>
                            <w:pPr>
                              <w:jc w:val="center"/>
                              <w:rPr>
                                <w:sz w:val="18"/>
                                <w:szCs w:val="18"/>
                              </w:rPr>
                            </w:pPr>
                            <w:r>
                              <w:rPr>
                                <w:sz w:val="18"/>
                                <w:szCs w:val="18"/>
                              </w:rPr>
                              <w:t>Инструкции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7" o:spid="_x0000_s1027" style="position:absolute;margin-left:19.95pt;margin-top:21.5pt;width:78.6pt;height:22.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qcBqwIAAHQFAAAOAAAAZHJzL2Uyb0RvYy54bWysVM1uEzEQviPxDpbvdLOr0jZRN1XUqgip&#10;KhUt6tnx2skK/2E72Q0nJK5IPAIPwQXx02fYvBFj72YTSk6Ii9eznm9+v5nTs1oKtGTWlVrlOD0Y&#10;YMQU1UWpZjl+c3f57AQj54kqiNCK5XjFHD4bP31yWpkRy/Rci4JZBEaUG1Umx3PvzShJHJ0zSdyB&#10;NkzBI9dWEg+inSWFJRVYlyLJBoOjpNK2MFZT5hz8vWgf8Tja55xR/4pzxzwSOYbYfDxtPKfhTMan&#10;ZDSzxMxL2oVB/iEKSUoFTntTF8QTtLDlX6ZkSa12mvsDqmWiOS8pizlANungUTa3c2JYzAWK40xf&#10;Jvf/zNLr5Y1FZZHjY4wUkdCi5sv6w/pz87N5WH9svjYPzY/1p+ZX8635jo5DvSrjRgC7NTe2kxxc&#10;Q/I1tzJ8IS1Uxxqv+hqz2iMKP4fDkyyDTlB4yk7S4WHsQbIFG+v8C6YlCpccW2hhrCxZXjkPDkF1&#10;oxJ8CRVOp0VZXJZCRCGQh50Li5YE2j6dZSFswO1ogRSQSUimDT/e/Eqw1uprxqEsEHAWvUdCbm0S&#10;SpnyR51doUA7wDhE0APTfUDh0w7U6QYYi0TtgYN9wD899ojoVSvfg2WptN1noHjbe271N9m3OYf0&#10;fT2tIxeiZvgz1cUK+GF1OzjO0MsS2nJFnL8hFiYFOgnT71/BwYWucqy7G0Zzbd/v+x/0gcDwilEF&#10;k5dj925BLMNIvFRA7WF6CKRAPgqHz48DW+zuy3T3RS3kuYYup7BnDI3XoO/F5sqtlvewJCbBKzwR&#10;RcF3jqm3G+HctxsB1gxlk0lUg/E0xF+pW0OD8VDnQLu7+p5Y03HTA6mv9WZKyegRRVvdgFR6svCa&#10;l5G/27p2HYDRjvTs1lDYHbty1Nouy/FvAAAA//8DAFBLAwQUAAYACAAAACEApq1EQdwAAAAIAQAA&#10;DwAAAGRycy9kb3ducmV2LnhtbEyPS0/DMBCE70j8B2uRuKDW6UPNg2wqhMQZUeDAzY23iVV7HWK3&#10;Df8e9wTH0Yxmvqm3k7PiTGMwnhEW8wwEceu14Q7h4/1lVoAIUbFW1jMh/FCAbXN7U6tK+wu/0XkX&#10;O5FKOFQKoY9xqKQMbU9OhbkfiJN38KNTMcmxk3pUl1TurFxm2UY6ZTgt9Gqg557a4+7kEHJri/jw&#10;tVH++3V51HI0Q/ZpEO/vpqdHEJGm+BeGK35ChyYx7f2JdRAWYVWWKYmwXqVLV7/MFyD2CEW+BtnU&#10;8v+B5hcAAP//AwBQSwECLQAUAAYACAAAACEAtoM4kv4AAADhAQAAEwAAAAAAAAAAAAAAAAAAAAAA&#10;W0NvbnRlbnRfVHlwZXNdLnhtbFBLAQItABQABgAIAAAAIQA4/SH/1gAAAJQBAAALAAAAAAAAAAAA&#10;AAAAAC8BAABfcmVscy8ucmVsc1BLAQItABQABgAIAAAAIQAOvqcBqwIAAHQFAAAOAAAAAAAAAAAA&#10;AAAAAC4CAABkcnMvZTJvRG9jLnhtbFBLAQItABQABgAIAAAAIQCmrURB3AAAAAgBAAAPAAAAAAAA&#10;AAAAAAAAAAUFAABkcnMvZG93bnJldi54bWxQSwUGAAAAAAQABADzAAAADgYAAAAA&#10;" fillcolor="white [3201]" strokecolor="#e7e6e6 [3214]" strokeweight="1pt">
                <v:textbox>
                  <w:txbxContent>
                    <w:p>
                      <w:pPr>
                        <w:jc w:val="center"/>
                        <w:rPr>
                          <w:sz w:val="18"/>
                          <w:szCs w:val="18"/>
                        </w:rPr>
                      </w:pPr>
                      <w:r>
                        <w:rPr>
                          <w:sz w:val="18"/>
                          <w:szCs w:val="18"/>
                        </w:rPr>
                        <w:t>Инструкции</w:t>
                      </w:r>
                    </w:p>
                  </w:txbxContent>
                </v:textbox>
              </v:rect>
            </w:pict>
          </mc:Fallback>
        </mc:AlternateContent>
      </w:r>
      <w:r>
        <w:rPr>
          <w:noProof/>
          <w:lang w:eastAsia="ru-RU"/>
        </w:rPr>
        <mc:AlternateContent>
          <mc:Choice Requires="wps">
            <w:drawing>
              <wp:anchor distT="0" distB="0" distL="114300" distR="114300" simplePos="0" relativeHeight="251661312" behindDoc="0" locked="0" layoutInCell="1" allowOverlap="1">
                <wp:simplePos x="0" y="0"/>
                <wp:positionH relativeFrom="column">
                  <wp:posOffset>1874520</wp:posOffset>
                </wp:positionH>
                <wp:positionV relativeFrom="paragraph">
                  <wp:posOffset>10160</wp:posOffset>
                </wp:positionV>
                <wp:extent cx="1424940" cy="579120"/>
                <wp:effectExtent l="0" t="0" r="22860" b="11430"/>
                <wp:wrapNone/>
                <wp:docPr id="6" name="Прямоугольник 6"/>
                <wp:cNvGraphicFramePr/>
                <a:graphic xmlns:a="http://schemas.openxmlformats.org/drawingml/2006/main">
                  <a:graphicData uri="http://schemas.microsoft.com/office/word/2010/wordprocessingShape">
                    <wps:wsp>
                      <wps:cNvSpPr/>
                      <wps:spPr>
                        <a:xfrm>
                          <a:off x="0" y="0"/>
                          <a:ext cx="1424940" cy="579120"/>
                        </a:xfrm>
                        <a:prstGeom prst="rect">
                          <a:avLst/>
                        </a:prstGeom>
                        <a:ln>
                          <a:solidFill>
                            <a:schemeClr val="bg2"/>
                          </a:solidFill>
                        </a:ln>
                      </wps:spPr>
                      <wps:style>
                        <a:lnRef idx="2">
                          <a:schemeClr val="accent6"/>
                        </a:lnRef>
                        <a:fillRef idx="1">
                          <a:schemeClr val="lt1"/>
                        </a:fillRef>
                        <a:effectRef idx="0">
                          <a:schemeClr val="accent6"/>
                        </a:effectRef>
                        <a:fontRef idx="minor">
                          <a:schemeClr val="dk1"/>
                        </a:fontRef>
                      </wps:style>
                      <wps:txbx>
                        <w:txbxContent>
                          <w:p>
                            <w:pPr>
                              <w:jc w:val="center"/>
                              <w:rPr>
                                <w:sz w:val="18"/>
                                <w:szCs w:val="18"/>
                              </w:rPr>
                            </w:pPr>
                            <w:r>
                              <w:rPr>
                                <w:sz w:val="18"/>
                                <w:szCs w:val="18"/>
                              </w:rPr>
                              <w:t>Наклейка проблемы, которую необходимо перенести в паспорт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6" o:spid="_x0000_s1028" style="position:absolute;margin-left:147.6pt;margin-top:.8pt;width:112.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2EFrAIAAHUFAAAOAAAAZHJzL2Uyb0RvYy54bWysVM1uEzEQviPxDpbvdLNR2tKomypqVYRU&#10;lYoW9ex47WSF12NsJ5twQuKKxCPwEFwQP32GzRsx9m42oeSEuHhndv5nvpnTs2WpyEJYV4DOaHrQ&#10;o0RoDnmhpxl9c3f57DklzjOdMwVaZHQlHD0bPX1yWpmh6MMMVC4sQSfaDSuT0Zn3Zpgkjs9EydwB&#10;GKFRKMGWzCNrp0luWYXeS5X0e72jpAKbGwtcOId/LxohHUX/UgruX0nphCcqo5ibj6+N7yS8yeiU&#10;DaeWmVnB2zTYP2RRskJj0M7VBfOMzG3xl6uy4BYcSH/AoUxAyoKLWANWk/YeVXM7Y0bEWrA5znRt&#10;cv/PLb9e3FhS5Bk9okSzEkdUf1l/WH+uf9YP64/11/qh/rH+VP+qv9XfyVHoV2XcEM1uzY1tOYdk&#10;KH4pbRm+WBZZxh6vuh6LpSccf6aD/uBkgKPgKDs8Pkn7cQjJ1tpY518IKEkgMmpxhrG1bHHlPEZE&#10;1Y1KCKZ0eB2oIr8slIpMQI84V5YsGM59Mu2HvNFuRwu5YJmEapr8I+VXSjReXwuJfcGM+zF6ROTW&#10;J+NcaB/7ET2hdjCTmEFnmO4zVD5tk2l1g5mISO0Me/sM/4zYWcSooH1nXBYa7D4H+dsucqO/qb6p&#10;OZTvl5NlBENsWPgzgXyFALHQbI4z/LLAsVwx52+YxVXBSeL6+1f4SAVVRqGlKJmBfb/vf9BHBKOU&#10;kgpXL6Pu3ZxZQYl6qRHbJ+kgAMRHZnB4jAghdlcy2ZXoeXkOOOUUD43hkQz6Xm1IaaG8xysxDlFR&#10;xDTH2Bnl3m6Yc9+cBLwzXIzHUQ330zB/pW8ND85DnwPs7pb3zJoWmx5RfQ2bNWXDRxBtdIOlhvHc&#10;gywifrd9bSeAux3h2d6hcDx2+ai1vZaj3wAAAP//AwBQSwMEFAAGAAgAAAAhAF2tJ5fbAAAACAEA&#10;AA8AAABkcnMvZG93bnJldi54bWxMj8FOwzAMhu9IvENkJC6IpYu00pamE0LijBhw4OY1oY2WOKXJ&#10;tvL2mBPcbH2/fn9ut0vw4mTn5CJpWK8KEJb6aBwNGt5en24rECkjGfSRrIZvm2DbXV602Jh4phd7&#10;2uVBcAmlBjWMOU+NlKkfbcC0ipMlZp9xDph5nQdpZjxzefBSFUUpAzriCyNO9nG0/WF3DBruvK/y&#10;zUeJ8etZHYyc3VS8O62vr5aHexDZLvkvDL/6rA4dO+3jkUwSXoOqN4qjDEoQzDfrmoe9hlpVILtW&#10;/n+g+wEAAP//AwBQSwECLQAUAAYACAAAACEAtoM4kv4AAADhAQAAEwAAAAAAAAAAAAAAAAAAAAAA&#10;W0NvbnRlbnRfVHlwZXNdLnhtbFBLAQItABQABgAIAAAAIQA4/SH/1gAAAJQBAAALAAAAAAAAAAAA&#10;AAAAAC8BAABfcmVscy8ucmVsc1BLAQItABQABgAIAAAAIQCNP2EFrAIAAHUFAAAOAAAAAAAAAAAA&#10;AAAAAC4CAABkcnMvZTJvRG9jLnhtbFBLAQItABQABgAIAAAAIQBdrSeX2wAAAAgBAAAPAAAAAAAA&#10;AAAAAAAAAAYFAABkcnMvZG93bnJldi54bWxQSwUGAAAAAAQABADzAAAADgYAAAAA&#10;" fillcolor="white [3201]" strokecolor="#e7e6e6 [3214]" strokeweight="1pt">
                <v:textbox>
                  <w:txbxContent>
                    <w:p>
                      <w:pPr>
                        <w:jc w:val="center"/>
                        <w:rPr>
                          <w:sz w:val="18"/>
                          <w:szCs w:val="18"/>
                        </w:rPr>
                      </w:pPr>
                      <w:r>
                        <w:rPr>
                          <w:sz w:val="18"/>
                          <w:szCs w:val="18"/>
                        </w:rPr>
                        <w:t>Наклейка проблемы, которую необходимо перенести в паспорт</w:t>
                      </w:r>
                    </w:p>
                  </w:txbxContent>
                </v:textbox>
              </v:rect>
            </w:pict>
          </mc:Fallback>
        </mc:AlternateContent>
      </w:r>
      <w:r>
        <w:tab/>
      </w:r>
      <w:r>
        <w:tab/>
      </w:r>
    </w:p>
    <w:p/>
    <w:p>
      <w:r>
        <w:rPr>
          <w:noProof/>
          <w:lang w:eastAsia="ru-RU"/>
        </w:rPr>
        <mc:AlternateContent>
          <mc:Choice Requires="wps">
            <w:drawing>
              <wp:anchor distT="0" distB="0" distL="114300" distR="114300" simplePos="0" relativeHeight="251659264" behindDoc="0" locked="0" layoutInCell="1" allowOverlap="1">
                <wp:simplePos x="0" y="0"/>
                <wp:positionH relativeFrom="column">
                  <wp:posOffset>746760</wp:posOffset>
                </wp:positionH>
                <wp:positionV relativeFrom="paragraph">
                  <wp:posOffset>15875</wp:posOffset>
                </wp:positionV>
                <wp:extent cx="304800" cy="502920"/>
                <wp:effectExtent l="0" t="0" r="76200" b="49530"/>
                <wp:wrapNone/>
                <wp:docPr id="4" name="Прямая со стрелкой 4"/>
                <wp:cNvGraphicFramePr/>
                <a:graphic xmlns:a="http://schemas.openxmlformats.org/drawingml/2006/main">
                  <a:graphicData uri="http://schemas.microsoft.com/office/word/2010/wordprocessingShape">
                    <wps:wsp>
                      <wps:cNvCnPr/>
                      <wps:spPr>
                        <a:xfrm>
                          <a:off x="0" y="0"/>
                          <a:ext cx="304800" cy="5029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Прямая со стрелкой 4" o:spid="_x0000_s1026" type="#_x0000_t32" style="position:absolute;margin-left:58.8pt;margin-top:1.25pt;width:24pt;height:39.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74+/gEAAA4EAAAOAAAAZHJzL2Uyb0RvYy54bWysU0uO1DAQ3SNxB8t7OummQUPU6Vn0ABsE&#10;LT4H8Dh2x5J/Kpv+7AYuMEfgCmxY8NGcIbkRZac7gwAhgdhU4rhe1XuvKovzvdFkKyAoZ2s6nZSU&#10;CMtdo+ympm9eP7l3RkmIzDZMOytqehCBni/v3lnsfCVmrnW6EUCwiA3Vzte0jdFXRRF4KwwLE+eF&#10;xUvpwLCIR9gUDbAdVje6mJXlw2LnoPHguAgBv14Ml3SZ60speHwhZRCR6Joit5gj5HiZYrFcsGoD&#10;zLeKH2mwf2BhmLLYdCx1wSIjb0H9UsooDi44GSfcmcJJqbjIGlDNtPxJzauWeZG1oDnBjzaF/1eW&#10;P9+ugaimpnNKLDM4ou5Df9Vfd9+6j/016d91Nxj69/1V96n72n3pbrrPZJ582/lQIXxl13A8Bb+G&#10;ZMJegklPlEf22evD6LXYR8Lx4/1yflbiRDhePShnj2Z5FsUt2EOIT4UzJL3UNERgatPGlbMWp+pg&#10;mv1m22chYnsEngCps7YpRqb0Y9uQePCoK4JidqNF4o7pKaVIGgbW+S0etBjgL4VEV5Dn0Cbvo1hp&#10;IFuGm8Q4FzZOx0qYnWBSaT0Cy8zvj8BjfoKKvKt/Ax4RubOzcQQbZR38rnvcnyjLIf/kwKA7WXDp&#10;mkOeZ7YGly57dfxB0lb/eM7w2994+R0AAP//AwBQSwMEFAAGAAgAAAAhAODbskTcAAAACAEAAA8A&#10;AABkcnMvZG93bnJldi54bWxMj8FOwzAQRO9I/IO1SNyok0hN2zROhZDoEUThADc33sZR43UUu0ng&#10;69me4Pg0o9m35W52nRhxCK0nBekiAYFUe9NSo+Dj/flhDSJETUZ3nlDBNwbYVbc3pS6Mn+gNx0Ns&#10;BI9QKLQCG2NfSBlqi06Hhe+RODv5wenIODTSDHricdfJLEly6XRLfMHqHp8s1ufDxSl4bT5Hl9G+&#10;lafN18++eTFnO0Wl7u/mxy2IiHP8K8NVn9WhYqejv5AJomNOVzlXFWRLENc8XzIfFazTFciqlP8f&#10;qH4BAAD//wMAUEsBAi0AFAAGAAgAAAAhALaDOJL+AAAA4QEAABMAAAAAAAAAAAAAAAAAAAAAAFtD&#10;b250ZW50X1R5cGVzXS54bWxQSwECLQAUAAYACAAAACEAOP0h/9YAAACUAQAACwAAAAAAAAAAAAAA&#10;AAAvAQAAX3JlbHMvLnJlbHNQSwECLQAUAAYACAAAACEAAle+Pv4BAAAOBAAADgAAAAAAAAAAAAAA&#10;AAAuAgAAZHJzL2Uyb0RvYy54bWxQSwECLQAUAAYACAAAACEA4NuyRNwAAAAIAQAADwAAAAAAAAAA&#10;AAAAAABYBAAAZHJzL2Rvd25yZXYueG1sUEsFBgAAAAAEAAQA8wAAAGEFAAAAAA==&#10;" strokecolor="#5b9bd5 [3204]" strokeweight=".5pt">
                <v:stroke endarrow="block" joinstyle="miter"/>
              </v:shape>
            </w:pict>
          </mc:Fallback>
        </mc:AlternateContent>
      </w:r>
      <w:r>
        <w:rPr>
          <w:noProof/>
          <w:lang w:eastAsia="ru-RU"/>
        </w:rPr>
        <mc:AlternateContent>
          <mc:Choice Requires="wps">
            <w:drawing>
              <wp:anchor distT="0" distB="0" distL="114300" distR="114300" simplePos="0" relativeHeight="251663360" behindDoc="0" locked="0" layoutInCell="1" allowOverlap="1">
                <wp:simplePos x="0" y="0"/>
                <wp:positionH relativeFrom="page">
                  <wp:posOffset>6008370</wp:posOffset>
                </wp:positionH>
                <wp:positionV relativeFrom="paragraph">
                  <wp:posOffset>892810</wp:posOffset>
                </wp:positionV>
                <wp:extent cx="1402080" cy="868680"/>
                <wp:effectExtent l="0" t="0" r="26670" b="26670"/>
                <wp:wrapNone/>
                <wp:docPr id="9" name="Прямоугольник 9"/>
                <wp:cNvGraphicFramePr/>
                <a:graphic xmlns:a="http://schemas.openxmlformats.org/drawingml/2006/main">
                  <a:graphicData uri="http://schemas.microsoft.com/office/word/2010/wordprocessingShape">
                    <wps:wsp>
                      <wps:cNvSpPr/>
                      <wps:spPr>
                        <a:xfrm>
                          <a:off x="0" y="0"/>
                          <a:ext cx="1402080" cy="868680"/>
                        </a:xfrm>
                        <a:prstGeom prst="rect">
                          <a:avLst/>
                        </a:prstGeom>
                        <a:ln>
                          <a:solidFill>
                            <a:schemeClr val="bg2"/>
                          </a:solidFill>
                        </a:ln>
                      </wps:spPr>
                      <wps:style>
                        <a:lnRef idx="2">
                          <a:schemeClr val="accent6"/>
                        </a:lnRef>
                        <a:fillRef idx="1">
                          <a:schemeClr val="lt1"/>
                        </a:fillRef>
                        <a:effectRef idx="0">
                          <a:schemeClr val="accent6"/>
                        </a:effectRef>
                        <a:fontRef idx="minor">
                          <a:schemeClr val="dk1"/>
                        </a:fontRef>
                      </wps:style>
                      <wps:txbx>
                        <w:txbxContent>
                          <w:p>
                            <w:pPr>
                              <w:jc w:val="center"/>
                              <w:rPr>
                                <w:sz w:val="18"/>
                                <w:szCs w:val="18"/>
                              </w:rPr>
                            </w:pPr>
                            <w:r>
                              <w:rPr>
                                <w:sz w:val="18"/>
                                <w:szCs w:val="18"/>
                              </w:rPr>
                              <w:t>Символы, которые должны быть на наклейках сущностей, исцеляющих эту болезнь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9" o:spid="_x0000_s1029" style="position:absolute;margin-left:473.1pt;margin-top:70.3pt;width:110.4pt;height:68.4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qRerAIAAHUFAAAOAAAAZHJzL2Uyb0RvYy54bWysVM1uEzEQviPxDpbvdHdDKG3UTRW1KkKq&#10;SkWLena8drLCf9hOdsMJiSsSj8BDcEH89Bk2b8TYu9mEkhNCK3k9nvnmf+bktJYCLZl1pVY5zg5S&#10;jJiiuijVLMdvbi+eHGHkPFEFEVqxHK+Yw6fjx49OKjNiAz3XomAWgRLlRpXJ8dx7M0oSR+dMEneg&#10;DVPA5NpK4oG0s6SwpALtUiSDND1MKm0LYzVlzsHrecvE46ifc0b9K84d80jkGHzz8bTxnIYzGZ+Q&#10;0cwSMy9p5wb5By8kKRUY7VWdE0/QwpZ/qZIltdpp7g+olonmvKQsxgDRZOmDaG7mxLAYCyTHmT5N&#10;7v+ppVfLa4vKIsfHGCkioUTNl/WH9efmZ3O//th8be6bH+tPza/mW/MdHYd8VcaNAHZjrm1HObiG&#10;4GtuZfhDWKiOOV71OWa1RxQes2E6SI+gFBR4R4fwxSIkW7Sxzr9gWqJwybGFGsbUkuWl82ARRDci&#10;wZhQ4XRalMVFKUQkQvewM2HRkkDdp7NB8BtwO1JABWQSomn9jze/EqzV+ppxyAt4PIjWY0dudRJK&#10;mfKHnV6hQDrAOHjQA7N9QOGzDtTJBhiLndoD033APy32iGhVK9+DZam03aegeNtbbuU30bcxh/B9&#10;Pa1jMzwNPoaXqS5W0CBWt5PjDL0ooSyXxPlrYmFUoJIw/v4VHFzoKse6u2E01/b9vvcgDx0MXIwq&#10;GL0cu3cLYhlG4qWC3j7OhsMwq5EYPns+AMLucqa7HLWQZxqqnMGiMTReg7wXmyu3Wt7BlpgEq8Ai&#10;ioLtHFNvN8SZb1cC7BnKJpMoBvNpiL9UN4YG5SHPoe1u6ztiTdebHrr6Sm/GlIwetGgrG5BKTxZe&#10;8zL27zavXQVgtmN7dnsoLI9dOkptt+X4NwAAAP//AwBQSwMEFAAGAAgAAAAhANcyssPfAAAADAEA&#10;AA8AAABkcnMvZG93bnJldi54bWxMj8tOwzAQRfdI/IM1SGwQtRtFSUnjVAiJNaKUBTs3niZW/Qi2&#10;24a/Z7qC5ege3Tm33czOsjPGZIKXsFwIYOj7oI0fJOw+Xh9XwFJWXisbPEr4wQSb7vamVY0OF/+O&#10;520eGJX41CgJY85Tw3nqR3QqLcKEnrJDiE5lOuPAdVQXKneWF0JU3Cnj6cOoJnwZsT9uT05Cbe0q&#10;P3xVKny/FUfNo5nEp5Hy/m5+XgPLOOc/GK76pA4dOe3DyevErISnsioIpaAUFbArsaxqmreXUNR1&#10;Cbxr+f8R3S8AAAD//wMAUEsBAi0AFAAGAAgAAAAhALaDOJL+AAAA4QEAABMAAAAAAAAAAAAAAAAA&#10;AAAAAFtDb250ZW50X1R5cGVzXS54bWxQSwECLQAUAAYACAAAACEAOP0h/9YAAACUAQAACwAAAAAA&#10;AAAAAAAAAAAvAQAAX3JlbHMvLnJlbHNQSwECLQAUAAYACAAAACEApe6kXqwCAAB1BQAADgAAAAAA&#10;AAAAAAAAAAAuAgAAZHJzL2Uyb0RvYy54bWxQSwECLQAUAAYACAAAACEA1zKyw98AAAAMAQAADwAA&#10;AAAAAAAAAAAAAAAGBQAAZHJzL2Rvd25yZXYueG1sUEsFBgAAAAAEAAQA8wAAABIGAAAAAA==&#10;" fillcolor="white [3201]" strokecolor="#e7e6e6 [3214]" strokeweight="1pt">
                <v:textbox>
                  <w:txbxContent>
                    <w:p>
                      <w:pPr>
                        <w:jc w:val="center"/>
                        <w:rPr>
                          <w:sz w:val="18"/>
                          <w:szCs w:val="18"/>
                        </w:rPr>
                      </w:pPr>
                      <w:r>
                        <w:rPr>
                          <w:sz w:val="18"/>
                          <w:szCs w:val="18"/>
                        </w:rPr>
                        <w:t>Символы, которые должны быть на наклейках сущностей, исцеляющих эту болезнь</w:t>
                      </w:r>
                    </w:p>
                  </w:txbxContent>
                </v:textbox>
                <w10:wrap anchorx="page"/>
              </v:rect>
            </w:pict>
          </mc:Fallback>
        </mc:AlternateContent>
      </w:r>
      <w:r>
        <w:rPr>
          <w:noProof/>
          <w:lang w:eastAsia="ru-RU"/>
        </w:rPr>
        <mc:AlternateContent>
          <mc:Choice Requires="wps">
            <w:drawing>
              <wp:anchor distT="0" distB="0" distL="114300" distR="114300" simplePos="0" relativeHeight="251664384" behindDoc="0" locked="0" layoutInCell="1" allowOverlap="1">
                <wp:simplePos x="0" y="0"/>
                <wp:positionH relativeFrom="column">
                  <wp:posOffset>4093845</wp:posOffset>
                </wp:positionH>
                <wp:positionV relativeFrom="paragraph">
                  <wp:posOffset>10795</wp:posOffset>
                </wp:positionV>
                <wp:extent cx="495300" cy="312420"/>
                <wp:effectExtent l="38100" t="0" r="19050" b="49530"/>
                <wp:wrapNone/>
                <wp:docPr id="8" name="Прямая со стрелкой 8"/>
                <wp:cNvGraphicFramePr/>
                <a:graphic xmlns:a="http://schemas.openxmlformats.org/drawingml/2006/main">
                  <a:graphicData uri="http://schemas.microsoft.com/office/word/2010/wordprocessingShape">
                    <wps:wsp>
                      <wps:cNvCnPr/>
                      <wps:spPr>
                        <a:xfrm flipH="1">
                          <a:off x="0" y="0"/>
                          <a:ext cx="495300" cy="3124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8" o:spid="_x0000_s1026" type="#_x0000_t32" style="position:absolute;margin-left:322.35pt;margin-top:.85pt;width:39pt;height:24.6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NJGBgIAABgEAAAOAAAAZHJzL2Uyb0RvYy54bWysU0uO1DAQ3SNxB8t7OumeAQ1Rp2fRw2eB&#10;oMXnAB6n3LHkn2zTn93ABeYIXIHNLPhozpDciLLTHRAgJBCbUmzXe1XvVWV+vtOKbMAHaU1Np5OS&#10;EjDcNtKsa/rm9eN7Z5SEyEzDlDVQ0z0Eer64e2e+dRXMbGtVA54giQnV1tW0jdFVRRF4C5qFiXVg&#10;8FFYr1nEo18XjWdbZNeqmJXlg2JrfeO85RAC3l4Mj3SR+YUAHl8IESASVVPsLeboc7xMsVjMWbX2&#10;zLWSH9pg/9CFZtJg0ZHqgkVG3nr5C5WW3NtgRZxwqwsrhOSQNaCaafmTmlctc5C1oDnBjTaF/0fL&#10;n29WnsimpjgowzSOqPvQX/XX3dfuY39N+nfdLYb+fX/V3XRfus/dbfeJnCXfti5UCF+alT+cglv5&#10;ZMJOeE2Eku4prkS2BYWSXXZ9P7oOu0g4Xp4+vH9S4mw4Pp1MZ6ezPJVioEl0zof4BKwm6aOmIXom&#10;121cWmNwvtYPJdjmWYjYCAKPgARWJsXIpHpkGhL3DhVGL5lZK0gqMD2lFEnN0H/+insFA/wlCPQH&#10;+xzK5M2EpfJkw3CnGOdg4nRkwuwEE1KpEVhmC/4IPOQnKOSt/RvwiMiVrYkjWEtj/e+qx92xZTHk&#10;Hx0YdCcLLm2zz5PN1uD6Za8Ov0ra7x/PGf79h158AwAA//8DAFBLAwQUAAYACAAAACEA0zaihd8A&#10;AAAIAQAADwAAAGRycy9kb3ducmV2LnhtbEyPQU/DMAyF70j8h8hI3FhKNba1azoNWA/sgMRAiGPa&#10;eG1Z41RNtpV/P3OCk229p+fvZavRduKEg28dKbifRCCQKmdaqhV8vBd3CxA+aDK6c4QKftDDKr++&#10;ynRq3Jne8LQLteAQ8qlW0ITQp1L6qkGr/cT1SKzt3WB14HOopRn0mcNtJ+MomkmrW+IPje7xqcHq&#10;sDtaTnkpHpPN9+vXYvu8tZ9lYetNYpW6vRnXSxABx/Bnhl98RoecmUp3JONFp2A2nc7ZygIP1udx&#10;zEup4CFKQOaZ/F8gvwAAAP//AwBQSwECLQAUAAYACAAAACEAtoM4kv4AAADhAQAAEwAAAAAAAAAA&#10;AAAAAAAAAAAAW0NvbnRlbnRfVHlwZXNdLnhtbFBLAQItABQABgAIAAAAIQA4/SH/1gAAAJQBAAAL&#10;AAAAAAAAAAAAAAAAAC8BAABfcmVscy8ucmVsc1BLAQItABQABgAIAAAAIQBitNJGBgIAABgEAAAO&#10;AAAAAAAAAAAAAAAAAC4CAABkcnMvZTJvRG9jLnhtbFBLAQItABQABgAIAAAAIQDTNqKF3wAAAAgB&#10;AAAPAAAAAAAAAAAAAAAAAGAEAABkcnMvZG93bnJldi54bWxQSwUGAAAAAAQABADzAAAAbAUAAAAA&#10;" strokecolor="#5b9bd5 [3204]" strokeweight=".5pt">
                <v:stroke endarrow="block" joinstyle="miter"/>
              </v:shape>
            </w:pict>
          </mc:Fallback>
        </mc:AlternateContent>
      </w:r>
      <w:r>
        <w:rPr>
          <w:noProof/>
          <w:lang w:eastAsia="ru-RU"/>
        </w:rPr>
        <mc:AlternateContent>
          <mc:Choice Requires="wps">
            <w:drawing>
              <wp:anchor distT="0" distB="0" distL="114300" distR="114300" simplePos="0" relativeHeight="251660288" behindDoc="0" locked="0" layoutInCell="1" allowOverlap="1">
                <wp:simplePos x="0" y="0"/>
                <wp:positionH relativeFrom="column">
                  <wp:posOffset>2430780</wp:posOffset>
                </wp:positionH>
                <wp:positionV relativeFrom="paragraph">
                  <wp:posOffset>18415</wp:posOffset>
                </wp:positionV>
                <wp:extent cx="266700" cy="350520"/>
                <wp:effectExtent l="0" t="0" r="57150" b="49530"/>
                <wp:wrapNone/>
                <wp:docPr id="5" name="Прямая со стрелкой 5"/>
                <wp:cNvGraphicFramePr/>
                <a:graphic xmlns:a="http://schemas.openxmlformats.org/drawingml/2006/main">
                  <a:graphicData uri="http://schemas.microsoft.com/office/word/2010/wordprocessingShape">
                    <wps:wsp>
                      <wps:cNvCnPr/>
                      <wps:spPr>
                        <a:xfrm>
                          <a:off x="0" y="0"/>
                          <a:ext cx="266700" cy="3505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5" o:spid="_x0000_s1026" type="#_x0000_t32" style="position:absolute;margin-left:191.4pt;margin-top:1.45pt;width:21pt;height:27.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IAY/wEAAA4EAAAOAAAAZHJzL2Uyb0RvYy54bWysU0uOEzEQ3SNxB8t70p2gBBSlM4sMsEEQ&#10;8TmAx22nLfknu8hnN3CBOQJXYMOCAc0Zum9E2Z30IGaEBGJT3W7Xq3rvVfXibG802YoQlbMVHY9K&#10;SoTlrlZ2U9H3754/ekpJBGZrpp0VFT2ISM+WDx8sdn4uJq5xuhaBYBEb5ztf0QbAz4si8kYYFkfO&#10;C4uX0gXDAI9hU9SB7bC60cWkLGfFzoXaB8dFjPj1vL+ky1xfSsHhtZRRANEVRW6QY8jxIsViuWDz&#10;TWC+UfxIg/0DC8OUxaZDqXMGjHwI6k4po3hw0UkYcWcKJ6XiImtANePyNzVvG+ZF1oLmRD/YFP9f&#10;Wf5quw5E1RWdUmKZwRG1n7vL7qr90X7prkj3sb3B0H3qLtuv7ff2ur1pv5Fp8m3n4xzhK7sOx1P0&#10;65BM2Mtg0hPlkX32+jB4LfZAOH6czGZPSpwIx6vH03I6ybMobsE+RHghnCHppaIRAlObBlbOWpyq&#10;C+PsN9u+jIDtEXgCpM7apghM6We2JnDwqAuCYnajReKO6SmlSBp61vkNDlr08DdCoivIs2+T91Gs&#10;dCBbhpvEOBcWxkMlzE4wqbQegGXm90fgMT9BRd7VvwEPiNzZWRjARlkX7usO+xNl2eefHOh1Jwsu&#10;XH3I88zW4NJlr44/SNrqX88ZfvsbL38CAAD//wMAUEsDBBQABgAIAAAAIQAjO2763QAAAAgBAAAP&#10;AAAAZHJzL2Rvd25yZXYueG1sTI/BTsMwEETvSPyDtUjcqNNQUBqyqRASPYIoHODmxq4dNV5HsZsE&#10;vp7lRI+jGc28qTaz78RohtgGQlguMhCGmqBbsggf7883BYiYFGnVBTII3ybCpr68qFSpw0RvZtwl&#10;K7iEYqkQXEp9KWVsnPEqLkJviL1DGLxKLAcr9aAmLvedzLPsXnrVEi841ZsnZ5rj7uQRXu3n6HPa&#10;tvKw/vrZ2hd9dFNCvL6aHx9AJDOn/zD84TM61My0DyfSUXQIt0XO6AkhX4Ngf5WvWO8R7oolyLqS&#10;5wfqXwAAAP//AwBQSwECLQAUAAYACAAAACEAtoM4kv4AAADhAQAAEwAAAAAAAAAAAAAAAAAAAAAA&#10;W0NvbnRlbnRfVHlwZXNdLnhtbFBLAQItABQABgAIAAAAIQA4/SH/1gAAAJQBAAALAAAAAAAAAAAA&#10;AAAAAC8BAABfcmVscy8ucmVsc1BLAQItABQABgAIAAAAIQD3ZIAY/wEAAA4EAAAOAAAAAAAAAAAA&#10;AAAAAC4CAABkcnMvZTJvRG9jLnhtbFBLAQItABQABgAIAAAAIQAjO2763QAAAAgBAAAPAAAAAAAA&#10;AAAAAAAAAFkEAABkcnMvZG93bnJldi54bWxQSwUGAAAAAAQABADzAAAAYwUAAAAA&#10;" strokecolor="#5b9bd5 [3204]" strokeweight=".5pt">
                <v:stroke endarrow="block" joinstyle="miter"/>
              </v:shape>
            </w:pict>
          </mc:Fallback>
        </mc:AlternateContent>
      </w:r>
    </w:p>
    <w:tbl>
      <w:tblPr>
        <w:tblStyle w:val="aa"/>
        <w:tblW w:w="0" w:type="auto"/>
        <w:jc w:val="center"/>
        <w:tblLook w:val="04A0" w:firstRow="1" w:lastRow="0" w:firstColumn="1" w:lastColumn="0" w:noHBand="0" w:noVBand="1"/>
      </w:tblPr>
      <w:tblGrid>
        <w:gridCol w:w="3454"/>
        <w:gridCol w:w="334"/>
        <w:gridCol w:w="3564"/>
      </w:tblGrid>
      <w:tr>
        <w:trPr>
          <w:trHeight w:val="527"/>
          <w:jc w:val="center"/>
        </w:trPr>
        <w:tc>
          <w:tcPr>
            <w:tcW w:w="3454" w:type="dxa"/>
            <w:tcBorders>
              <w:right w:val="single" w:sz="4" w:space="0" w:color="auto"/>
            </w:tcBorders>
          </w:tcPr>
          <w:p>
            <w:pPr>
              <w:rPr>
                <w:b/>
                <w:i/>
              </w:rPr>
            </w:pPr>
            <w:r>
              <w:rPr>
                <w:b/>
                <w:i/>
              </w:rPr>
              <w:t>Болезнь                                        Ω</w:t>
            </w:r>
          </w:p>
          <w:p>
            <w:pPr>
              <w:rPr>
                <w:sz w:val="18"/>
                <w:szCs w:val="18"/>
              </w:rPr>
            </w:pPr>
            <w:r>
              <w:rPr>
                <w:sz w:val="18"/>
                <w:szCs w:val="18"/>
              </w:rPr>
              <w:t>Если к вам попал этот сертификат – вы заболели. Отклейте наклейку проблемы и вклейте в паспорт персонажа в графу «Здоровье» напротив текущего временного цикла (если до окончания цикла менее часа – вклейте в следующий цикл).</w:t>
            </w:r>
          </w:p>
          <w:p>
            <w:pPr>
              <w:rPr>
                <w:sz w:val="18"/>
                <w:szCs w:val="18"/>
              </w:rPr>
            </w:pPr>
          </w:p>
          <w:p>
            <w:r>
              <w:rPr>
                <w:sz w:val="18"/>
                <w:szCs w:val="18"/>
              </w:rPr>
              <w:t>На обороте указаны симптомы болезни, ее протекание и условия излечения. После окончания болезни верните сертификат любому мастеру или символьной фигуре.</w:t>
            </w:r>
          </w:p>
        </w:tc>
        <w:tc>
          <w:tcPr>
            <w:tcW w:w="334" w:type="dxa"/>
            <w:tcBorders>
              <w:top w:val="nil"/>
              <w:left w:val="single" w:sz="4" w:space="0" w:color="auto"/>
              <w:bottom w:val="nil"/>
              <w:right w:val="single" w:sz="4" w:space="0" w:color="auto"/>
            </w:tcBorders>
          </w:tcPr>
          <w:p/>
        </w:tc>
        <w:tc>
          <w:tcPr>
            <w:tcW w:w="3564" w:type="dxa"/>
            <w:tcBorders>
              <w:left w:val="single" w:sz="4" w:space="0" w:color="auto"/>
            </w:tcBorders>
          </w:tcPr>
          <w:p>
            <w:pPr>
              <w:rPr>
                <w:sz w:val="18"/>
                <w:szCs w:val="18"/>
              </w:rPr>
            </w:pPr>
            <w:r>
              <w:rPr>
                <w:b/>
                <w:sz w:val="18"/>
                <w:szCs w:val="18"/>
              </w:rPr>
              <w:t>Симптомы</w:t>
            </w:r>
            <w:r>
              <w:rPr>
                <w:sz w:val="18"/>
                <w:szCs w:val="18"/>
              </w:rPr>
              <w:t>: слабость, головная боль, раздражительность.</w:t>
            </w:r>
          </w:p>
          <w:p>
            <w:pPr>
              <w:rPr>
                <w:sz w:val="18"/>
                <w:szCs w:val="18"/>
              </w:rPr>
            </w:pPr>
            <w:r>
              <w:rPr>
                <w:sz w:val="18"/>
                <w:szCs w:val="18"/>
              </w:rPr>
              <w:t>Через час после начала болезни головная боль усиливается, речь становится спонтанной, раздражительность увеличивается. Персонаж небоеспособен!</w:t>
            </w:r>
          </w:p>
          <w:p>
            <w:pPr>
              <w:rPr>
                <w:sz w:val="18"/>
                <w:szCs w:val="18"/>
              </w:rPr>
            </w:pPr>
            <w:r>
              <w:rPr>
                <w:noProof/>
                <w:lang w:eastAsia="ru-RU"/>
              </w:rPr>
              <mc:AlternateContent>
                <mc:Choice Requires="wps">
                  <w:drawing>
                    <wp:anchor distT="0" distB="0" distL="114300" distR="114300" simplePos="0" relativeHeight="251665408" behindDoc="0" locked="0" layoutInCell="1" allowOverlap="1">
                      <wp:simplePos x="0" y="0"/>
                      <wp:positionH relativeFrom="column">
                        <wp:posOffset>1342390</wp:posOffset>
                      </wp:positionH>
                      <wp:positionV relativeFrom="paragraph">
                        <wp:posOffset>352425</wp:posOffset>
                      </wp:positionV>
                      <wp:extent cx="975360" cy="304800"/>
                      <wp:effectExtent l="38100" t="0" r="15240" b="76200"/>
                      <wp:wrapNone/>
                      <wp:docPr id="10" name="Прямая со стрелкой 10"/>
                      <wp:cNvGraphicFramePr/>
                      <a:graphic xmlns:a="http://schemas.openxmlformats.org/drawingml/2006/main">
                        <a:graphicData uri="http://schemas.microsoft.com/office/word/2010/wordprocessingShape">
                          <wps:wsp>
                            <wps:cNvCnPr/>
                            <wps:spPr>
                              <a:xfrm flipH="1">
                                <a:off x="0" y="0"/>
                                <a:ext cx="97536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0" o:spid="_x0000_s1026" type="#_x0000_t32" style="position:absolute;margin-left:105.7pt;margin-top:27.75pt;width:76.8pt;height:24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SnaBgIAABoEAAAOAAAAZHJzL2Uyb0RvYy54bWysU0tuFDEQ3SNxB6v3TPckEMJoerKY8Fkg&#10;iPgcwHGXpy35p7KZzy5wgRyBK7BhwUc5Q/eNKLtnGgQICcSm5E+9V/Wey/OzrdFsDRiUs3UxnVQF&#10;Aytco+yqLl6/enTntGAhcttw7SzUxQ5Ccba4fWu+8TM4cq3TDSAjEhtmG18XbYx+VpZBtGB4mDgP&#10;li6lQ8MjbXFVNsg3xG50eVRVJ+XGYePRCQiBTs+Hy2KR+aUEEZ9LGSAyXRfUW8wRc7xMsVzM+WyF&#10;3LdK7Nvg/9CF4cpS0ZHqnEfO3qD6hcoogS44GSfCmdJJqQRkDaRmWv2k5mXLPWQtZE7wo03h/9GK&#10;Z+sLZKqhtyN7LDf0Rt37/qq/7r52H/pr1r/tbij07/qr7mP3pfvc3XSfGCWTcxsfZkSwtBe43wV/&#10;gcmGrUTDpFb+CRFnY0gq22bfd6PvsI1M0OGD+/eOT6i8oKvj6u5pldnLgSbReQzxMTjD0qIuQkSu&#10;Vm1cOmvphR0OJfj6aYjUCAEPgATWNsXIlX5oGxZ3niRGVNyuNCQVlJ5SyqRm6D+v4k7DAH8Bkhyi&#10;PocyeTZhqZGtOU0VFwJsnI5MlJ1gUmk9AqtswR+B+/wEhTy3fwMeEbmys3EEG2Ud/q563B5alkP+&#10;wYFBd7Lg0jW7/LLZGhrA7NX+s6QJ/3Gf4d+/9OIbAAAA//8DAFBLAwQUAAYACAAAACEAsc1KV+EA&#10;AAAKAQAADwAAAGRycy9kb3ducmV2LnhtbEyPy07DMBBF90j8gzVI7KiTFldtiFPxaBZ0gURBiKUT&#10;D0kgHkex24a/Z1jBcjRH596bbybXiyOOofOkIZ0lIJBqbztqNLy+lFcrECEasqb3hBq+McCmOD/L&#10;TWb9iZ7xuI+NYAmFzGhoYxwyKUPdojNh5gck/n340ZnI59hIO5oTy10v50mylM50xAmtGfC+xfpr&#10;f3BseSzv1tvPp/fV7mHn3qrSNdu10/ryYrq9ARFxin8w/Nbn6lBwp8ofyAbRa5in6TWjGpRSIBhY&#10;LBWPq5hMFgpkkcv/E4ofAAAA//8DAFBLAQItABQABgAIAAAAIQC2gziS/gAAAOEBAAATAAAAAAAA&#10;AAAAAAAAAAAAAABbQ29udGVudF9UeXBlc10ueG1sUEsBAi0AFAAGAAgAAAAhADj9If/WAAAAlAEA&#10;AAsAAAAAAAAAAAAAAAAALwEAAF9yZWxzLy5yZWxzUEsBAi0AFAAGAAgAAAAhAIGdKdoGAgAAGgQA&#10;AA4AAAAAAAAAAAAAAAAALgIAAGRycy9lMm9Eb2MueG1sUEsBAi0AFAAGAAgAAAAhALHNSlfhAAAA&#10;CgEAAA8AAAAAAAAAAAAAAAAAYAQAAGRycy9kb3ducmV2LnhtbFBLBQYAAAAABAAEAPMAAABuBQAA&#10;AAA=&#10;" strokecolor="#5b9bd5 [3204]" strokeweight=".5pt">
                      <v:stroke endarrow="block" joinstyle="miter"/>
                    </v:shape>
                  </w:pict>
                </mc:Fallback>
              </mc:AlternateContent>
            </w:r>
            <w:r>
              <w:rPr>
                <w:sz w:val="18"/>
                <w:szCs w:val="18"/>
              </w:rPr>
              <w:t xml:space="preserve">Через час все указанные симптомы притупляются, персонаж снова может участвовать в </w:t>
            </w:r>
            <w:proofErr w:type="spellStart"/>
            <w:r>
              <w:rPr>
                <w:sz w:val="18"/>
                <w:szCs w:val="18"/>
              </w:rPr>
              <w:t>боевке</w:t>
            </w:r>
            <w:proofErr w:type="spellEnd"/>
            <w:r>
              <w:rPr>
                <w:sz w:val="18"/>
                <w:szCs w:val="18"/>
              </w:rPr>
              <w:t>, но болезнь не проходит</w:t>
            </w:r>
          </w:p>
          <w:p>
            <w:pPr>
              <w:rPr>
                <w:sz w:val="18"/>
                <w:szCs w:val="18"/>
              </w:rPr>
            </w:pPr>
            <w:r>
              <w:rPr>
                <w:b/>
                <w:sz w:val="18"/>
                <w:szCs w:val="18"/>
              </w:rPr>
              <w:t>Условия исцеления</w:t>
            </w:r>
            <w:r>
              <w:rPr>
                <w:sz w:val="18"/>
                <w:szCs w:val="18"/>
              </w:rPr>
              <w:t xml:space="preserve">: </w:t>
            </w:r>
            <w:r>
              <w:rPr>
                <w:sz w:val="28"/>
                <w:szCs w:val="28"/>
              </w:rPr>
              <w:t>◊ ₰</w:t>
            </w:r>
          </w:p>
          <w:p>
            <w:pPr>
              <w:rPr>
                <w:b/>
                <w:sz w:val="18"/>
                <w:szCs w:val="18"/>
              </w:rPr>
            </w:pPr>
          </w:p>
          <w:p>
            <w:pPr>
              <w:rPr>
                <w:sz w:val="18"/>
                <w:szCs w:val="18"/>
              </w:rPr>
            </w:pPr>
            <w:r>
              <w:rPr>
                <w:b/>
                <w:sz w:val="18"/>
                <w:szCs w:val="18"/>
              </w:rPr>
              <w:t>В случае отсутствия лечения:</w:t>
            </w:r>
            <w:r>
              <w:rPr>
                <w:sz w:val="18"/>
                <w:szCs w:val="18"/>
              </w:rPr>
              <w:t xml:space="preserve"> к концу цикла болезнь проходит сама. Вычеркните или удалите наклейку из паспорта.</w:t>
            </w:r>
          </w:p>
        </w:tc>
      </w:tr>
    </w:tbl>
    <w:p/>
    <w:p>
      <w:pPr>
        <w:spacing w:after="0" w:line="240" w:lineRule="auto"/>
        <w:jc w:val="both"/>
        <w:rPr>
          <w:rFonts w:ascii="Verdana" w:eastAsia="Times New Roman" w:hAnsi="Verdana" w:cs="Times New Roman"/>
          <w:sz w:val="20"/>
          <w:szCs w:val="20"/>
          <w:lang w:eastAsia="ru-RU"/>
        </w:rPr>
      </w:pPr>
    </w:p>
    <w:p>
      <w:pPr>
        <w:spacing w:line="276" w:lineRule="auto"/>
        <w:jc w:val="both"/>
        <w:rPr>
          <w:rFonts w:ascii="Verdana" w:eastAsia="Times New Roman" w:hAnsi="Verdana" w:cs="Times New Roman"/>
          <w:sz w:val="20"/>
          <w:szCs w:val="20"/>
          <w:lang w:eastAsia="ru-RU"/>
        </w:rPr>
      </w:pPr>
      <w:r>
        <w:rPr>
          <w:rFonts w:ascii="Verdana" w:eastAsia="Times New Roman" w:hAnsi="Verdana" w:cs="Times New Roman"/>
          <w:color w:val="000000"/>
          <w:sz w:val="20"/>
          <w:szCs w:val="20"/>
          <w:lang w:eastAsia="ru-RU"/>
        </w:rPr>
        <w:t>Всего существует три вида болезней:</w:t>
      </w:r>
    </w:p>
    <w:p>
      <w:pPr>
        <w:numPr>
          <w:ilvl w:val="0"/>
          <w:numId w:val="6"/>
        </w:numPr>
        <w:spacing w:after="0" w:line="276" w:lineRule="auto"/>
        <w:jc w:val="both"/>
        <w:textAlignment w:val="baseline"/>
        <w:rPr>
          <w:rFonts w:ascii="Verdana" w:eastAsia="Times New Roman" w:hAnsi="Verdana" w:cs="Times New Roman"/>
          <w:color w:val="000000"/>
          <w:sz w:val="20"/>
          <w:szCs w:val="20"/>
          <w:lang w:eastAsia="ru-RU"/>
        </w:rPr>
      </w:pPr>
      <w:r>
        <w:rPr>
          <w:rFonts w:ascii="Verdana" w:eastAsia="Times New Roman" w:hAnsi="Verdana" w:cs="Times New Roman"/>
          <w:color w:val="000000"/>
          <w:sz w:val="20"/>
          <w:szCs w:val="20"/>
          <w:lang w:eastAsia="ru-RU"/>
        </w:rPr>
        <w:t xml:space="preserve">Общее ухудшение самочувствия. Богатые называют ее мигренью, бедные никак не называют и чаще стараются крепиться, чем потратиться на лекарство. </w:t>
      </w:r>
    </w:p>
    <w:p>
      <w:pPr>
        <w:numPr>
          <w:ilvl w:val="0"/>
          <w:numId w:val="6"/>
        </w:numPr>
        <w:spacing w:after="0" w:line="276" w:lineRule="auto"/>
        <w:jc w:val="both"/>
        <w:textAlignment w:val="baseline"/>
        <w:rPr>
          <w:rFonts w:ascii="Verdana" w:eastAsia="Times New Roman" w:hAnsi="Verdana" w:cs="Times New Roman"/>
          <w:color w:val="000000"/>
          <w:sz w:val="20"/>
          <w:szCs w:val="20"/>
          <w:lang w:eastAsia="ru-RU"/>
        </w:rPr>
      </w:pPr>
      <w:r>
        <w:rPr>
          <w:rFonts w:ascii="Verdana" w:eastAsia="Times New Roman" w:hAnsi="Verdana" w:cs="Times New Roman"/>
          <w:color w:val="000000"/>
          <w:sz w:val="20"/>
          <w:szCs w:val="20"/>
          <w:lang w:eastAsia="ru-RU"/>
        </w:rPr>
        <w:t>Чахотка. Ей подвержены все, но особенно люди со слабым телосложением и те, кто редко ест досыта. Почти не лечится, но при должном уходе больной может сносно жить и даже работать.</w:t>
      </w:r>
    </w:p>
    <w:p>
      <w:pPr>
        <w:numPr>
          <w:ilvl w:val="0"/>
          <w:numId w:val="6"/>
        </w:numPr>
        <w:spacing w:line="276" w:lineRule="auto"/>
        <w:jc w:val="both"/>
        <w:textAlignment w:val="baseline"/>
        <w:rPr>
          <w:rFonts w:ascii="Verdana" w:eastAsia="Times New Roman" w:hAnsi="Verdana" w:cs="Times New Roman"/>
          <w:color w:val="000000"/>
          <w:sz w:val="20"/>
          <w:szCs w:val="20"/>
          <w:lang w:eastAsia="ru-RU"/>
        </w:rPr>
      </w:pPr>
      <w:r>
        <w:rPr>
          <w:rFonts w:ascii="Verdana" w:eastAsia="Times New Roman" w:hAnsi="Verdana" w:cs="Times New Roman"/>
          <w:color w:val="000000"/>
          <w:sz w:val="20"/>
          <w:szCs w:val="20"/>
          <w:lang w:eastAsia="ru-RU"/>
        </w:rPr>
        <w:t>Холера. Тяжелая, мучительная, до конца не изученная болезнь. Без лечения приводит к смерти.</w:t>
      </w:r>
    </w:p>
    <w:p>
      <w:pPr>
        <w:spacing w:after="0" w:line="276" w:lineRule="auto"/>
        <w:jc w:val="both"/>
        <w:rPr>
          <w:rFonts w:ascii="Verdana" w:eastAsia="Times New Roman" w:hAnsi="Verdana" w:cs="Times New Roman"/>
          <w:sz w:val="24"/>
          <w:szCs w:val="20"/>
          <w:lang w:eastAsia="ru-RU"/>
        </w:rPr>
      </w:pPr>
    </w:p>
    <w:p>
      <w:pPr>
        <w:spacing w:line="276" w:lineRule="auto"/>
        <w:jc w:val="both"/>
        <w:rPr>
          <w:rFonts w:ascii="Verdana" w:eastAsia="Times New Roman" w:hAnsi="Verdana" w:cs="Times New Roman"/>
          <w:sz w:val="24"/>
          <w:szCs w:val="20"/>
          <w:lang w:eastAsia="ru-RU"/>
        </w:rPr>
      </w:pPr>
      <w:r>
        <w:rPr>
          <w:rFonts w:ascii="Verdana" w:eastAsia="Times New Roman" w:hAnsi="Verdana" w:cs="Times New Roman"/>
          <w:b/>
          <w:bCs/>
          <w:color w:val="000000"/>
          <w:sz w:val="24"/>
          <w:szCs w:val="20"/>
          <w:lang w:eastAsia="ru-RU"/>
        </w:rPr>
        <w:t>Ранения</w:t>
      </w:r>
    </w:p>
    <w:p>
      <w:pPr>
        <w:spacing w:line="276" w:lineRule="auto"/>
        <w:jc w:val="both"/>
        <w:rPr>
          <w:rFonts w:ascii="Verdana" w:eastAsia="Times New Roman" w:hAnsi="Verdana" w:cs="Times New Roman"/>
          <w:sz w:val="20"/>
          <w:szCs w:val="20"/>
          <w:lang w:eastAsia="ru-RU"/>
        </w:rPr>
      </w:pPr>
      <w:r>
        <w:rPr>
          <w:rFonts w:ascii="Verdana" w:eastAsia="Times New Roman" w:hAnsi="Verdana" w:cs="Times New Roman"/>
          <w:color w:val="000000"/>
          <w:sz w:val="20"/>
          <w:szCs w:val="20"/>
          <w:lang w:eastAsia="ru-RU"/>
        </w:rPr>
        <w:t xml:space="preserve">Если в вас выстрелили и число незакрытых проблем превысило число значимых связей на 1-2, вы переходите в состояние «ранен». (напомним, если число незакрытых проблем меньше или равно числу значимых связей, вы счастливо избегаете ранения, а если более двух - умираете на месте). Раненые персонажи небоеспособны. Место ранения вы можете определить самостоятельно исходя из здравого смысла. </w:t>
      </w:r>
    </w:p>
    <w:p>
      <w:pPr>
        <w:spacing w:line="276" w:lineRule="auto"/>
        <w:jc w:val="both"/>
        <w:rPr>
          <w:rFonts w:ascii="Verdana" w:eastAsia="Times New Roman" w:hAnsi="Verdana" w:cs="Times New Roman"/>
          <w:sz w:val="20"/>
          <w:szCs w:val="20"/>
          <w:lang w:eastAsia="ru-RU"/>
        </w:rPr>
      </w:pPr>
      <w:r>
        <w:rPr>
          <w:rFonts w:ascii="Verdana" w:eastAsia="Times New Roman" w:hAnsi="Verdana" w:cs="Times New Roman"/>
          <w:color w:val="000000"/>
          <w:sz w:val="20"/>
          <w:szCs w:val="20"/>
          <w:lang w:eastAsia="ru-RU"/>
        </w:rPr>
        <w:t>У каждого персонажа в паспорт будет вложен сертификат ранения. Он выглядит и действует аналогично сертификату болезни – вам нужно прочитать инструкцию и вклеить наклейку проблемы с сертификата в графу «здоровье» в паспорте.</w:t>
      </w:r>
    </w:p>
    <w:p>
      <w:pPr>
        <w:spacing w:line="276" w:lineRule="auto"/>
        <w:jc w:val="both"/>
        <w:rPr>
          <w:rFonts w:ascii="Verdana" w:eastAsia="Times New Roman" w:hAnsi="Verdana" w:cs="Times New Roman"/>
          <w:sz w:val="20"/>
          <w:szCs w:val="20"/>
          <w:lang w:eastAsia="ru-RU"/>
        </w:rPr>
      </w:pPr>
      <w:r>
        <w:rPr>
          <w:rFonts w:ascii="Verdana" w:eastAsia="Times New Roman" w:hAnsi="Verdana" w:cs="Times New Roman"/>
          <w:color w:val="000000"/>
          <w:sz w:val="20"/>
          <w:szCs w:val="20"/>
          <w:lang w:eastAsia="ru-RU"/>
        </w:rPr>
        <w:lastRenderedPageBreak/>
        <w:t xml:space="preserve">Раненый без посторонней помощи передвигается с большим трудом, ползком или держаться за стену, разговаривает с большим трудом, стонет от боли. Если ранение не перевязать в течение 10 минут, раненый погибает. Перевязку может сделать кто угодно, любым куском ткани. Самостоятельно сделать перевязку нельзя - сознание омрачено болью, а руки слабы и непослушны. После перевязки персонаж находится в сознании и может передвигаться только с чьей-либо помощью. </w:t>
      </w:r>
    </w:p>
    <w:p>
      <w:pPr>
        <w:spacing w:line="276" w:lineRule="auto"/>
        <w:jc w:val="both"/>
        <w:rPr>
          <w:rFonts w:ascii="Verdana" w:eastAsia="Times New Roman" w:hAnsi="Verdana" w:cs="Times New Roman"/>
          <w:sz w:val="20"/>
          <w:szCs w:val="20"/>
          <w:lang w:eastAsia="ru-RU"/>
        </w:rPr>
      </w:pPr>
      <w:r>
        <w:rPr>
          <w:rFonts w:ascii="Verdana" w:eastAsia="Times New Roman" w:hAnsi="Verdana" w:cs="Times New Roman"/>
          <w:color w:val="000000"/>
          <w:sz w:val="20"/>
          <w:szCs w:val="20"/>
          <w:lang w:eastAsia="ru-RU"/>
        </w:rPr>
        <w:t>Без помощи доктора (или персонажа, умеющего врачевать раны) раненый и перевязанный персонаж умирает через 30 минут. Но раненый не умирает, пока есть кто-то, кто-то непрерывно заботится о и его ранении, оберегая перевязку, не отходя от него ни на минуту.</w:t>
      </w:r>
    </w:p>
    <w:p>
      <w:pPr>
        <w:spacing w:line="276" w:lineRule="auto"/>
        <w:jc w:val="both"/>
        <w:rPr>
          <w:rFonts w:ascii="Verdana" w:eastAsia="Times New Roman" w:hAnsi="Verdana" w:cs="Times New Roman"/>
          <w:sz w:val="20"/>
          <w:szCs w:val="20"/>
          <w:lang w:eastAsia="ru-RU"/>
        </w:rPr>
      </w:pPr>
      <w:r>
        <w:rPr>
          <w:rFonts w:ascii="Verdana" w:eastAsia="Times New Roman" w:hAnsi="Verdana" w:cs="Times New Roman"/>
          <w:color w:val="000000"/>
          <w:sz w:val="20"/>
          <w:szCs w:val="20"/>
          <w:lang w:eastAsia="ru-RU"/>
        </w:rPr>
        <w:t>Для лечения ранения нужен специальный перевязочный материал (производится на мануфактуре, снабжен наклейкой-сущностью) и вмешательство лекаря. Лечение ранения можно производить только в доме. И материал, и работа доктора стоит денег. В случае успешной операции, доктор вклеивает наклейку с перевязочного материала в паспорт раненого, после чего тот исцеляется, хотя и испытывает некоторую слабость в течение следующих 20 минут.</w:t>
      </w:r>
    </w:p>
    <w:p>
      <w:pPr>
        <w:spacing w:line="276" w:lineRule="auto"/>
        <w:jc w:val="both"/>
        <w:rPr>
          <w:rFonts w:ascii="Verdana" w:eastAsia="Times New Roman" w:hAnsi="Verdana" w:cs="Times New Roman"/>
          <w:sz w:val="24"/>
          <w:szCs w:val="20"/>
          <w:lang w:eastAsia="ru-RU"/>
        </w:rPr>
      </w:pPr>
      <w:r>
        <w:rPr>
          <w:rFonts w:ascii="Verdana" w:eastAsia="Times New Roman" w:hAnsi="Verdana" w:cs="Times New Roman"/>
          <w:b/>
          <w:bCs/>
          <w:color w:val="000000"/>
          <w:sz w:val="24"/>
          <w:szCs w:val="20"/>
          <w:lang w:eastAsia="ru-RU"/>
        </w:rPr>
        <w:t>Символьный предмет</w:t>
      </w:r>
    </w:p>
    <w:p>
      <w:pPr>
        <w:spacing w:line="276" w:lineRule="auto"/>
        <w:jc w:val="both"/>
        <w:rPr>
          <w:rFonts w:ascii="Verdana" w:eastAsia="Times New Roman" w:hAnsi="Verdana" w:cs="Times New Roman"/>
          <w:sz w:val="20"/>
          <w:szCs w:val="20"/>
          <w:lang w:eastAsia="ru-RU"/>
        </w:rPr>
      </w:pPr>
      <w:r>
        <w:rPr>
          <w:rFonts w:ascii="Verdana" w:eastAsia="Times New Roman" w:hAnsi="Verdana" w:cs="Times New Roman"/>
          <w:color w:val="000000"/>
          <w:sz w:val="20"/>
          <w:szCs w:val="20"/>
          <w:lang w:eastAsia="ru-RU"/>
        </w:rPr>
        <w:t xml:space="preserve">Абсолютно любое ранение или болезнь может быть вылечено белой лилией. Лилия также снабжена сертификатом с подробными инструкциями, как ей воспользоваться и наклейками сущностей. </w:t>
      </w:r>
    </w:p>
    <w:p>
      <w:pPr>
        <w:spacing w:line="276" w:lineRule="auto"/>
        <w:jc w:val="both"/>
        <w:rPr>
          <w:rFonts w:ascii="Verdana" w:eastAsia="Times New Roman" w:hAnsi="Verdana" w:cs="Times New Roman"/>
          <w:sz w:val="20"/>
          <w:szCs w:val="20"/>
          <w:lang w:eastAsia="ru-RU"/>
        </w:rPr>
      </w:pPr>
      <w:r>
        <w:rPr>
          <w:rFonts w:ascii="Verdana" w:eastAsia="Times New Roman" w:hAnsi="Verdana" w:cs="Times New Roman"/>
          <w:color w:val="000000"/>
          <w:sz w:val="20"/>
          <w:szCs w:val="20"/>
          <w:lang w:eastAsia="ru-RU"/>
        </w:rPr>
        <w:t>Лилию можно применить только добровольно и только по отношению к другому персонажу.</w:t>
      </w:r>
    </w:p>
    <w:p>
      <w:pPr>
        <w:spacing w:line="276" w:lineRule="auto"/>
        <w:jc w:val="both"/>
        <w:rPr>
          <w:rFonts w:ascii="Verdana" w:eastAsia="Times New Roman" w:hAnsi="Verdana" w:cs="Times New Roman"/>
          <w:sz w:val="20"/>
          <w:szCs w:val="20"/>
          <w:lang w:eastAsia="ru-RU"/>
        </w:rPr>
      </w:pPr>
      <w:r>
        <w:rPr>
          <w:rFonts w:ascii="Verdana" w:eastAsia="Times New Roman" w:hAnsi="Verdana" w:cs="Times New Roman"/>
          <w:color w:val="000000"/>
          <w:sz w:val="20"/>
          <w:szCs w:val="20"/>
          <w:lang w:eastAsia="ru-RU"/>
        </w:rPr>
        <w:t>Чтобы применить лилию необходимо отыграть пожелание здоровья или процесс излечения: например, протянув ему питье вместе с лилией и словами "надеюсь, это поможет тебе быстрее встать на ноги", или приложив лилию к ране вместе с перевязкой и пожеланием скорее пойти на поправку.</w:t>
      </w:r>
    </w:p>
    <w:p>
      <w:pPr>
        <w:spacing w:line="276" w:lineRule="auto"/>
        <w:jc w:val="both"/>
        <w:rPr>
          <w:rFonts w:ascii="Verdana" w:eastAsia="Times New Roman" w:hAnsi="Verdana" w:cs="Times New Roman"/>
          <w:sz w:val="20"/>
          <w:szCs w:val="20"/>
          <w:lang w:eastAsia="ru-RU"/>
        </w:rPr>
      </w:pPr>
      <w:r>
        <w:rPr>
          <w:rFonts w:ascii="Verdana" w:eastAsia="Times New Roman" w:hAnsi="Verdana" w:cs="Times New Roman"/>
          <w:color w:val="000000"/>
          <w:sz w:val="20"/>
          <w:szCs w:val="20"/>
          <w:lang w:eastAsia="ru-RU"/>
        </w:rPr>
        <w:t>Если вам вручили лилию, вы забираете наклейки с сертификата и заклеиваете все незакрытые проблемы из графы «Здоровье» (в том числе из будущих циклов). Если проблем меньше, чем наклеек на лилии, лишние вы оставляете на сертификате. Лилию с оставшимися наклейками нужно отдать ближайшему мастеру или символьной фигуре.</w:t>
      </w:r>
    </w:p>
    <w:p>
      <w:pPr>
        <w:spacing w:line="276" w:lineRule="auto"/>
        <w:jc w:val="both"/>
        <w:rPr>
          <w:rFonts w:ascii="Verdana" w:eastAsia="Times New Roman" w:hAnsi="Verdana" w:cs="Times New Roman"/>
          <w:color w:val="000000"/>
          <w:sz w:val="20"/>
          <w:szCs w:val="20"/>
          <w:lang w:eastAsia="ru-RU"/>
        </w:rPr>
      </w:pPr>
      <w:r>
        <w:rPr>
          <w:rFonts w:ascii="Verdana" w:eastAsia="Times New Roman" w:hAnsi="Verdana" w:cs="Times New Roman"/>
          <w:color w:val="000000"/>
          <w:sz w:val="20"/>
          <w:szCs w:val="20"/>
          <w:lang w:eastAsia="ru-RU"/>
        </w:rPr>
        <w:t xml:space="preserve">После того как вы заклеили проблемы из графы «Здоровье», вы полностью исцелились. Но в течение следующего получаса мы рекомендуем не совершать активных действий – с вами произошло очевидное чудо, вам нужно время, чтобы его осмыслить и, может быть, обсудить со спасителем, близкими или символьной фигурой. </w:t>
      </w:r>
    </w:p>
    <w:p>
      <w:pPr>
        <w:pStyle w:val="a9"/>
        <w:spacing w:before="0" w:beforeAutospacing="0" w:after="160" w:afterAutospacing="0" w:line="276" w:lineRule="auto"/>
        <w:rPr>
          <w:rFonts w:ascii="Verdana" w:hAnsi="Verdana"/>
          <w:b/>
          <w:bCs/>
          <w:color w:val="2F5496" w:themeColor="accent5" w:themeShade="BF"/>
          <w:sz w:val="20"/>
          <w:szCs w:val="28"/>
        </w:rPr>
      </w:pPr>
    </w:p>
    <w:p>
      <w:pPr>
        <w:pStyle w:val="a9"/>
        <w:spacing w:before="0" w:beforeAutospacing="0" w:after="160" w:afterAutospacing="0" w:line="276" w:lineRule="auto"/>
        <w:rPr>
          <w:rFonts w:ascii="Verdana" w:hAnsi="Verdana"/>
          <w:b/>
          <w:bCs/>
          <w:color w:val="2F5496" w:themeColor="accent5" w:themeShade="BF"/>
          <w:sz w:val="28"/>
          <w:szCs w:val="28"/>
        </w:rPr>
      </w:pPr>
      <w:r>
        <w:rPr>
          <w:rFonts w:ascii="Verdana" w:hAnsi="Verdana"/>
          <w:b/>
          <w:bCs/>
          <w:color w:val="2F5496" w:themeColor="accent5" w:themeShade="BF"/>
          <w:sz w:val="28"/>
          <w:szCs w:val="28"/>
        </w:rPr>
        <w:t>Правила по экономике</w:t>
      </w:r>
    </w:p>
    <w:p>
      <w:pPr>
        <w:pStyle w:val="a9"/>
        <w:spacing w:before="0" w:beforeAutospacing="0" w:after="160" w:afterAutospacing="0" w:line="276" w:lineRule="auto"/>
        <w:jc w:val="both"/>
        <w:rPr>
          <w:rFonts w:ascii="Verdana" w:hAnsi="Verdana"/>
          <w:sz w:val="20"/>
          <w:szCs w:val="20"/>
        </w:rPr>
      </w:pPr>
      <w:r>
        <w:rPr>
          <w:rFonts w:ascii="Verdana" w:hAnsi="Verdana"/>
          <w:color w:val="000000"/>
          <w:sz w:val="20"/>
          <w:szCs w:val="20"/>
        </w:rPr>
        <w:t xml:space="preserve">Данные правила уместнее было бы назвать «Правила по моделированию экономических проблем», так как это не полноценная экономическая система, а только некоторые ее аспекты, которые представляются нам важными для передачи атмосферы первоисточника и поддержки ряда сюжетов. </w:t>
      </w:r>
    </w:p>
    <w:p>
      <w:pPr>
        <w:pStyle w:val="a9"/>
        <w:spacing w:before="0" w:beforeAutospacing="0" w:after="160" w:afterAutospacing="0" w:line="276" w:lineRule="auto"/>
        <w:jc w:val="both"/>
        <w:rPr>
          <w:rFonts w:ascii="Verdana" w:hAnsi="Verdana"/>
          <w:sz w:val="20"/>
          <w:szCs w:val="20"/>
        </w:rPr>
      </w:pPr>
      <w:r>
        <w:rPr>
          <w:rFonts w:ascii="Verdana" w:hAnsi="Verdana"/>
          <w:color w:val="000000"/>
          <w:sz w:val="20"/>
          <w:szCs w:val="20"/>
        </w:rPr>
        <w:t xml:space="preserve">Как и другие наши правила, экономические имеют ряд условностей. </w:t>
      </w:r>
    </w:p>
    <w:p>
      <w:pPr>
        <w:pStyle w:val="a9"/>
        <w:spacing w:before="0" w:beforeAutospacing="0" w:after="160" w:afterAutospacing="0" w:line="276" w:lineRule="auto"/>
        <w:jc w:val="both"/>
        <w:rPr>
          <w:rFonts w:ascii="Verdana" w:hAnsi="Verdana"/>
          <w:b/>
          <w:bCs/>
          <w:color w:val="000000"/>
          <w:szCs w:val="20"/>
        </w:rPr>
      </w:pPr>
      <w:r>
        <w:rPr>
          <w:rFonts w:ascii="Verdana" w:hAnsi="Verdana"/>
          <w:b/>
          <w:bCs/>
          <w:color w:val="000000"/>
          <w:szCs w:val="20"/>
        </w:rPr>
        <w:t>Сущности и проблемы</w:t>
      </w:r>
    </w:p>
    <w:p>
      <w:pPr>
        <w:pStyle w:val="a9"/>
        <w:spacing w:before="0" w:beforeAutospacing="0" w:after="160" w:afterAutospacing="0" w:line="276" w:lineRule="auto"/>
        <w:jc w:val="both"/>
        <w:rPr>
          <w:rFonts w:ascii="Verdana" w:hAnsi="Verdana"/>
          <w:sz w:val="20"/>
          <w:szCs w:val="20"/>
        </w:rPr>
      </w:pPr>
      <w:r>
        <w:rPr>
          <w:rFonts w:ascii="Verdana" w:hAnsi="Verdana"/>
          <w:color w:val="000000"/>
          <w:sz w:val="20"/>
          <w:szCs w:val="20"/>
        </w:rPr>
        <w:t xml:space="preserve">Ряд вещей и предметов на нашей игре промаркированы значками сущностей и проблем. Подробнее о том, что это смотрите в соответствующих правилах. От большинства проблем можно только откупиться – заплатить за лечение, купить еду, место в ночлежке или заплатить налоги. Какие-то проблемы приходят с каждым экономическим циклом (как необходимость добыть еду). Какие-то – с официальными письмами (как необходимость заплатить налоги). Проблему нельзя передать другому или игнорировать, если она попала к вам в руки. </w:t>
      </w:r>
    </w:p>
    <w:p>
      <w:pPr>
        <w:pStyle w:val="a9"/>
        <w:spacing w:before="0" w:beforeAutospacing="0" w:after="160" w:afterAutospacing="0" w:line="276" w:lineRule="auto"/>
        <w:jc w:val="both"/>
        <w:rPr>
          <w:rFonts w:ascii="Verdana" w:hAnsi="Verdana"/>
          <w:sz w:val="20"/>
          <w:szCs w:val="20"/>
        </w:rPr>
      </w:pPr>
      <w:r>
        <w:rPr>
          <w:rFonts w:ascii="Verdana" w:hAnsi="Verdana"/>
          <w:color w:val="000000"/>
          <w:sz w:val="20"/>
          <w:szCs w:val="20"/>
        </w:rPr>
        <w:t>Проблемы будут разными для разных персонажей. Скажем, для большинства бедных будет постоянно стоять проблема пропитания. У большинства обеспеченных этой проблемы не будет.</w:t>
      </w:r>
    </w:p>
    <w:p>
      <w:pPr>
        <w:pStyle w:val="a9"/>
        <w:spacing w:before="0" w:beforeAutospacing="0" w:after="160" w:afterAutospacing="0" w:line="276" w:lineRule="auto"/>
        <w:jc w:val="both"/>
        <w:rPr>
          <w:rFonts w:ascii="Verdana" w:hAnsi="Verdana"/>
          <w:sz w:val="20"/>
          <w:szCs w:val="20"/>
        </w:rPr>
      </w:pPr>
      <w:r>
        <w:rPr>
          <w:rFonts w:ascii="Verdana" w:hAnsi="Verdana"/>
          <w:b/>
          <w:bCs/>
          <w:color w:val="000000"/>
          <w:sz w:val="20"/>
          <w:szCs w:val="20"/>
        </w:rPr>
        <w:lastRenderedPageBreak/>
        <w:t>Важно!</w:t>
      </w:r>
      <w:r>
        <w:rPr>
          <w:rFonts w:ascii="Verdana" w:hAnsi="Verdana"/>
          <w:color w:val="000000"/>
          <w:sz w:val="20"/>
          <w:szCs w:val="20"/>
        </w:rPr>
        <w:t xml:space="preserve"> В рамках игры невозможно подарить ту или иную сущность. Все блага, которые являются сущностями (то есть, промаркированные наклейками) можно либо </w:t>
      </w:r>
      <w:r>
        <w:rPr>
          <w:rFonts w:ascii="Verdana" w:hAnsi="Verdana"/>
          <w:b/>
          <w:bCs/>
          <w:color w:val="000000"/>
          <w:sz w:val="20"/>
          <w:szCs w:val="20"/>
        </w:rPr>
        <w:t xml:space="preserve">продавать </w:t>
      </w:r>
      <w:r>
        <w:rPr>
          <w:rFonts w:ascii="Verdana" w:hAnsi="Verdana"/>
          <w:color w:val="000000"/>
          <w:sz w:val="20"/>
          <w:szCs w:val="20"/>
        </w:rPr>
        <w:t xml:space="preserve">за деньги, либо </w:t>
      </w:r>
      <w:r>
        <w:rPr>
          <w:rFonts w:ascii="Verdana" w:hAnsi="Verdana"/>
          <w:b/>
          <w:bCs/>
          <w:color w:val="000000"/>
          <w:sz w:val="20"/>
          <w:szCs w:val="20"/>
        </w:rPr>
        <w:t>обменивать на другие сущности</w:t>
      </w:r>
      <w:r>
        <w:rPr>
          <w:rFonts w:ascii="Verdana" w:hAnsi="Verdana"/>
          <w:color w:val="000000"/>
          <w:sz w:val="20"/>
          <w:szCs w:val="20"/>
        </w:rPr>
        <w:t xml:space="preserve"> (нельзя, например, отдать бедняку кусок лепешки, который избавит его от голода на полдня, но можно обменять вязанку дров на две лепешки).</w:t>
      </w:r>
    </w:p>
    <w:p>
      <w:pPr>
        <w:pStyle w:val="a9"/>
        <w:spacing w:before="0" w:beforeAutospacing="0" w:after="160" w:afterAutospacing="0" w:line="276" w:lineRule="auto"/>
        <w:jc w:val="both"/>
        <w:rPr>
          <w:rFonts w:ascii="Verdana" w:hAnsi="Verdana"/>
          <w:sz w:val="20"/>
          <w:szCs w:val="20"/>
        </w:rPr>
      </w:pPr>
      <w:r>
        <w:rPr>
          <w:rFonts w:ascii="Verdana" w:hAnsi="Verdana"/>
          <w:color w:val="000000"/>
          <w:sz w:val="20"/>
          <w:szCs w:val="20"/>
        </w:rPr>
        <w:t>Примечание: если вы за светской беседой, угощаете даму в кафе чашкой чая, просто попросите, чтобы ее чай был без наклейки-сущности. Данная система призвана смоделировать экономические проблемы, а не отменить этикет и правила хорошего тона.</w:t>
      </w:r>
    </w:p>
    <w:p>
      <w:pPr>
        <w:pStyle w:val="a9"/>
        <w:spacing w:before="0" w:beforeAutospacing="0" w:after="160" w:afterAutospacing="0" w:line="276" w:lineRule="auto"/>
        <w:jc w:val="both"/>
        <w:rPr>
          <w:rFonts w:ascii="Verdana" w:hAnsi="Verdana"/>
          <w:sz w:val="20"/>
          <w:szCs w:val="20"/>
        </w:rPr>
      </w:pPr>
      <w:r>
        <w:rPr>
          <w:rFonts w:ascii="Verdana" w:hAnsi="Verdana"/>
          <w:color w:val="000000"/>
          <w:sz w:val="20"/>
          <w:szCs w:val="20"/>
        </w:rPr>
        <w:t xml:space="preserve">Ряд персонажей сможет часть сущностей отдавать бесплатно. Они будут знать, что это за сущности и другие условия отдачи. В остальных случаях можно помочь другим только деньгами и как – написано ниже. </w:t>
      </w:r>
    </w:p>
    <w:p>
      <w:pPr>
        <w:pStyle w:val="a9"/>
        <w:spacing w:before="0" w:beforeAutospacing="0" w:after="160" w:afterAutospacing="0" w:line="276" w:lineRule="auto"/>
        <w:jc w:val="both"/>
        <w:rPr>
          <w:rFonts w:ascii="Verdana" w:hAnsi="Verdana"/>
          <w:sz w:val="20"/>
          <w:szCs w:val="20"/>
        </w:rPr>
      </w:pPr>
      <w:r>
        <w:rPr>
          <w:rFonts w:ascii="Verdana" w:hAnsi="Verdana"/>
          <w:b/>
          <w:bCs/>
          <w:color w:val="000000"/>
          <w:szCs w:val="20"/>
        </w:rPr>
        <w:t>Валюта</w:t>
      </w:r>
    </w:p>
    <w:p>
      <w:pPr>
        <w:pStyle w:val="a9"/>
        <w:spacing w:before="0" w:beforeAutospacing="0" w:after="160" w:afterAutospacing="0" w:line="276" w:lineRule="auto"/>
        <w:jc w:val="both"/>
        <w:rPr>
          <w:rFonts w:ascii="Verdana" w:hAnsi="Verdana"/>
          <w:sz w:val="20"/>
          <w:szCs w:val="20"/>
        </w:rPr>
      </w:pPr>
      <w:r>
        <w:rPr>
          <w:rFonts w:ascii="Verdana" w:hAnsi="Verdana"/>
          <w:color w:val="000000"/>
          <w:sz w:val="20"/>
          <w:szCs w:val="20"/>
        </w:rPr>
        <w:t>Все персонажи нашей игры делятся на обеспеченных и бедных. Обеспеченными в данном случае считаются те, у кого, как правило, вопрос поиска еды и ночлега над головой не стоит ежедневно. Принадлежность к обеспеченным или бедным будет указана в паспорте персонажа.</w:t>
      </w:r>
    </w:p>
    <w:p>
      <w:pPr>
        <w:pStyle w:val="a9"/>
        <w:spacing w:before="0" w:beforeAutospacing="0" w:after="160" w:afterAutospacing="0" w:line="276" w:lineRule="auto"/>
        <w:jc w:val="both"/>
        <w:rPr>
          <w:rFonts w:ascii="Verdana" w:hAnsi="Verdana"/>
          <w:sz w:val="20"/>
          <w:szCs w:val="20"/>
        </w:rPr>
      </w:pPr>
      <w:r>
        <w:rPr>
          <w:rFonts w:ascii="Verdana" w:hAnsi="Verdana"/>
          <w:color w:val="000000"/>
          <w:sz w:val="20"/>
          <w:szCs w:val="20"/>
        </w:rPr>
        <w:t>Валюта обеспеченных – франки. Валюта бедных – су. Для простоты все цены в кафе/лавках и так далее соотносятся 1 к 1. То есть чашка чая для обеспеченного стоит 2 франка, и она же – 2 су для бедного. Бедные не могут расплатиться франками, богатые - су.</w:t>
      </w:r>
    </w:p>
    <w:p>
      <w:pPr>
        <w:pStyle w:val="a9"/>
        <w:spacing w:before="0" w:beforeAutospacing="0" w:after="160" w:afterAutospacing="0" w:line="276" w:lineRule="auto"/>
        <w:jc w:val="both"/>
        <w:rPr>
          <w:rFonts w:ascii="Verdana" w:hAnsi="Verdana"/>
          <w:sz w:val="20"/>
          <w:szCs w:val="20"/>
        </w:rPr>
      </w:pPr>
      <w:r>
        <w:rPr>
          <w:rFonts w:ascii="Verdana" w:hAnsi="Verdana"/>
          <w:color w:val="000000"/>
          <w:sz w:val="20"/>
          <w:szCs w:val="20"/>
        </w:rPr>
        <w:t xml:space="preserve">Деньги моделируются бумажными купюрами, очень крупные суммы - векселями. Фальшивых денег на игре нет. </w:t>
      </w:r>
    </w:p>
    <w:p>
      <w:pPr>
        <w:pStyle w:val="a9"/>
        <w:spacing w:before="0" w:beforeAutospacing="0" w:after="160" w:afterAutospacing="0" w:line="276" w:lineRule="auto"/>
        <w:jc w:val="both"/>
        <w:rPr>
          <w:rFonts w:ascii="Verdana" w:hAnsi="Verdana"/>
          <w:color w:val="000000"/>
          <w:sz w:val="20"/>
          <w:szCs w:val="20"/>
        </w:rPr>
      </w:pPr>
      <w:r>
        <w:rPr>
          <w:rFonts w:ascii="Verdana" w:hAnsi="Verdana"/>
          <w:color w:val="000000"/>
          <w:sz w:val="20"/>
          <w:szCs w:val="20"/>
        </w:rPr>
        <w:t xml:space="preserve">Если обеспеченный человек хочет облагодетельствовать бедного или расплатиться с ним за услугу, он может получить несколько су следующими способами: сделать пожертвование в монастыре или церкви в франках и получить несколько су, которые сможет отдать или заплатить. Соотношение на начало игры – </w:t>
      </w:r>
      <w:r>
        <w:rPr>
          <w:rFonts w:ascii="Verdana" w:hAnsi="Verdana"/>
          <w:b/>
          <w:bCs/>
          <w:color w:val="000000"/>
          <w:sz w:val="20"/>
          <w:szCs w:val="20"/>
        </w:rPr>
        <w:t>за 2 франка одно су</w:t>
      </w:r>
      <w:r>
        <w:rPr>
          <w:rFonts w:ascii="Verdana" w:hAnsi="Verdana"/>
          <w:color w:val="000000"/>
          <w:sz w:val="20"/>
          <w:szCs w:val="20"/>
        </w:rPr>
        <w:t xml:space="preserve">. Далее это соотношение может меняться. Также обмен можно будет произвести у Символьных фигур, но мы рекомендуем обращаться к служителям церкви. </w:t>
      </w:r>
    </w:p>
    <w:p>
      <w:pPr>
        <w:pStyle w:val="a9"/>
        <w:spacing w:before="0" w:beforeAutospacing="0" w:after="160" w:afterAutospacing="0" w:line="276" w:lineRule="auto"/>
        <w:jc w:val="both"/>
        <w:rPr>
          <w:rFonts w:ascii="Verdana" w:hAnsi="Verdana"/>
          <w:sz w:val="20"/>
          <w:szCs w:val="20"/>
        </w:rPr>
      </w:pPr>
      <w:r>
        <w:rPr>
          <w:rFonts w:ascii="Verdana" w:hAnsi="Verdana"/>
          <w:color w:val="000000"/>
          <w:sz w:val="20"/>
          <w:szCs w:val="20"/>
        </w:rPr>
        <w:t xml:space="preserve">Также </w:t>
      </w:r>
      <w:r>
        <w:rPr>
          <w:rFonts w:ascii="Verdana" w:hAnsi="Verdana"/>
          <w:b/>
          <w:color w:val="000000"/>
          <w:sz w:val="20"/>
          <w:szCs w:val="20"/>
        </w:rPr>
        <w:t>вы можете заплатить за проблему другого, но деньгами своего уровня достатка</w:t>
      </w:r>
      <w:r>
        <w:rPr>
          <w:rFonts w:ascii="Verdana" w:hAnsi="Verdana"/>
          <w:color w:val="000000"/>
          <w:sz w:val="20"/>
          <w:szCs w:val="20"/>
        </w:rPr>
        <w:t xml:space="preserve"> и – за в два раза большую плату (Если вы обеспеченный господин, то чашка чая для вас будет стоит 2 франка, а чашка чая, которую вы хотите поднести вот этой бедной девушке, которая явно кашляет и нуждается в питье – 4 франка. При этом для нее самой эта цена была бы – 2 су.</w:t>
      </w:r>
    </w:p>
    <w:p>
      <w:pPr>
        <w:pStyle w:val="a9"/>
        <w:spacing w:before="0" w:beforeAutospacing="0" w:after="160" w:afterAutospacing="0" w:line="276" w:lineRule="auto"/>
        <w:jc w:val="both"/>
        <w:rPr>
          <w:rFonts w:ascii="Verdana" w:hAnsi="Verdana"/>
          <w:b/>
          <w:bCs/>
          <w:color w:val="000000"/>
          <w:szCs w:val="20"/>
        </w:rPr>
      </w:pPr>
      <w:r>
        <w:rPr>
          <w:rFonts w:ascii="Verdana" w:hAnsi="Verdana"/>
          <w:b/>
          <w:bCs/>
          <w:color w:val="000000"/>
          <w:szCs w:val="20"/>
        </w:rPr>
        <w:t>Доходы и налоги</w:t>
      </w:r>
    </w:p>
    <w:p>
      <w:pPr>
        <w:pStyle w:val="a9"/>
        <w:spacing w:before="0" w:beforeAutospacing="0" w:after="160" w:afterAutospacing="0" w:line="276" w:lineRule="auto"/>
        <w:jc w:val="both"/>
        <w:rPr>
          <w:rFonts w:ascii="Verdana" w:hAnsi="Verdana"/>
          <w:sz w:val="20"/>
          <w:szCs w:val="20"/>
        </w:rPr>
      </w:pPr>
      <w:r>
        <w:rPr>
          <w:rFonts w:ascii="Verdana" w:hAnsi="Verdana"/>
          <w:color w:val="000000"/>
          <w:sz w:val="20"/>
          <w:szCs w:val="20"/>
        </w:rPr>
        <w:t xml:space="preserve">Все персонажи, владеющие имуществом или производством, платят налоги. Налоговые извещения будут приходить по почте 1 раз в цикл. Всего на игре пройдет 4 цикла: в пятницу с 19.00 до 03.00; в субботу с 10.00 до 14.00, с 14.00 до 18.00 и с 18.00 до конца игры. </w:t>
      </w:r>
    </w:p>
    <w:p>
      <w:pPr>
        <w:pStyle w:val="a9"/>
        <w:spacing w:before="0" w:beforeAutospacing="0" w:after="160" w:afterAutospacing="0" w:line="276" w:lineRule="auto"/>
        <w:jc w:val="both"/>
        <w:rPr>
          <w:rFonts w:ascii="Verdana" w:hAnsi="Verdana"/>
          <w:sz w:val="20"/>
          <w:szCs w:val="20"/>
        </w:rPr>
      </w:pPr>
      <w:r>
        <w:rPr>
          <w:rFonts w:ascii="Verdana" w:hAnsi="Verdana"/>
          <w:color w:val="000000"/>
          <w:sz w:val="20"/>
          <w:szCs w:val="20"/>
        </w:rPr>
        <w:t xml:space="preserve">Также раз в цикл будет приходить доход. Доход будет зависеть не только от того как шли дела в лавке, но и от политической обстановки в Париже. </w:t>
      </w:r>
    </w:p>
    <w:p>
      <w:pPr>
        <w:pStyle w:val="a9"/>
        <w:spacing w:before="0" w:beforeAutospacing="0" w:after="160" w:afterAutospacing="0" w:line="276" w:lineRule="auto"/>
        <w:jc w:val="both"/>
        <w:rPr>
          <w:rFonts w:ascii="Verdana" w:hAnsi="Verdana"/>
          <w:sz w:val="20"/>
          <w:szCs w:val="20"/>
        </w:rPr>
      </w:pPr>
      <w:r>
        <w:rPr>
          <w:rFonts w:ascii="Verdana" w:hAnsi="Verdana"/>
          <w:b/>
          <w:bCs/>
          <w:color w:val="000000"/>
          <w:sz w:val="20"/>
          <w:szCs w:val="20"/>
        </w:rPr>
        <w:t>Важно!</w:t>
      </w:r>
      <w:r>
        <w:rPr>
          <w:rFonts w:ascii="Verdana" w:hAnsi="Verdana"/>
          <w:color w:val="000000"/>
          <w:sz w:val="20"/>
          <w:szCs w:val="20"/>
        </w:rPr>
        <w:t xml:space="preserve"> Поскольку на нашей игре разная валюта для обеспеченных и бедных (а держатели заведений, очевидно, относятся к обеспеченным), вся </w:t>
      </w:r>
      <w:proofErr w:type="gramStart"/>
      <w:r>
        <w:rPr>
          <w:rFonts w:ascii="Verdana" w:hAnsi="Verdana"/>
          <w:color w:val="000000"/>
          <w:sz w:val="20"/>
          <w:szCs w:val="20"/>
        </w:rPr>
        <w:t>выручка ,</w:t>
      </w:r>
      <w:proofErr w:type="gramEnd"/>
      <w:r>
        <w:rPr>
          <w:rFonts w:ascii="Verdana" w:hAnsi="Verdana"/>
          <w:color w:val="000000"/>
          <w:sz w:val="20"/>
          <w:szCs w:val="20"/>
        </w:rPr>
        <w:t xml:space="preserve"> полученная в су, не может быть использована (отдана, подарена, заплачена) и сдается </w:t>
      </w:r>
      <w:proofErr w:type="spellStart"/>
      <w:r>
        <w:rPr>
          <w:rFonts w:ascii="Verdana" w:hAnsi="Verdana"/>
          <w:color w:val="000000"/>
          <w:sz w:val="20"/>
          <w:szCs w:val="20"/>
        </w:rPr>
        <w:t>игротехникам</w:t>
      </w:r>
      <w:proofErr w:type="spellEnd"/>
      <w:r>
        <w:rPr>
          <w:rFonts w:ascii="Verdana" w:hAnsi="Verdana"/>
          <w:color w:val="000000"/>
          <w:sz w:val="20"/>
          <w:szCs w:val="20"/>
        </w:rPr>
        <w:t xml:space="preserve">, которые будут выдавать вам доход. При расчете дохода </w:t>
      </w:r>
      <w:proofErr w:type="spellStart"/>
      <w:r>
        <w:rPr>
          <w:rFonts w:ascii="Verdana" w:hAnsi="Verdana"/>
          <w:color w:val="000000"/>
          <w:sz w:val="20"/>
          <w:szCs w:val="20"/>
        </w:rPr>
        <w:t>игротехники</w:t>
      </w:r>
      <w:proofErr w:type="spellEnd"/>
      <w:r>
        <w:rPr>
          <w:rFonts w:ascii="Verdana" w:hAnsi="Verdana"/>
          <w:color w:val="000000"/>
          <w:sz w:val="20"/>
          <w:szCs w:val="20"/>
        </w:rPr>
        <w:t xml:space="preserve"> будут в том числе ориентироваться на реальную выручку предприятия, так что просим вас быть честными. </w:t>
      </w:r>
    </w:p>
    <w:p>
      <w:pPr>
        <w:pStyle w:val="a9"/>
        <w:spacing w:before="0" w:beforeAutospacing="0" w:after="160" w:afterAutospacing="0" w:line="276" w:lineRule="auto"/>
        <w:jc w:val="both"/>
        <w:rPr>
          <w:rFonts w:ascii="Verdana" w:hAnsi="Verdana"/>
          <w:sz w:val="20"/>
          <w:szCs w:val="20"/>
        </w:rPr>
      </w:pPr>
      <w:r>
        <w:rPr>
          <w:rFonts w:ascii="Verdana" w:hAnsi="Verdana"/>
          <w:b/>
          <w:bCs/>
          <w:color w:val="000000"/>
          <w:sz w:val="20"/>
          <w:szCs w:val="20"/>
        </w:rPr>
        <w:t>Примерный уровень цен на игре:</w:t>
      </w:r>
    </w:p>
    <w:p>
      <w:pPr>
        <w:pStyle w:val="a9"/>
        <w:spacing w:before="0" w:beforeAutospacing="0" w:after="0" w:afterAutospacing="0" w:line="276" w:lineRule="auto"/>
        <w:jc w:val="both"/>
        <w:rPr>
          <w:rFonts w:ascii="Verdana" w:hAnsi="Verdana"/>
          <w:sz w:val="20"/>
          <w:szCs w:val="20"/>
        </w:rPr>
      </w:pPr>
      <w:r>
        <w:rPr>
          <w:rFonts w:ascii="Verdana" w:hAnsi="Verdana"/>
          <w:color w:val="000000"/>
          <w:sz w:val="20"/>
          <w:szCs w:val="20"/>
        </w:rPr>
        <w:t>Горячее питье – 2-4 франка/су</w:t>
      </w:r>
    </w:p>
    <w:p>
      <w:pPr>
        <w:pStyle w:val="a9"/>
        <w:spacing w:before="0" w:beforeAutospacing="0" w:after="0" w:afterAutospacing="0" w:line="276" w:lineRule="auto"/>
        <w:jc w:val="both"/>
        <w:rPr>
          <w:rFonts w:ascii="Verdana" w:hAnsi="Verdana"/>
          <w:sz w:val="20"/>
          <w:szCs w:val="20"/>
        </w:rPr>
      </w:pPr>
      <w:r>
        <w:rPr>
          <w:rFonts w:ascii="Verdana" w:hAnsi="Verdana"/>
          <w:color w:val="000000"/>
          <w:sz w:val="20"/>
          <w:szCs w:val="20"/>
        </w:rPr>
        <w:t>Алкоголь – 3-6 франков/су</w:t>
      </w:r>
    </w:p>
    <w:p>
      <w:pPr>
        <w:pStyle w:val="a9"/>
        <w:spacing w:before="0" w:beforeAutospacing="0" w:after="0" w:afterAutospacing="0" w:line="276" w:lineRule="auto"/>
        <w:jc w:val="both"/>
        <w:rPr>
          <w:rFonts w:ascii="Verdana" w:hAnsi="Verdana"/>
          <w:sz w:val="20"/>
          <w:szCs w:val="20"/>
        </w:rPr>
      </w:pPr>
      <w:r>
        <w:rPr>
          <w:rFonts w:ascii="Verdana" w:hAnsi="Verdana"/>
          <w:color w:val="000000"/>
          <w:sz w:val="20"/>
          <w:szCs w:val="20"/>
        </w:rPr>
        <w:t>Миска супа – 3-6 франков/су</w:t>
      </w:r>
    </w:p>
    <w:p>
      <w:pPr>
        <w:pStyle w:val="a9"/>
        <w:spacing w:before="0" w:beforeAutospacing="0" w:after="0" w:afterAutospacing="0" w:line="276" w:lineRule="auto"/>
        <w:jc w:val="both"/>
        <w:rPr>
          <w:rFonts w:ascii="Verdana" w:hAnsi="Verdana"/>
          <w:sz w:val="20"/>
          <w:szCs w:val="20"/>
        </w:rPr>
      </w:pPr>
      <w:r>
        <w:rPr>
          <w:rFonts w:ascii="Verdana" w:hAnsi="Verdana"/>
          <w:color w:val="000000"/>
          <w:sz w:val="20"/>
          <w:szCs w:val="20"/>
        </w:rPr>
        <w:t>Штраф за мелкое хулиганство – 20 су/франков</w:t>
      </w:r>
    </w:p>
    <w:p>
      <w:pPr>
        <w:pStyle w:val="a9"/>
        <w:spacing w:before="0" w:beforeAutospacing="0" w:after="0" w:afterAutospacing="0" w:line="276" w:lineRule="auto"/>
        <w:jc w:val="both"/>
        <w:rPr>
          <w:rFonts w:ascii="Verdana" w:hAnsi="Verdana"/>
          <w:sz w:val="20"/>
          <w:szCs w:val="20"/>
        </w:rPr>
      </w:pPr>
      <w:r>
        <w:rPr>
          <w:rFonts w:ascii="Verdana" w:hAnsi="Verdana"/>
          <w:color w:val="000000"/>
          <w:sz w:val="20"/>
          <w:szCs w:val="20"/>
        </w:rPr>
        <w:lastRenderedPageBreak/>
        <w:t>Койка в ночлежке – 10 су</w:t>
      </w:r>
    </w:p>
    <w:p>
      <w:pPr>
        <w:pStyle w:val="a9"/>
        <w:spacing w:before="0" w:beforeAutospacing="0" w:after="0" w:afterAutospacing="0" w:line="276" w:lineRule="auto"/>
        <w:jc w:val="both"/>
        <w:rPr>
          <w:rFonts w:ascii="Verdana" w:hAnsi="Verdana"/>
          <w:sz w:val="20"/>
          <w:szCs w:val="20"/>
        </w:rPr>
      </w:pPr>
      <w:r>
        <w:rPr>
          <w:rFonts w:ascii="Verdana" w:hAnsi="Verdana"/>
          <w:color w:val="000000"/>
          <w:sz w:val="20"/>
          <w:szCs w:val="20"/>
        </w:rPr>
        <w:t xml:space="preserve">Налог на дом на набережной Сены – 5 </w:t>
      </w:r>
      <w:proofErr w:type="spellStart"/>
      <w:r>
        <w:rPr>
          <w:rFonts w:ascii="Verdana" w:hAnsi="Verdana"/>
          <w:color w:val="000000"/>
          <w:sz w:val="20"/>
          <w:szCs w:val="20"/>
        </w:rPr>
        <w:t>тыс</w:t>
      </w:r>
      <w:proofErr w:type="spellEnd"/>
      <w:r>
        <w:rPr>
          <w:rFonts w:ascii="Verdana" w:hAnsi="Verdana"/>
          <w:color w:val="000000"/>
          <w:sz w:val="20"/>
          <w:szCs w:val="20"/>
        </w:rPr>
        <w:t xml:space="preserve"> франков</w:t>
      </w:r>
    </w:p>
    <w:p>
      <w:pPr>
        <w:pStyle w:val="a9"/>
        <w:spacing w:before="0" w:beforeAutospacing="0" w:after="0" w:afterAutospacing="0" w:line="276" w:lineRule="auto"/>
        <w:jc w:val="both"/>
        <w:rPr>
          <w:rFonts w:ascii="Verdana" w:hAnsi="Verdana"/>
          <w:sz w:val="20"/>
          <w:szCs w:val="20"/>
        </w:rPr>
      </w:pPr>
      <w:r>
        <w:rPr>
          <w:rFonts w:ascii="Verdana" w:hAnsi="Verdana"/>
          <w:color w:val="000000"/>
          <w:sz w:val="20"/>
          <w:szCs w:val="20"/>
        </w:rPr>
        <w:t>Заработок рабочего за цикл – 15-30 су</w:t>
      </w:r>
    </w:p>
    <w:p>
      <w:pPr>
        <w:pStyle w:val="a9"/>
        <w:spacing w:before="0" w:beforeAutospacing="0" w:after="0" w:afterAutospacing="0" w:line="276" w:lineRule="auto"/>
        <w:jc w:val="both"/>
        <w:rPr>
          <w:rFonts w:ascii="Verdana" w:hAnsi="Verdana"/>
          <w:sz w:val="20"/>
          <w:szCs w:val="20"/>
        </w:rPr>
      </w:pPr>
      <w:r>
        <w:rPr>
          <w:rFonts w:ascii="Verdana" w:hAnsi="Verdana"/>
          <w:color w:val="000000"/>
          <w:sz w:val="20"/>
          <w:szCs w:val="20"/>
        </w:rPr>
        <w:t>Доход небольшой лавки за цикл - 200 франков</w:t>
      </w:r>
    </w:p>
    <w:p>
      <w:pPr>
        <w:pStyle w:val="a9"/>
        <w:spacing w:before="0" w:beforeAutospacing="0" w:after="0" w:afterAutospacing="0" w:line="276" w:lineRule="auto"/>
        <w:jc w:val="both"/>
        <w:rPr>
          <w:rFonts w:ascii="Verdana" w:hAnsi="Verdana"/>
          <w:color w:val="000000"/>
          <w:sz w:val="20"/>
          <w:szCs w:val="20"/>
        </w:rPr>
      </w:pPr>
      <w:r>
        <w:rPr>
          <w:rFonts w:ascii="Verdana" w:hAnsi="Verdana"/>
          <w:color w:val="000000"/>
          <w:sz w:val="20"/>
          <w:szCs w:val="20"/>
        </w:rPr>
        <w:t>Доход оружейной фабрики за цикл - несколько тысяч франков</w:t>
      </w:r>
    </w:p>
    <w:p>
      <w:pPr>
        <w:pStyle w:val="a9"/>
        <w:spacing w:before="0" w:beforeAutospacing="0" w:after="160" w:afterAutospacing="0" w:line="276" w:lineRule="auto"/>
        <w:jc w:val="both"/>
        <w:rPr>
          <w:rFonts w:ascii="Verdana" w:hAnsi="Verdana"/>
          <w:b/>
          <w:sz w:val="20"/>
          <w:szCs w:val="20"/>
        </w:rPr>
      </w:pPr>
    </w:p>
    <w:p>
      <w:pPr>
        <w:spacing w:after="0" w:line="276" w:lineRule="auto"/>
        <w:rPr>
          <w:rFonts w:ascii="Verdana" w:eastAsia="Times New Roman" w:hAnsi="Verdana" w:cs="Times New Roman"/>
          <w:b/>
          <w:bCs/>
          <w:color w:val="2F5496" w:themeColor="accent5" w:themeShade="BF"/>
          <w:sz w:val="28"/>
          <w:szCs w:val="28"/>
          <w:lang w:eastAsia="ru-RU"/>
        </w:rPr>
      </w:pPr>
      <w:r>
        <w:rPr>
          <w:rFonts w:ascii="Verdana" w:eastAsia="Times New Roman" w:hAnsi="Verdana" w:cs="Times New Roman"/>
          <w:b/>
          <w:bCs/>
          <w:color w:val="2F5496" w:themeColor="accent5" w:themeShade="BF"/>
          <w:sz w:val="28"/>
          <w:szCs w:val="28"/>
          <w:lang w:eastAsia="ru-RU"/>
        </w:rPr>
        <w:t xml:space="preserve">Общие правила </w:t>
      </w:r>
    </w:p>
    <w:p>
      <w:pPr>
        <w:spacing w:before="240" w:after="0" w:line="276" w:lineRule="auto"/>
        <w:jc w:val="both"/>
        <w:rPr>
          <w:rFonts w:ascii="Verdana" w:eastAsia="Times New Roman" w:hAnsi="Verdana" w:cs="Times New Roman"/>
          <w:sz w:val="20"/>
          <w:szCs w:val="20"/>
          <w:lang w:eastAsia="ru-RU"/>
        </w:rPr>
      </w:pPr>
      <w:r>
        <w:rPr>
          <w:rFonts w:ascii="Verdana" w:eastAsia="Times New Roman" w:hAnsi="Verdana" w:cs="Arial"/>
          <w:b/>
          <w:bCs/>
          <w:color w:val="000000"/>
          <w:sz w:val="20"/>
          <w:szCs w:val="20"/>
          <w:lang w:eastAsia="ru-RU"/>
        </w:rPr>
        <w:t>Время и пространство</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 xml:space="preserve">Игра начинается в пятницу 29.06 ориентировочно в 19.00 и продлится до вечера субботы. Игра идет непрерывно, но время с 3.00 ночи до 10.00 утра считается условно игровым - в это время нет </w:t>
      </w:r>
      <w:proofErr w:type="spellStart"/>
      <w:r>
        <w:rPr>
          <w:rFonts w:ascii="Verdana" w:eastAsia="Times New Roman" w:hAnsi="Verdana" w:cs="Arial"/>
          <w:color w:val="000000"/>
          <w:sz w:val="20"/>
          <w:szCs w:val="20"/>
          <w:lang w:eastAsia="ru-RU"/>
        </w:rPr>
        <w:t>боевки</w:t>
      </w:r>
      <w:proofErr w:type="spellEnd"/>
      <w:r>
        <w:rPr>
          <w:rFonts w:ascii="Verdana" w:eastAsia="Times New Roman" w:hAnsi="Verdana" w:cs="Arial"/>
          <w:color w:val="000000"/>
          <w:sz w:val="20"/>
          <w:szCs w:val="20"/>
          <w:lang w:eastAsia="ru-RU"/>
        </w:rPr>
        <w:t>, невозможно проникнуть в чужое помещение, а все взаимодействия между персонажами осуществляются только по взаимной договоренности (так, можно что-то обсуждать с другим персонажем, но нельзя вломиться в чужой дом). Мы настоятельно рекомендуем потратить это время на сон.</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На игре моделируется только IV округ Парижа. Кратковременные отлучки из округа не моделируются. Уехать можно, но на этом игра для вас скорее всего закончится.</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 xml:space="preserve">Улицы Парижа будут разграничены тканью или </w:t>
      </w:r>
      <w:proofErr w:type="spellStart"/>
      <w:r>
        <w:rPr>
          <w:rFonts w:ascii="Verdana" w:eastAsia="Times New Roman" w:hAnsi="Verdana" w:cs="Arial"/>
          <w:color w:val="000000"/>
          <w:sz w:val="20"/>
          <w:szCs w:val="20"/>
          <w:lang w:eastAsia="ru-RU"/>
        </w:rPr>
        <w:t>киперкой</w:t>
      </w:r>
      <w:proofErr w:type="spellEnd"/>
      <w:r>
        <w:rPr>
          <w:rFonts w:ascii="Verdana" w:eastAsia="Times New Roman" w:hAnsi="Verdana" w:cs="Arial"/>
          <w:color w:val="000000"/>
          <w:sz w:val="20"/>
          <w:szCs w:val="20"/>
          <w:lang w:eastAsia="ru-RU"/>
        </w:rPr>
        <w:t>. Пересекать эти границы нельзя. Помимо пути по улицам, есть ход через канализации, связывающий разные улицы округа. Некоторые персонажи могут им пользоваться и водить других.</w:t>
      </w:r>
    </w:p>
    <w:p>
      <w:pPr>
        <w:spacing w:after="0" w:line="276" w:lineRule="auto"/>
        <w:jc w:val="both"/>
        <w:rPr>
          <w:rFonts w:ascii="Verdana" w:eastAsia="Times New Roman" w:hAnsi="Verdana" w:cs="Times New Roman"/>
          <w:sz w:val="20"/>
          <w:szCs w:val="20"/>
          <w:lang w:eastAsia="ru-RU"/>
        </w:rPr>
      </w:pP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b/>
          <w:bCs/>
          <w:color w:val="000000"/>
          <w:sz w:val="20"/>
          <w:szCs w:val="20"/>
          <w:lang w:eastAsia="ru-RU"/>
        </w:rPr>
        <w:t>Игровое и неигровое</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 xml:space="preserve">Игровая зона будет промаркирована тканью и </w:t>
      </w:r>
      <w:proofErr w:type="spellStart"/>
      <w:r>
        <w:rPr>
          <w:rFonts w:ascii="Verdana" w:eastAsia="Times New Roman" w:hAnsi="Verdana" w:cs="Arial"/>
          <w:color w:val="000000"/>
          <w:sz w:val="20"/>
          <w:szCs w:val="20"/>
          <w:lang w:eastAsia="ru-RU"/>
        </w:rPr>
        <w:t>киперкой</w:t>
      </w:r>
      <w:proofErr w:type="spellEnd"/>
      <w:r>
        <w:rPr>
          <w:rFonts w:ascii="Verdana" w:eastAsia="Times New Roman" w:hAnsi="Verdana" w:cs="Arial"/>
          <w:color w:val="000000"/>
          <w:sz w:val="20"/>
          <w:szCs w:val="20"/>
          <w:lang w:eastAsia="ru-RU"/>
        </w:rPr>
        <w:t xml:space="preserve">. За игровую зону не следует выходить по игре, также нельзя </w:t>
      </w:r>
      <w:proofErr w:type="gramStart"/>
      <w:r>
        <w:rPr>
          <w:rFonts w:ascii="Verdana" w:eastAsia="Times New Roman" w:hAnsi="Verdana" w:cs="Arial"/>
          <w:color w:val="000000"/>
          <w:sz w:val="20"/>
          <w:szCs w:val="20"/>
          <w:lang w:eastAsia="ru-RU"/>
        </w:rPr>
        <w:t>что либо</w:t>
      </w:r>
      <w:proofErr w:type="gramEnd"/>
      <w:r>
        <w:rPr>
          <w:rFonts w:ascii="Verdana" w:eastAsia="Times New Roman" w:hAnsi="Verdana" w:cs="Arial"/>
          <w:color w:val="000000"/>
          <w:sz w:val="20"/>
          <w:szCs w:val="20"/>
          <w:lang w:eastAsia="ru-RU"/>
        </w:rPr>
        <w:t xml:space="preserve"> прятать за пределами игровой зоны, осуществлять игровые взаимодействия и так далее. </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 xml:space="preserve">Игровые вещи – все, кроме предметов быта, одежды и отчетливо </w:t>
      </w:r>
      <w:proofErr w:type="spellStart"/>
      <w:r>
        <w:rPr>
          <w:rFonts w:ascii="Verdana" w:eastAsia="Times New Roman" w:hAnsi="Verdana" w:cs="Arial"/>
          <w:color w:val="000000"/>
          <w:sz w:val="20"/>
          <w:szCs w:val="20"/>
          <w:lang w:eastAsia="ru-RU"/>
        </w:rPr>
        <w:t>пожизневых</w:t>
      </w:r>
      <w:proofErr w:type="spellEnd"/>
      <w:r>
        <w:rPr>
          <w:rFonts w:ascii="Verdana" w:eastAsia="Times New Roman" w:hAnsi="Verdana" w:cs="Arial"/>
          <w:color w:val="000000"/>
          <w:sz w:val="20"/>
          <w:szCs w:val="20"/>
          <w:lang w:eastAsia="ru-RU"/>
        </w:rPr>
        <w:t xml:space="preserve"> вещей, таких как лекарства, техника, средства личной гигиены и т.п. Все прочее (игровые деньги, продукты питания, оружие, письма, дневники) может быть украдено, куплено или спрятано. По умолчанию неигровые вещи следует держать в отдельной сумке/чемодане. Место хранения неигровых вещей следует промаркировать явной заметной табличкой «неигровое».</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 xml:space="preserve">Все игровые вещи следует хранить/прятать в комнатах – в тумбочке, под кроватью, на подоконнике и любой другой открытой поверхности. Запрещено прятать игровые вещи в сумку с </w:t>
      </w:r>
      <w:proofErr w:type="spellStart"/>
      <w:r>
        <w:rPr>
          <w:rFonts w:ascii="Verdana" w:eastAsia="Times New Roman" w:hAnsi="Verdana" w:cs="Arial"/>
          <w:color w:val="000000"/>
          <w:sz w:val="20"/>
          <w:szCs w:val="20"/>
          <w:lang w:eastAsia="ru-RU"/>
        </w:rPr>
        <w:t>пожизневыми</w:t>
      </w:r>
      <w:proofErr w:type="spellEnd"/>
      <w:r>
        <w:rPr>
          <w:rFonts w:ascii="Verdana" w:eastAsia="Times New Roman" w:hAnsi="Verdana" w:cs="Arial"/>
          <w:color w:val="000000"/>
          <w:sz w:val="20"/>
          <w:szCs w:val="20"/>
          <w:lang w:eastAsia="ru-RU"/>
        </w:rPr>
        <w:t xml:space="preserve"> вещами. Запрещено закапывать или уничтожать игровые вещи (это касается в первую очередь писем и других документов). Также игровые вещи можно держать при себе, но не под одеждой.</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Если вы считаете, что какая-то нужная вам неигровая вещь может быть принята за игровую и украдена по ошибке – промаркируйте ее как неигровую.</w:t>
      </w:r>
    </w:p>
    <w:p>
      <w:pPr>
        <w:spacing w:after="0" w:line="276" w:lineRule="auto"/>
        <w:jc w:val="both"/>
        <w:rPr>
          <w:rFonts w:ascii="Verdana" w:eastAsia="Times New Roman" w:hAnsi="Verdana" w:cs="Times New Roman"/>
          <w:sz w:val="20"/>
          <w:szCs w:val="20"/>
          <w:lang w:eastAsia="ru-RU"/>
        </w:rPr>
      </w:pP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b/>
          <w:bCs/>
          <w:color w:val="000000"/>
          <w:sz w:val="20"/>
          <w:szCs w:val="20"/>
          <w:lang w:eastAsia="ru-RU"/>
        </w:rPr>
        <w:t xml:space="preserve">Маркеры </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u w:val="single"/>
          <w:lang w:eastAsia="ru-RU"/>
        </w:rPr>
        <w:t>Сертификат на зеленой бумаге</w:t>
      </w:r>
      <w:r>
        <w:rPr>
          <w:rFonts w:ascii="Verdana" w:eastAsia="Times New Roman" w:hAnsi="Verdana" w:cs="Arial"/>
          <w:color w:val="000000"/>
          <w:sz w:val="20"/>
          <w:szCs w:val="20"/>
          <w:lang w:eastAsia="ru-RU"/>
        </w:rPr>
        <w:t xml:space="preserve"> – на игре вы можете встретиться с текстами, напечатанными на светло-зеленой бумаге. Все что написано на светло-зеленой бумаге имеет силу правил. Если на ней написано сделать что-либо – это нужно сделать. Если написано, что вы узнали какую-то информацию – вы ее узнали. Если написано, что на вас оказано какое-либо воздействие – оно оказано. Такие сертификаты могут висеть на стене в помещении, быть прикрепленными к какому-либо предмету или получены от игроков или мастеров. Не взять сертификат, если вам его протягивают, нельзя. Входя в помещение, стоит осматривать его на предмет зеленых сертификатов. В связи с этим убедительно просим вас не использовать как игровые документы зеленую бумагу.</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u w:val="single"/>
          <w:lang w:eastAsia="ru-RU"/>
        </w:rPr>
        <w:t>Руки, скрещенные над головой</w:t>
      </w:r>
      <w:r>
        <w:rPr>
          <w:rFonts w:ascii="Verdana" w:eastAsia="Times New Roman" w:hAnsi="Verdana" w:cs="Arial"/>
          <w:color w:val="000000"/>
          <w:sz w:val="20"/>
          <w:szCs w:val="20"/>
          <w:lang w:eastAsia="ru-RU"/>
        </w:rPr>
        <w:t xml:space="preserve"> – персонаж не в игре (аналог белого </w:t>
      </w:r>
      <w:proofErr w:type="spellStart"/>
      <w:r>
        <w:rPr>
          <w:rFonts w:ascii="Verdana" w:eastAsia="Times New Roman" w:hAnsi="Verdana" w:cs="Arial"/>
          <w:color w:val="000000"/>
          <w:sz w:val="20"/>
          <w:szCs w:val="20"/>
          <w:lang w:eastAsia="ru-RU"/>
        </w:rPr>
        <w:t>хайратника</w:t>
      </w:r>
      <w:proofErr w:type="spellEnd"/>
      <w:r>
        <w:rPr>
          <w:rFonts w:ascii="Verdana" w:eastAsia="Times New Roman" w:hAnsi="Verdana" w:cs="Arial"/>
          <w:color w:val="000000"/>
          <w:sz w:val="20"/>
          <w:szCs w:val="20"/>
          <w:lang w:eastAsia="ru-RU"/>
        </w:rPr>
        <w:t>). Пожалуйста, не злоупотребляйте этим маркером.</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u w:val="single"/>
          <w:lang w:eastAsia="ru-RU"/>
        </w:rPr>
        <w:t>Ярко-зеленая лента</w:t>
      </w:r>
      <w:r>
        <w:rPr>
          <w:rFonts w:ascii="Verdana" w:eastAsia="Times New Roman" w:hAnsi="Verdana" w:cs="Arial"/>
          <w:color w:val="000000"/>
          <w:sz w:val="20"/>
          <w:szCs w:val="20"/>
          <w:lang w:eastAsia="ru-RU"/>
        </w:rPr>
        <w:t xml:space="preserve"> – маркер «вне игры». Мастера, их помощники, и персонажи, полностью вышедшие из игры, будут носить на себе ярко-зеленую ленту.</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u w:val="single"/>
          <w:lang w:eastAsia="ru-RU"/>
        </w:rPr>
        <w:t>Зеленый светодиод</w:t>
      </w:r>
      <w:r>
        <w:rPr>
          <w:rFonts w:ascii="Verdana" w:eastAsia="Times New Roman" w:hAnsi="Verdana" w:cs="Arial"/>
          <w:color w:val="000000"/>
          <w:sz w:val="20"/>
          <w:szCs w:val="20"/>
          <w:lang w:eastAsia="ru-RU"/>
        </w:rPr>
        <w:t xml:space="preserve"> – полностью дублирует зеленую ленту. </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u w:val="single"/>
          <w:lang w:eastAsia="ru-RU"/>
        </w:rPr>
        <w:lastRenderedPageBreak/>
        <w:t>Белый светодиод</w:t>
      </w:r>
      <w:r>
        <w:rPr>
          <w:rFonts w:ascii="Verdana" w:eastAsia="Times New Roman" w:hAnsi="Verdana" w:cs="Arial"/>
          <w:color w:val="000000"/>
          <w:sz w:val="20"/>
          <w:szCs w:val="20"/>
          <w:lang w:eastAsia="ru-RU"/>
        </w:rPr>
        <w:t xml:space="preserve"> – особый маркер для персонажей, которые не присутствуют в поле игры физически, тем не менее. остальные персонажи знают или чувствуют их присутствие. Белый светодиод будут носить символьные фигуры и, возможно. некоторые другие персонажи. </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u w:val="single"/>
          <w:lang w:eastAsia="ru-RU"/>
        </w:rPr>
        <w:t>Брюки</w:t>
      </w:r>
      <w:r>
        <w:rPr>
          <w:rFonts w:ascii="Verdana" w:eastAsia="Times New Roman" w:hAnsi="Verdana" w:cs="Arial"/>
          <w:color w:val="000000"/>
          <w:sz w:val="20"/>
          <w:szCs w:val="20"/>
          <w:lang w:eastAsia="ru-RU"/>
        </w:rPr>
        <w:t xml:space="preserve"> - персонаж в брюках однозначно воспринимается окружающими как мужчина. Как и в первоисточнике, на игре возможно появление </w:t>
      </w:r>
      <w:proofErr w:type="gramStart"/>
      <w:r>
        <w:rPr>
          <w:rFonts w:ascii="Verdana" w:eastAsia="Times New Roman" w:hAnsi="Verdana" w:cs="Arial"/>
          <w:color w:val="000000"/>
          <w:sz w:val="20"/>
          <w:szCs w:val="20"/>
          <w:lang w:eastAsia="ru-RU"/>
        </w:rPr>
        <w:t>девушек</w:t>
      </w:r>
      <w:proofErr w:type="gramEnd"/>
      <w:r>
        <w:rPr>
          <w:rFonts w:ascii="Verdana" w:eastAsia="Times New Roman" w:hAnsi="Verdana" w:cs="Arial"/>
          <w:color w:val="000000"/>
          <w:sz w:val="20"/>
          <w:szCs w:val="20"/>
          <w:lang w:eastAsia="ru-RU"/>
        </w:rPr>
        <w:t xml:space="preserve"> переодетых в мужчин, но следуя духу первоисточника, мы считаем, что их нельзя узнать, пока не произойдет какое-то экстраординарное событие: они попадут к врачу или не окажутся ранеными, не будут узнаны кем-то кто хорошо их знал или не выдадут себя сами.</w:t>
      </w:r>
    </w:p>
    <w:p>
      <w:pPr>
        <w:spacing w:after="240" w:line="276" w:lineRule="auto"/>
        <w:jc w:val="both"/>
        <w:rPr>
          <w:rFonts w:ascii="Verdana" w:eastAsia="Times New Roman" w:hAnsi="Verdana" w:cs="Times New Roman"/>
          <w:sz w:val="20"/>
          <w:szCs w:val="20"/>
          <w:lang w:eastAsia="ru-RU"/>
        </w:rPr>
      </w:pP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b/>
          <w:bCs/>
          <w:color w:val="000000"/>
          <w:sz w:val="20"/>
          <w:szCs w:val="20"/>
          <w:lang w:eastAsia="ru-RU"/>
        </w:rPr>
        <w:t>Документы</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 xml:space="preserve">У каждого персонажа есть паспорт или документ его заменяющий. Документы могут быть фальшивыми. Как проверить подлинность документа знает полиция, судебные деятели и некоторые другие персонажи. </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Фальшивых денег нет. Письма подделать также невозможно.</w:t>
      </w:r>
    </w:p>
    <w:p>
      <w:pPr>
        <w:spacing w:after="0" w:line="276" w:lineRule="auto"/>
        <w:jc w:val="both"/>
        <w:rPr>
          <w:rFonts w:ascii="Verdana" w:eastAsia="Times New Roman" w:hAnsi="Verdana" w:cs="Times New Roman"/>
          <w:sz w:val="20"/>
          <w:szCs w:val="20"/>
          <w:lang w:eastAsia="ru-RU"/>
        </w:rPr>
      </w:pP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b/>
          <w:bCs/>
          <w:color w:val="000000"/>
          <w:sz w:val="20"/>
          <w:szCs w:val="20"/>
          <w:lang w:eastAsia="ru-RU"/>
        </w:rPr>
        <w:t>Почта</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 xml:space="preserve">Связь с внешним миром осуществляется по почте. Чтобы отправить письмо, его нужно опустить в почтовый ящик или отдать символьной фигуре. </w:t>
      </w:r>
    </w:p>
    <w:p>
      <w:pPr>
        <w:spacing w:after="0" w:line="276" w:lineRule="auto"/>
        <w:jc w:val="both"/>
        <w:rPr>
          <w:rFonts w:ascii="Verdana" w:eastAsia="Times New Roman" w:hAnsi="Verdana" w:cs="Times New Roman"/>
          <w:sz w:val="20"/>
          <w:szCs w:val="20"/>
          <w:lang w:eastAsia="ru-RU"/>
        </w:rPr>
      </w:pP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b/>
          <w:bCs/>
          <w:color w:val="000000"/>
          <w:sz w:val="20"/>
          <w:szCs w:val="20"/>
          <w:lang w:eastAsia="ru-RU"/>
        </w:rPr>
        <w:t>Производство</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 xml:space="preserve">На игре есть два производства - оружейный завод и мануфактура. Оружейный завод на все время игры закрыт на выходной и модели производства нет. </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 xml:space="preserve">Мануфактура производит перевязочный материал. Это моделируется реальным производством материалов для перевязки. Количество материалов и время работы будет ограничено. </w:t>
      </w:r>
    </w:p>
    <w:p>
      <w:pPr>
        <w:spacing w:after="0" w:line="276" w:lineRule="auto"/>
        <w:jc w:val="both"/>
        <w:rPr>
          <w:rFonts w:ascii="Verdana" w:eastAsia="Times New Roman" w:hAnsi="Verdana" w:cs="Times New Roman"/>
          <w:sz w:val="20"/>
          <w:szCs w:val="20"/>
          <w:lang w:eastAsia="ru-RU"/>
        </w:rPr>
      </w:pP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b/>
          <w:bCs/>
          <w:color w:val="000000"/>
          <w:sz w:val="20"/>
          <w:szCs w:val="20"/>
          <w:lang w:eastAsia="ru-RU"/>
        </w:rPr>
        <w:t>Секс</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Секс моделируется любым удобным вам способом, главное, чтобы окружающим было понятно, чем именно вы занимаетесь. Изнасилования не моделируются.</w:t>
      </w:r>
    </w:p>
    <w:p>
      <w:pPr>
        <w:spacing w:after="0" w:line="276" w:lineRule="auto"/>
        <w:jc w:val="both"/>
        <w:rPr>
          <w:rFonts w:ascii="Verdana" w:eastAsia="Times New Roman" w:hAnsi="Verdana" w:cs="Times New Roman"/>
          <w:sz w:val="20"/>
          <w:szCs w:val="20"/>
          <w:lang w:eastAsia="ru-RU"/>
        </w:rPr>
      </w:pP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b/>
          <w:bCs/>
          <w:color w:val="000000"/>
          <w:sz w:val="20"/>
          <w:szCs w:val="20"/>
          <w:lang w:eastAsia="ru-RU"/>
        </w:rPr>
        <w:t>Алкоголь</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Алкоголь является игровым предметом и моделируется реальными спиртными напитками. Степень опьянения вашего персонажа определяется игроком, предполагается, что персонаж пьянеет гораздо раньше игрока. Также мы считаем, что женщины пьянеют быстрее мужчин. Пожалуйста, соблюдайте меру по жизни. Если вы не употребляете спиртное, а вашему персонажу необходимо выпить – отыграйте несколько глотков или подготовьте для своего персонажа безалкогольную имитацию спиртного.</w:t>
      </w:r>
    </w:p>
    <w:p>
      <w:pPr>
        <w:spacing w:after="0" w:line="276" w:lineRule="auto"/>
        <w:jc w:val="both"/>
        <w:rPr>
          <w:rFonts w:ascii="Verdana" w:eastAsia="Times New Roman" w:hAnsi="Verdana" w:cs="Times New Roman"/>
          <w:sz w:val="20"/>
          <w:szCs w:val="20"/>
          <w:lang w:eastAsia="ru-RU"/>
        </w:rPr>
      </w:pP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b/>
          <w:bCs/>
          <w:color w:val="000000"/>
          <w:sz w:val="20"/>
          <w:szCs w:val="20"/>
          <w:lang w:eastAsia="ru-RU"/>
        </w:rPr>
        <w:t>Замки и взломы</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Замки не моделируются. Считается, что все физически закрытые двери заперты. Чтобы взломать дверь необходимо не менее 3 человек, которые должны в течение 3 минут достаточно громко отыгрывать взлом (стуком, криками и на ваше усмотрение).</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 xml:space="preserve">Ряд персонажей сможет ограниченное количество раз проникать в чужие дома в одиночку (вскрывать замки). Они будут знать об этом. </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После взлома замка необходимо оставить дверь открытой нараспашку.</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 xml:space="preserve">Любые взломы и проникновения в дома невозможны с 3.00 до 10.00 в ночь с пятницы на субботу. </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 xml:space="preserve">Тюремную камеру взломать нельзя. Открывать и закрывать дверь в нее могут только полицейские. </w:t>
      </w:r>
    </w:p>
    <w:p>
      <w:pPr>
        <w:spacing w:after="0" w:line="276" w:lineRule="auto"/>
        <w:jc w:val="both"/>
        <w:rPr>
          <w:rFonts w:ascii="Verdana" w:eastAsia="Times New Roman" w:hAnsi="Verdana" w:cs="Times New Roman"/>
          <w:sz w:val="20"/>
          <w:szCs w:val="20"/>
          <w:lang w:eastAsia="ru-RU"/>
        </w:rPr>
      </w:pP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b/>
          <w:bCs/>
          <w:color w:val="000000"/>
          <w:sz w:val="20"/>
          <w:szCs w:val="20"/>
          <w:lang w:eastAsia="ru-RU"/>
        </w:rPr>
        <w:t>Удержание и связывание</w:t>
      </w:r>
    </w:p>
    <w:p>
      <w:pPr>
        <w:shd w:val="clear" w:color="auto" w:fill="FFFFFF"/>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222222"/>
          <w:sz w:val="20"/>
          <w:szCs w:val="20"/>
          <w:lang w:eastAsia="ru-RU"/>
        </w:rPr>
        <w:t xml:space="preserve">Для того, чтобы удержать человека, необходимо минимум два других человека - причем, женщину могут удержать как женщины, так и мужчины, а вот мужчину - только двое мужчин. Чтобы удержать кого-либо, надо взяться за него обеими руками, при необходимости подкрепить действия словесным </w:t>
      </w:r>
      <w:r>
        <w:rPr>
          <w:rFonts w:ascii="Verdana" w:eastAsia="Times New Roman" w:hAnsi="Verdana" w:cs="Arial"/>
          <w:color w:val="222222"/>
          <w:sz w:val="20"/>
          <w:szCs w:val="20"/>
          <w:lang w:eastAsia="ru-RU"/>
        </w:rPr>
        <w:lastRenderedPageBreak/>
        <w:t xml:space="preserve">обозначением. Дети удерживать не могут. Ребенка может удержать один человек мужского пола либо двое женщин. </w:t>
      </w:r>
    </w:p>
    <w:p>
      <w:pPr>
        <w:shd w:val="clear" w:color="auto" w:fill="FFFFFF"/>
        <w:spacing w:after="0" w:line="276" w:lineRule="auto"/>
        <w:jc w:val="both"/>
        <w:rPr>
          <w:rFonts w:ascii="Verdana" w:eastAsia="Times New Roman" w:hAnsi="Verdana" w:cs="Times New Roman"/>
          <w:sz w:val="20"/>
          <w:szCs w:val="20"/>
          <w:lang w:eastAsia="ru-RU"/>
        </w:rPr>
      </w:pPr>
      <w:r>
        <w:rPr>
          <w:rFonts w:ascii="Verdana" w:eastAsia="Times New Roman" w:hAnsi="Verdana" w:cs="Times New Roman"/>
          <w:sz w:val="20"/>
          <w:szCs w:val="20"/>
          <w:lang w:eastAsia="ru-RU"/>
        </w:rPr>
        <w:t> </w:t>
      </w:r>
    </w:p>
    <w:p>
      <w:pPr>
        <w:shd w:val="clear" w:color="auto" w:fill="FFFFFF"/>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222222"/>
          <w:sz w:val="20"/>
          <w:szCs w:val="20"/>
          <w:lang w:eastAsia="ru-RU"/>
        </w:rPr>
        <w:t>Полицейский может удерживать любого человека в одиночку. Но в этом случае он должен держать его обеими руками все время удерживания.</w:t>
      </w:r>
    </w:p>
    <w:p>
      <w:pPr>
        <w:shd w:val="clear" w:color="auto" w:fill="FFFFFF"/>
        <w:spacing w:after="0" w:line="276" w:lineRule="auto"/>
        <w:jc w:val="both"/>
        <w:rPr>
          <w:rFonts w:ascii="Verdana" w:eastAsia="Times New Roman" w:hAnsi="Verdana" w:cs="Times New Roman"/>
          <w:sz w:val="20"/>
          <w:szCs w:val="20"/>
          <w:lang w:eastAsia="ru-RU"/>
        </w:rPr>
      </w:pPr>
      <w:r>
        <w:rPr>
          <w:rFonts w:ascii="Verdana" w:eastAsia="Times New Roman" w:hAnsi="Verdana" w:cs="Times New Roman"/>
          <w:sz w:val="20"/>
          <w:szCs w:val="20"/>
          <w:lang w:eastAsia="ru-RU"/>
        </w:rPr>
        <w:t> </w:t>
      </w:r>
    </w:p>
    <w:p>
      <w:pPr>
        <w:shd w:val="clear" w:color="auto" w:fill="FFFFFF"/>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222222"/>
          <w:sz w:val="20"/>
          <w:szCs w:val="20"/>
          <w:lang w:eastAsia="ru-RU"/>
        </w:rPr>
        <w:t xml:space="preserve">Связывание производится только по игре и моделируется набрасыванием веревочной петли на руку. Связанный человек не может сопротивляться или убежать. Связанный может сам развязаться, если в течение 15 минут за ним никто не наблюдает (наблюдающий должен достаточно близко подойти к связанному и </w:t>
      </w:r>
      <w:proofErr w:type="spellStart"/>
      <w:r>
        <w:rPr>
          <w:rFonts w:ascii="Verdana" w:eastAsia="Times New Roman" w:hAnsi="Verdana" w:cs="Arial"/>
          <w:color w:val="222222"/>
          <w:sz w:val="20"/>
          <w:szCs w:val="20"/>
          <w:lang w:eastAsia="ru-RU"/>
        </w:rPr>
        <w:t>провзаимодействовать</w:t>
      </w:r>
      <w:proofErr w:type="spellEnd"/>
      <w:r>
        <w:rPr>
          <w:rFonts w:ascii="Verdana" w:eastAsia="Times New Roman" w:hAnsi="Verdana" w:cs="Arial"/>
          <w:color w:val="222222"/>
          <w:sz w:val="20"/>
          <w:szCs w:val="20"/>
          <w:lang w:eastAsia="ru-RU"/>
        </w:rPr>
        <w:t xml:space="preserve"> с ним. Короткого взгляда в сторону связанного недостаточно).</w:t>
      </w:r>
      <w:r>
        <w:rPr>
          <w:rFonts w:ascii="Verdana" w:eastAsia="Times New Roman" w:hAnsi="Verdana" w:cs="Times New Roman"/>
          <w:sz w:val="20"/>
          <w:szCs w:val="20"/>
          <w:lang w:eastAsia="ru-RU"/>
        </w:rPr>
        <w:t xml:space="preserve"> </w:t>
      </w:r>
      <w:r>
        <w:rPr>
          <w:rFonts w:ascii="Verdana" w:eastAsia="Times New Roman" w:hAnsi="Verdana" w:cs="Arial"/>
          <w:color w:val="222222"/>
          <w:sz w:val="20"/>
          <w:szCs w:val="20"/>
          <w:lang w:eastAsia="ru-RU"/>
        </w:rPr>
        <w:t>Запрещено связывать более, чем на 1 час, после этого пленный должен быть отпущен (или убит).</w:t>
      </w:r>
      <w:r>
        <w:rPr>
          <w:rFonts w:ascii="Verdana" w:eastAsia="Times New Roman" w:hAnsi="Verdana" w:cs="Arial"/>
          <w:color w:val="222222"/>
          <w:sz w:val="20"/>
          <w:szCs w:val="20"/>
          <w:lang w:eastAsia="ru-RU"/>
        </w:rPr>
        <w:br/>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b/>
          <w:bCs/>
          <w:color w:val="000000"/>
          <w:sz w:val="20"/>
          <w:szCs w:val="20"/>
          <w:lang w:eastAsia="ru-RU"/>
        </w:rPr>
        <w:t>Обыск</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 xml:space="preserve">Обыск персонажей производится по игре. Обыскиваемый персонаж должен быть удерживаем или не сопротивляться добровольно. Обыск отыгрывается похлопывающими движениями (будьте </w:t>
      </w:r>
      <w:proofErr w:type="spellStart"/>
      <w:r>
        <w:rPr>
          <w:rFonts w:ascii="Verdana" w:eastAsia="Times New Roman" w:hAnsi="Verdana" w:cs="Arial"/>
          <w:color w:val="000000"/>
          <w:sz w:val="20"/>
          <w:szCs w:val="20"/>
          <w:lang w:eastAsia="ru-RU"/>
        </w:rPr>
        <w:t>взаимовежливы</w:t>
      </w:r>
      <w:proofErr w:type="spellEnd"/>
      <w:r>
        <w:rPr>
          <w:rFonts w:ascii="Verdana" w:eastAsia="Times New Roman" w:hAnsi="Verdana" w:cs="Arial"/>
          <w:color w:val="000000"/>
          <w:sz w:val="20"/>
          <w:szCs w:val="20"/>
          <w:lang w:eastAsia="ru-RU"/>
        </w:rPr>
        <w:t xml:space="preserve">) после чего обыскиваемый отдает все имеющиеся у него игровые предметы. </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 xml:space="preserve">Обыск помещений производится по жизни. В связи с этим любые игровые предметы следует хранить и прятать либо на открытых поверхностях. Либо таким образом, чтобы для обнаружения этого предмета необходимо было произвести </w:t>
      </w:r>
      <w:r>
        <w:rPr>
          <w:rFonts w:ascii="Verdana" w:eastAsia="Times New Roman" w:hAnsi="Verdana" w:cs="Arial"/>
          <w:b/>
          <w:bCs/>
          <w:color w:val="000000"/>
          <w:sz w:val="20"/>
          <w:szCs w:val="20"/>
          <w:lang w:eastAsia="ru-RU"/>
        </w:rPr>
        <w:t>одно действие</w:t>
      </w:r>
      <w:r>
        <w:rPr>
          <w:rFonts w:ascii="Verdana" w:eastAsia="Times New Roman" w:hAnsi="Verdana" w:cs="Arial"/>
          <w:color w:val="000000"/>
          <w:sz w:val="20"/>
          <w:szCs w:val="20"/>
          <w:lang w:eastAsia="ru-RU"/>
        </w:rPr>
        <w:t xml:space="preserve">: открыть шкаф. Заглянуть под стол, поднять матрас и </w:t>
      </w:r>
      <w:proofErr w:type="spellStart"/>
      <w:r>
        <w:rPr>
          <w:rFonts w:ascii="Verdana" w:eastAsia="Times New Roman" w:hAnsi="Verdana" w:cs="Arial"/>
          <w:color w:val="000000"/>
          <w:sz w:val="20"/>
          <w:szCs w:val="20"/>
          <w:lang w:eastAsia="ru-RU"/>
        </w:rPr>
        <w:t>тд</w:t>
      </w:r>
      <w:proofErr w:type="spellEnd"/>
      <w:r>
        <w:rPr>
          <w:rFonts w:ascii="Verdana" w:eastAsia="Times New Roman" w:hAnsi="Verdana" w:cs="Arial"/>
          <w:color w:val="000000"/>
          <w:sz w:val="20"/>
          <w:szCs w:val="20"/>
          <w:lang w:eastAsia="ru-RU"/>
        </w:rPr>
        <w:t xml:space="preserve">. Не следует прятать игровые вещи в ворохе одежды и запрещено прятать в </w:t>
      </w:r>
      <w:proofErr w:type="spellStart"/>
      <w:r>
        <w:rPr>
          <w:rFonts w:ascii="Verdana" w:eastAsia="Times New Roman" w:hAnsi="Verdana" w:cs="Arial"/>
          <w:color w:val="000000"/>
          <w:sz w:val="20"/>
          <w:szCs w:val="20"/>
          <w:lang w:eastAsia="ru-RU"/>
        </w:rPr>
        <w:t>пожизневых</w:t>
      </w:r>
      <w:proofErr w:type="spellEnd"/>
      <w:r>
        <w:rPr>
          <w:rFonts w:ascii="Verdana" w:eastAsia="Times New Roman" w:hAnsi="Verdana" w:cs="Arial"/>
          <w:color w:val="000000"/>
          <w:sz w:val="20"/>
          <w:szCs w:val="20"/>
          <w:lang w:eastAsia="ru-RU"/>
        </w:rPr>
        <w:t xml:space="preserve"> вещах игровые ценности. </w:t>
      </w:r>
    </w:p>
    <w:p>
      <w:pPr>
        <w:spacing w:after="0" w:line="276" w:lineRule="auto"/>
        <w:jc w:val="both"/>
        <w:rPr>
          <w:rFonts w:ascii="Verdana" w:eastAsia="Times New Roman" w:hAnsi="Verdana" w:cs="Times New Roman"/>
          <w:sz w:val="20"/>
          <w:szCs w:val="20"/>
          <w:lang w:eastAsia="ru-RU"/>
        </w:rPr>
      </w:pP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b/>
          <w:bCs/>
          <w:color w:val="000000"/>
          <w:sz w:val="20"/>
          <w:szCs w:val="20"/>
          <w:lang w:eastAsia="ru-RU"/>
        </w:rPr>
        <w:t>Тюрьма</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В полиции есть тюремная камера. Открывать и закрывать ее могут только полицейские. Взломать тюремную камеру нельзя.  </w:t>
      </w:r>
      <w:r>
        <w:rPr>
          <w:rFonts w:ascii="Verdana" w:eastAsia="Times New Roman" w:hAnsi="Verdana" w:cs="Arial"/>
          <w:b/>
          <w:bCs/>
          <w:color w:val="000000"/>
          <w:sz w:val="20"/>
          <w:szCs w:val="20"/>
          <w:lang w:eastAsia="ru-RU"/>
        </w:rPr>
        <w:t>Максимальный срок заключения в тюремной камере - 1,5 часа</w:t>
      </w:r>
      <w:r>
        <w:rPr>
          <w:rFonts w:ascii="Verdana" w:eastAsia="Times New Roman" w:hAnsi="Verdana" w:cs="Arial"/>
          <w:color w:val="000000"/>
          <w:sz w:val="20"/>
          <w:szCs w:val="20"/>
          <w:lang w:eastAsia="ru-RU"/>
        </w:rPr>
        <w:t xml:space="preserve">. По прошествии этого времени обвиняемый должен быть отпущен (можно под подписку о невыезде) либо представлен к суду. </w:t>
      </w:r>
    </w:p>
    <w:p>
      <w:pPr>
        <w:spacing w:after="0" w:line="276" w:lineRule="auto"/>
        <w:jc w:val="both"/>
        <w:rPr>
          <w:rFonts w:ascii="Verdana" w:eastAsia="Times New Roman" w:hAnsi="Verdana" w:cs="Times New Roman"/>
          <w:sz w:val="20"/>
          <w:szCs w:val="20"/>
          <w:lang w:eastAsia="ru-RU"/>
        </w:rPr>
      </w:pP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b/>
          <w:bCs/>
          <w:color w:val="000000"/>
          <w:sz w:val="20"/>
          <w:szCs w:val="20"/>
          <w:lang w:eastAsia="ru-RU"/>
        </w:rPr>
        <w:t xml:space="preserve">Смерть </w:t>
      </w:r>
    </w:p>
    <w:p>
      <w:pPr>
        <w:shd w:val="clear" w:color="auto" w:fill="FFFFFF"/>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222222"/>
          <w:sz w:val="20"/>
          <w:szCs w:val="20"/>
          <w:lang w:eastAsia="ru-RU"/>
        </w:rPr>
        <w:t xml:space="preserve">Если ваш персонаж умер, вам следует оставаться на месте не менее 15 минут (или пока не закончатся манипуляции с телом, но не более 1 часа), после чего оставить на месте смерти все игровые предметы, по возможности – деталь гардероба и записку с описанием тела и, скрестив руки над головой, не привлекая внимания, отправляться </w:t>
      </w:r>
      <w:proofErr w:type="gramStart"/>
      <w:r>
        <w:rPr>
          <w:rFonts w:ascii="Verdana" w:eastAsia="Times New Roman" w:hAnsi="Verdana" w:cs="Arial"/>
          <w:color w:val="222222"/>
          <w:sz w:val="20"/>
          <w:szCs w:val="20"/>
          <w:lang w:eastAsia="ru-RU"/>
        </w:rPr>
        <w:t>на мастерку</w:t>
      </w:r>
      <w:proofErr w:type="gramEnd"/>
      <w:r>
        <w:rPr>
          <w:rFonts w:ascii="Verdana" w:eastAsia="Times New Roman" w:hAnsi="Verdana" w:cs="Arial"/>
          <w:color w:val="222222"/>
          <w:sz w:val="20"/>
          <w:szCs w:val="20"/>
          <w:lang w:eastAsia="ru-RU"/>
        </w:rPr>
        <w:t xml:space="preserve">. </w:t>
      </w:r>
      <w:proofErr w:type="spellStart"/>
      <w:r>
        <w:rPr>
          <w:rFonts w:ascii="Verdana" w:eastAsia="Times New Roman" w:hAnsi="Verdana" w:cs="Arial"/>
          <w:color w:val="222222"/>
          <w:sz w:val="20"/>
          <w:szCs w:val="20"/>
          <w:lang w:eastAsia="ru-RU"/>
        </w:rPr>
        <w:t>Мертвятник</w:t>
      </w:r>
      <w:proofErr w:type="spellEnd"/>
      <w:r>
        <w:rPr>
          <w:rFonts w:ascii="Verdana" w:eastAsia="Times New Roman" w:hAnsi="Verdana" w:cs="Arial"/>
          <w:color w:val="222222"/>
          <w:sz w:val="20"/>
          <w:szCs w:val="20"/>
          <w:lang w:eastAsia="ru-RU"/>
        </w:rPr>
        <w:t xml:space="preserve"> - игровой. Выход второй ролью - возможен.</w:t>
      </w:r>
      <w:r>
        <w:rPr>
          <w:rFonts w:ascii="Verdana" w:eastAsia="Times New Roman" w:hAnsi="Verdana" w:cs="Arial"/>
          <w:color w:val="222222"/>
          <w:sz w:val="20"/>
          <w:szCs w:val="20"/>
          <w:lang w:eastAsia="ru-RU"/>
        </w:rPr>
        <w:br/>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b/>
          <w:bCs/>
          <w:color w:val="000000"/>
          <w:sz w:val="20"/>
          <w:szCs w:val="20"/>
          <w:lang w:eastAsia="ru-RU"/>
        </w:rPr>
        <w:t>Важное</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Если вы хотите совершить некое действие, но не знаете, как к нему подойти с точки зрения правил и моделирования, или если вы уже совершили некое действие, которое кажется вам сомнительным с этой точки зрения – обратитесь к ближайшему мастеру, вам подскажут.</w:t>
      </w:r>
    </w:p>
    <w:p>
      <w:pPr>
        <w:pStyle w:val="a9"/>
        <w:spacing w:before="0" w:beforeAutospacing="0" w:after="160" w:afterAutospacing="0" w:line="276" w:lineRule="auto"/>
        <w:jc w:val="both"/>
        <w:rPr>
          <w:rFonts w:ascii="Verdana" w:hAnsi="Verdana"/>
          <w:b/>
          <w:sz w:val="20"/>
          <w:szCs w:val="20"/>
        </w:rPr>
      </w:pPr>
    </w:p>
    <w:p>
      <w:pPr>
        <w:pStyle w:val="a9"/>
        <w:spacing w:line="276" w:lineRule="auto"/>
        <w:jc w:val="both"/>
        <w:rPr>
          <w:rFonts w:ascii="Verdana" w:hAnsi="Verdana"/>
          <w:b/>
          <w:bCs/>
          <w:color w:val="2F5496" w:themeColor="accent5" w:themeShade="BF"/>
          <w:sz w:val="28"/>
          <w:szCs w:val="28"/>
        </w:rPr>
      </w:pPr>
      <w:r>
        <w:rPr>
          <w:rFonts w:ascii="Verdana" w:hAnsi="Verdana"/>
          <w:b/>
          <w:bCs/>
          <w:color w:val="2F5496" w:themeColor="accent5" w:themeShade="BF"/>
          <w:sz w:val="28"/>
          <w:szCs w:val="28"/>
        </w:rPr>
        <w:t>Костюм</w:t>
      </w:r>
    </w:p>
    <w:p>
      <w:pPr>
        <w:pStyle w:val="a9"/>
        <w:spacing w:after="0" w:afterAutospacing="0" w:line="276" w:lineRule="auto"/>
        <w:jc w:val="both"/>
        <w:rPr>
          <w:rFonts w:ascii="Verdana" w:hAnsi="Verdana"/>
          <w:sz w:val="20"/>
          <w:szCs w:val="20"/>
        </w:rPr>
      </w:pPr>
      <w:r>
        <w:rPr>
          <w:rFonts w:ascii="Verdana" w:hAnsi="Verdana"/>
          <w:sz w:val="20"/>
          <w:szCs w:val="20"/>
        </w:rPr>
        <w:t>Создавая наши правила по костюму, мы руководствовались двумя принципами: простота и выразительность. Здесь нет жестких требований к историчности, зато ниже вы найдете неско</w:t>
      </w:r>
      <w:r>
        <w:rPr>
          <w:rFonts w:ascii="Verdana" w:hAnsi="Verdana"/>
          <w:sz w:val="20"/>
          <w:szCs w:val="20"/>
        </w:rPr>
        <w:t xml:space="preserve">лько рекомендаций по тому, как </w:t>
      </w:r>
      <w:r>
        <w:rPr>
          <w:rFonts w:ascii="Verdana" w:hAnsi="Verdana"/>
          <w:sz w:val="20"/>
          <w:szCs w:val="20"/>
        </w:rPr>
        <w:t xml:space="preserve">костюм может помочь </w:t>
      </w:r>
      <w:proofErr w:type="gramStart"/>
      <w:r>
        <w:rPr>
          <w:rFonts w:ascii="Verdana" w:hAnsi="Verdana"/>
          <w:sz w:val="20"/>
          <w:szCs w:val="20"/>
        </w:rPr>
        <w:t>вам  о</w:t>
      </w:r>
      <w:r>
        <w:rPr>
          <w:rFonts w:ascii="Verdana" w:hAnsi="Verdana"/>
          <w:sz w:val="20"/>
          <w:szCs w:val="20"/>
        </w:rPr>
        <w:t>тразить</w:t>
      </w:r>
      <w:proofErr w:type="gramEnd"/>
      <w:r>
        <w:rPr>
          <w:rFonts w:ascii="Verdana" w:hAnsi="Verdana"/>
          <w:sz w:val="20"/>
          <w:szCs w:val="20"/>
        </w:rPr>
        <w:t xml:space="preserve"> суть вашего персонажа. </w:t>
      </w:r>
    </w:p>
    <w:p>
      <w:pPr>
        <w:pStyle w:val="a9"/>
        <w:spacing w:before="0" w:beforeAutospacing="0" w:after="0" w:afterAutospacing="0" w:line="276" w:lineRule="auto"/>
        <w:jc w:val="both"/>
        <w:rPr>
          <w:rFonts w:ascii="Verdana" w:hAnsi="Verdana"/>
          <w:b/>
          <w:szCs w:val="20"/>
        </w:rPr>
      </w:pPr>
    </w:p>
    <w:p>
      <w:pPr>
        <w:pStyle w:val="a9"/>
        <w:spacing w:before="0" w:beforeAutospacing="0" w:after="0" w:afterAutospacing="0" w:line="276" w:lineRule="auto"/>
        <w:jc w:val="both"/>
        <w:rPr>
          <w:rFonts w:ascii="Verdana" w:hAnsi="Verdana"/>
          <w:b/>
          <w:sz w:val="20"/>
          <w:szCs w:val="20"/>
        </w:rPr>
      </w:pPr>
      <w:r>
        <w:rPr>
          <w:rFonts w:ascii="Verdana" w:hAnsi="Verdana"/>
          <w:b/>
          <w:sz w:val="20"/>
          <w:szCs w:val="20"/>
        </w:rPr>
        <w:t>Мужчины - гражданские</w:t>
      </w:r>
    </w:p>
    <w:p>
      <w:pPr>
        <w:pStyle w:val="a9"/>
        <w:spacing w:before="0" w:beforeAutospacing="0" w:after="0" w:afterAutospacing="0" w:line="276" w:lineRule="auto"/>
        <w:jc w:val="both"/>
        <w:rPr>
          <w:rFonts w:ascii="Verdana" w:hAnsi="Verdana"/>
          <w:sz w:val="20"/>
          <w:szCs w:val="20"/>
        </w:rPr>
      </w:pPr>
      <w:r>
        <w:rPr>
          <w:rFonts w:ascii="Verdana" w:hAnsi="Verdana"/>
          <w:sz w:val="20"/>
          <w:szCs w:val="20"/>
        </w:rPr>
        <w:t>Мужчин носят брючный костюм с жилетом и сюртуком. В крайнем случае это может быть пиджак, но лучше - удлиненный или, напротив, укороченный. Костюм дополняется широким галстуком или шейным платком. На улице кр</w:t>
      </w:r>
      <w:r>
        <w:rPr>
          <w:rFonts w:ascii="Verdana" w:hAnsi="Verdana"/>
          <w:sz w:val="20"/>
          <w:szCs w:val="20"/>
        </w:rPr>
        <w:t>айне желательны головные уборы.</w:t>
      </w:r>
    </w:p>
    <w:p>
      <w:pPr>
        <w:pStyle w:val="a9"/>
        <w:spacing w:before="0" w:beforeAutospacing="0" w:after="0" w:afterAutospacing="0" w:line="276" w:lineRule="auto"/>
        <w:jc w:val="both"/>
        <w:rPr>
          <w:rFonts w:ascii="Verdana" w:hAnsi="Verdana"/>
          <w:sz w:val="20"/>
          <w:szCs w:val="20"/>
        </w:rPr>
      </w:pPr>
    </w:p>
    <w:p>
      <w:pPr>
        <w:pStyle w:val="a9"/>
        <w:spacing w:before="0" w:beforeAutospacing="0" w:after="0" w:afterAutospacing="0" w:line="276" w:lineRule="auto"/>
        <w:jc w:val="both"/>
        <w:rPr>
          <w:rFonts w:ascii="Verdana" w:hAnsi="Verdana"/>
          <w:b/>
          <w:sz w:val="20"/>
          <w:szCs w:val="20"/>
        </w:rPr>
      </w:pPr>
      <w:r>
        <w:rPr>
          <w:rFonts w:ascii="Verdana" w:hAnsi="Verdana"/>
          <w:b/>
          <w:sz w:val="20"/>
          <w:szCs w:val="20"/>
        </w:rPr>
        <w:lastRenderedPageBreak/>
        <w:t>Мужчины-военные и служащие</w:t>
      </w:r>
    </w:p>
    <w:p>
      <w:pPr>
        <w:pStyle w:val="a9"/>
        <w:spacing w:before="0" w:beforeAutospacing="0" w:after="0" w:afterAutospacing="0" w:line="276" w:lineRule="auto"/>
        <w:jc w:val="both"/>
        <w:rPr>
          <w:rFonts w:ascii="Verdana" w:hAnsi="Verdana"/>
          <w:sz w:val="20"/>
          <w:szCs w:val="20"/>
        </w:rPr>
      </w:pPr>
      <w:r>
        <w:rPr>
          <w:rFonts w:ascii="Verdana" w:hAnsi="Verdana"/>
          <w:sz w:val="20"/>
          <w:szCs w:val="20"/>
        </w:rPr>
        <w:t xml:space="preserve">Военные, полиция и некоторые другие ведомства носят мундиры. Мундир может быть практически любым, мы предполагаем, что игроки одного ведомства смогут договориться между собой и выбрать определенные цвета и покрой для своей униформы, либо одолжить одинаковые мундиры, либо, если будет </w:t>
      </w:r>
      <w:proofErr w:type="gramStart"/>
      <w:r>
        <w:rPr>
          <w:rFonts w:ascii="Verdana" w:hAnsi="Verdana"/>
          <w:sz w:val="20"/>
          <w:szCs w:val="20"/>
        </w:rPr>
        <w:t>на</w:t>
      </w:r>
      <w:proofErr w:type="gramEnd"/>
      <w:r>
        <w:rPr>
          <w:rFonts w:ascii="Verdana" w:hAnsi="Verdana"/>
          <w:sz w:val="20"/>
          <w:szCs w:val="20"/>
        </w:rPr>
        <w:t xml:space="preserve"> то их желание - договориться о совместном пошиве.</w:t>
      </w:r>
    </w:p>
    <w:p>
      <w:pPr>
        <w:pStyle w:val="a9"/>
        <w:spacing w:before="0" w:beforeAutospacing="0" w:after="0" w:afterAutospacing="0" w:line="276" w:lineRule="auto"/>
        <w:jc w:val="both"/>
        <w:rPr>
          <w:rFonts w:ascii="Verdana" w:hAnsi="Verdana"/>
          <w:sz w:val="20"/>
          <w:szCs w:val="20"/>
        </w:rPr>
      </w:pPr>
    </w:p>
    <w:p>
      <w:pPr>
        <w:pStyle w:val="a9"/>
        <w:spacing w:before="0" w:beforeAutospacing="0" w:after="0" w:afterAutospacing="0" w:line="276" w:lineRule="auto"/>
        <w:jc w:val="both"/>
        <w:rPr>
          <w:rFonts w:ascii="Verdana" w:hAnsi="Verdana"/>
          <w:b/>
          <w:sz w:val="20"/>
          <w:szCs w:val="20"/>
        </w:rPr>
      </w:pPr>
      <w:r>
        <w:rPr>
          <w:rFonts w:ascii="Verdana" w:hAnsi="Verdana"/>
          <w:b/>
          <w:sz w:val="20"/>
          <w:szCs w:val="20"/>
        </w:rPr>
        <w:t>Женщины</w:t>
      </w:r>
    </w:p>
    <w:p>
      <w:pPr>
        <w:pStyle w:val="a9"/>
        <w:spacing w:before="0" w:beforeAutospacing="0" w:after="0" w:afterAutospacing="0" w:line="276" w:lineRule="auto"/>
        <w:jc w:val="both"/>
        <w:rPr>
          <w:rFonts w:ascii="Verdana" w:hAnsi="Verdana"/>
          <w:sz w:val="20"/>
          <w:szCs w:val="20"/>
        </w:rPr>
      </w:pPr>
      <w:r>
        <w:rPr>
          <w:rFonts w:ascii="Verdana" w:hAnsi="Verdana"/>
          <w:sz w:val="20"/>
          <w:szCs w:val="20"/>
        </w:rPr>
        <w:t xml:space="preserve">Женщины носят платье, отрезное по талии с широкой юбкой и корсажным верхом или костюм из блузы и юбки. Желательно придерживаться силуэтов 30х годов XIX века, но необходимый минимум обозначен выше. Также, как и для мужчин, для женщин на улице крайне желательны головные уборы. </w:t>
      </w:r>
    </w:p>
    <w:p>
      <w:pPr>
        <w:pStyle w:val="a9"/>
        <w:spacing w:before="0" w:beforeAutospacing="0" w:after="0" w:afterAutospacing="0" w:line="276" w:lineRule="auto"/>
        <w:jc w:val="both"/>
        <w:rPr>
          <w:rFonts w:ascii="Verdana" w:hAnsi="Verdana"/>
          <w:sz w:val="20"/>
          <w:szCs w:val="20"/>
        </w:rPr>
      </w:pPr>
    </w:p>
    <w:p>
      <w:pPr>
        <w:pStyle w:val="a9"/>
        <w:spacing w:before="0" w:beforeAutospacing="0" w:after="0" w:afterAutospacing="0" w:line="276" w:lineRule="auto"/>
        <w:jc w:val="both"/>
        <w:rPr>
          <w:rFonts w:ascii="Verdana" w:hAnsi="Verdana"/>
          <w:b/>
          <w:sz w:val="20"/>
          <w:szCs w:val="20"/>
        </w:rPr>
      </w:pPr>
      <w:r>
        <w:rPr>
          <w:rFonts w:ascii="Verdana" w:hAnsi="Verdana"/>
          <w:b/>
          <w:sz w:val="20"/>
          <w:szCs w:val="20"/>
        </w:rPr>
        <w:t>Духовенство</w:t>
      </w:r>
    </w:p>
    <w:p>
      <w:pPr>
        <w:pStyle w:val="a9"/>
        <w:spacing w:before="0" w:beforeAutospacing="0" w:after="0" w:afterAutospacing="0" w:line="276" w:lineRule="auto"/>
        <w:jc w:val="both"/>
        <w:rPr>
          <w:rFonts w:ascii="Verdana" w:hAnsi="Verdana"/>
          <w:sz w:val="20"/>
          <w:szCs w:val="20"/>
        </w:rPr>
      </w:pPr>
      <w:r>
        <w:rPr>
          <w:rFonts w:ascii="Verdana" w:hAnsi="Verdana"/>
          <w:sz w:val="20"/>
          <w:szCs w:val="20"/>
        </w:rPr>
        <w:t xml:space="preserve">Священники носят сутаны, монахини - черное монашеское одеяние и покровы. Таких персонажей у нас не очень много, поэтому прочие тонкости мы, уверены, сможем решить в индивидуальном порядке. </w:t>
      </w:r>
    </w:p>
    <w:p>
      <w:pPr>
        <w:pStyle w:val="a9"/>
        <w:spacing w:before="0" w:beforeAutospacing="0" w:after="0" w:afterAutospacing="0" w:line="276" w:lineRule="auto"/>
        <w:jc w:val="both"/>
        <w:rPr>
          <w:rFonts w:ascii="Verdana" w:hAnsi="Verdana"/>
          <w:sz w:val="20"/>
          <w:szCs w:val="20"/>
        </w:rPr>
      </w:pPr>
    </w:p>
    <w:p>
      <w:pPr>
        <w:pStyle w:val="a9"/>
        <w:spacing w:before="0" w:beforeAutospacing="0" w:after="0" w:afterAutospacing="0" w:line="276" w:lineRule="auto"/>
        <w:jc w:val="both"/>
        <w:rPr>
          <w:rFonts w:ascii="Verdana" w:hAnsi="Verdana"/>
          <w:b/>
          <w:sz w:val="20"/>
          <w:szCs w:val="20"/>
        </w:rPr>
      </w:pPr>
      <w:r>
        <w:rPr>
          <w:rFonts w:ascii="Verdana" w:hAnsi="Verdana"/>
          <w:b/>
          <w:sz w:val="20"/>
          <w:szCs w:val="20"/>
        </w:rPr>
        <w:t>Нищие</w:t>
      </w:r>
    </w:p>
    <w:p>
      <w:pPr>
        <w:pStyle w:val="a9"/>
        <w:spacing w:before="0" w:beforeAutospacing="0" w:after="0" w:afterAutospacing="0" w:line="276" w:lineRule="auto"/>
        <w:jc w:val="both"/>
        <w:rPr>
          <w:rFonts w:ascii="Verdana" w:hAnsi="Verdana"/>
          <w:sz w:val="20"/>
          <w:szCs w:val="20"/>
        </w:rPr>
      </w:pPr>
      <w:r>
        <w:rPr>
          <w:rFonts w:ascii="Verdana" w:hAnsi="Verdana"/>
          <w:sz w:val="20"/>
          <w:szCs w:val="20"/>
        </w:rPr>
        <w:t>Беднота носит лохмотья на свой вкус и уровень своего бедняцкого достатка. Но имейте в виду - только совсем опустившиеся бедняки ходят в рубище. У остальных одеяние отдаленно, но напоминает одежду более состоятельных людей: поверх рубашки все же есть латаная-</w:t>
      </w:r>
      <w:proofErr w:type="spellStart"/>
      <w:r>
        <w:rPr>
          <w:rFonts w:ascii="Verdana" w:hAnsi="Verdana"/>
          <w:sz w:val="20"/>
          <w:szCs w:val="20"/>
        </w:rPr>
        <w:t>перелатаная</w:t>
      </w:r>
      <w:proofErr w:type="spellEnd"/>
      <w:r>
        <w:rPr>
          <w:rFonts w:ascii="Verdana" w:hAnsi="Verdana"/>
          <w:sz w:val="20"/>
          <w:szCs w:val="20"/>
        </w:rPr>
        <w:t xml:space="preserve"> жилетка, а на голове - видавшее виды кепи. Женщина, если у нее нет корсажа, может поверх блузы повязать шаль чтобы создать нужный силуэт и надеть платок вместо шляпки. Далее - в меру вашей фантазии.</w:t>
      </w:r>
    </w:p>
    <w:p>
      <w:pPr>
        <w:pStyle w:val="a9"/>
        <w:spacing w:before="0" w:beforeAutospacing="0" w:after="0" w:afterAutospacing="0" w:line="276" w:lineRule="auto"/>
        <w:jc w:val="both"/>
        <w:rPr>
          <w:rFonts w:ascii="Verdana" w:hAnsi="Verdana"/>
          <w:sz w:val="20"/>
          <w:szCs w:val="20"/>
        </w:rPr>
      </w:pPr>
    </w:p>
    <w:p>
      <w:pPr>
        <w:pStyle w:val="a9"/>
        <w:spacing w:before="0" w:beforeAutospacing="0" w:after="0" w:afterAutospacing="0" w:line="276" w:lineRule="auto"/>
        <w:jc w:val="both"/>
        <w:rPr>
          <w:rFonts w:ascii="Verdana" w:hAnsi="Verdana"/>
          <w:b/>
          <w:sz w:val="20"/>
          <w:szCs w:val="20"/>
        </w:rPr>
      </w:pPr>
      <w:r>
        <w:rPr>
          <w:rFonts w:ascii="Verdana" w:hAnsi="Verdana"/>
          <w:b/>
          <w:sz w:val="20"/>
          <w:szCs w:val="20"/>
        </w:rPr>
        <w:t>О приличиях</w:t>
      </w:r>
    </w:p>
    <w:p>
      <w:pPr>
        <w:pStyle w:val="a9"/>
        <w:spacing w:before="0" w:beforeAutospacing="0" w:after="0" w:afterAutospacing="0" w:line="276" w:lineRule="auto"/>
        <w:jc w:val="both"/>
        <w:rPr>
          <w:rFonts w:ascii="Verdana" w:hAnsi="Verdana"/>
          <w:sz w:val="20"/>
          <w:szCs w:val="20"/>
        </w:rPr>
      </w:pPr>
      <w:r>
        <w:rPr>
          <w:rFonts w:ascii="Verdana" w:hAnsi="Verdana"/>
          <w:sz w:val="20"/>
          <w:szCs w:val="20"/>
        </w:rPr>
        <w:t>Наша игра о разных людях - богатых и бедных, опустившихся и отчаявшихся или напротив, начинающих путь с самого дна наверх. Все это может найти отражение в облике вашего персонажа.</w:t>
      </w:r>
    </w:p>
    <w:p>
      <w:pPr>
        <w:pStyle w:val="a9"/>
        <w:spacing w:before="0" w:beforeAutospacing="0" w:after="0" w:afterAutospacing="0" w:line="276" w:lineRule="auto"/>
        <w:jc w:val="both"/>
        <w:rPr>
          <w:rFonts w:ascii="Verdana" w:hAnsi="Verdana"/>
          <w:sz w:val="20"/>
          <w:szCs w:val="20"/>
        </w:rPr>
      </w:pPr>
      <w:r>
        <w:rPr>
          <w:rFonts w:ascii="Verdana" w:hAnsi="Verdana"/>
          <w:sz w:val="20"/>
          <w:szCs w:val="20"/>
        </w:rPr>
        <w:t>Во все времена существовал определенный свод приличий и норм в одежде. Пренебрежение или напротив, скрупулезное следование этим нормам порой может быть красноречивее слов и поступков. Мы выделили несколько важных примет, по которым вы можете сделать вывод о положении и характере других персонажей или использовать в своем облике.</w:t>
      </w:r>
    </w:p>
    <w:p>
      <w:pPr>
        <w:pStyle w:val="a9"/>
        <w:spacing w:before="0" w:beforeAutospacing="0" w:after="0" w:afterAutospacing="0" w:line="276" w:lineRule="auto"/>
        <w:jc w:val="both"/>
        <w:rPr>
          <w:rFonts w:ascii="Verdana" w:hAnsi="Verdana"/>
          <w:sz w:val="20"/>
          <w:szCs w:val="20"/>
        </w:rPr>
      </w:pPr>
      <w:r>
        <w:rPr>
          <w:rFonts w:ascii="Verdana" w:hAnsi="Verdana"/>
          <w:sz w:val="20"/>
          <w:szCs w:val="20"/>
        </w:rPr>
        <w:t>Головной убор и перчатки</w:t>
      </w:r>
    </w:p>
    <w:p>
      <w:pPr>
        <w:pStyle w:val="a9"/>
        <w:spacing w:before="0" w:beforeAutospacing="0" w:after="0" w:afterAutospacing="0" w:line="276" w:lineRule="auto"/>
        <w:jc w:val="both"/>
        <w:rPr>
          <w:rFonts w:ascii="Verdana" w:hAnsi="Verdana"/>
          <w:sz w:val="20"/>
          <w:szCs w:val="20"/>
        </w:rPr>
      </w:pPr>
      <w:r>
        <w:rPr>
          <w:rFonts w:ascii="Verdana" w:hAnsi="Verdana"/>
          <w:sz w:val="20"/>
          <w:szCs w:val="20"/>
        </w:rPr>
        <w:t>В те времена на улицу было практически немыслимо выйти без головного убора. Его отсутствие может говорить о двух вещах: либо человек уже опустился настолько, что ему все равно, либо происходит что-то из рук вон выходящее, что заставило его броситься на улицу даже без шляпы. Перчатки же - признак аккуратности и достатка. Париж во все времена был не самым чистым городом. Поэтому состоятельные и чистоплотные люди стараются не выходить на улицу без перчаток.</w:t>
      </w:r>
    </w:p>
    <w:p>
      <w:pPr>
        <w:pStyle w:val="a9"/>
        <w:spacing w:before="0" w:beforeAutospacing="0" w:after="0" w:afterAutospacing="0" w:line="276" w:lineRule="auto"/>
        <w:jc w:val="both"/>
        <w:rPr>
          <w:rFonts w:ascii="Verdana" w:hAnsi="Verdana"/>
          <w:sz w:val="20"/>
          <w:szCs w:val="20"/>
        </w:rPr>
      </w:pPr>
    </w:p>
    <w:p>
      <w:pPr>
        <w:pStyle w:val="a9"/>
        <w:spacing w:before="0" w:beforeAutospacing="0" w:after="0" w:afterAutospacing="0" w:line="276" w:lineRule="auto"/>
        <w:jc w:val="both"/>
        <w:rPr>
          <w:rFonts w:ascii="Verdana" w:hAnsi="Verdana"/>
          <w:b/>
          <w:sz w:val="20"/>
          <w:szCs w:val="20"/>
        </w:rPr>
      </w:pPr>
      <w:r>
        <w:rPr>
          <w:rFonts w:ascii="Verdana" w:hAnsi="Verdana"/>
          <w:b/>
          <w:sz w:val="20"/>
          <w:szCs w:val="20"/>
        </w:rPr>
        <w:t>Нагота</w:t>
      </w:r>
    </w:p>
    <w:p>
      <w:pPr>
        <w:pStyle w:val="a9"/>
        <w:spacing w:before="0" w:beforeAutospacing="0" w:after="0" w:afterAutospacing="0" w:line="276" w:lineRule="auto"/>
        <w:jc w:val="both"/>
        <w:rPr>
          <w:rFonts w:ascii="Verdana" w:hAnsi="Verdana"/>
          <w:sz w:val="20"/>
          <w:szCs w:val="20"/>
        </w:rPr>
      </w:pPr>
      <w:r>
        <w:rPr>
          <w:rFonts w:ascii="Verdana" w:hAnsi="Verdana"/>
          <w:sz w:val="20"/>
          <w:szCs w:val="20"/>
        </w:rPr>
        <w:t>Для женщин считается непристойным обнажать руки выше локтей, а также плечи и декольте (кроме вечерних мероприятий для состоятельных дам). Обнаженные руки и плечи как правило означают одно из трех: перед вами девушка легкого поведения, девушка из самых низких слоев общества где уровень нищеты не позволяет следить за приличиями, либо дама намеренно хочет эпатировать окружающих.</w:t>
      </w:r>
    </w:p>
    <w:p>
      <w:pPr>
        <w:pStyle w:val="a9"/>
        <w:spacing w:before="0" w:beforeAutospacing="0" w:after="0" w:afterAutospacing="0" w:line="276" w:lineRule="auto"/>
        <w:jc w:val="both"/>
        <w:rPr>
          <w:rFonts w:ascii="Verdana" w:hAnsi="Verdana"/>
          <w:sz w:val="20"/>
          <w:szCs w:val="20"/>
        </w:rPr>
      </w:pPr>
      <w:r>
        <w:rPr>
          <w:rFonts w:ascii="Verdana" w:hAnsi="Verdana"/>
          <w:sz w:val="20"/>
          <w:szCs w:val="20"/>
        </w:rPr>
        <w:t>Для мужчин неприличным считается отсутствие жилета (или расстегнутый жилет), расстегнутые манжеты и ворот рубашки. В подобном виде мужчина может находиться, если он относится к низшим слоям населения, либо если он находиться в дружеской и исключительно мужской компании. Также подобный внешний вид может говорить об исключительности происходящего, так, восставшие на баррикадах вряд ли будут находиться на них застегнутыми на все пуговицы.</w:t>
      </w:r>
    </w:p>
    <w:p>
      <w:pPr>
        <w:pStyle w:val="a9"/>
        <w:spacing w:before="0" w:beforeAutospacing="0" w:after="0" w:afterAutospacing="0" w:line="276" w:lineRule="auto"/>
        <w:jc w:val="both"/>
        <w:rPr>
          <w:rFonts w:ascii="Verdana" w:hAnsi="Verdana"/>
          <w:sz w:val="20"/>
          <w:szCs w:val="20"/>
        </w:rPr>
      </w:pPr>
    </w:p>
    <w:p>
      <w:pPr>
        <w:pStyle w:val="a9"/>
        <w:spacing w:before="0" w:beforeAutospacing="0" w:after="0" w:afterAutospacing="0" w:line="276" w:lineRule="auto"/>
        <w:jc w:val="both"/>
        <w:rPr>
          <w:rFonts w:ascii="Verdana" w:hAnsi="Verdana"/>
          <w:b/>
          <w:sz w:val="20"/>
          <w:szCs w:val="20"/>
        </w:rPr>
      </w:pPr>
      <w:r>
        <w:rPr>
          <w:rFonts w:ascii="Verdana" w:hAnsi="Verdana"/>
          <w:b/>
          <w:sz w:val="20"/>
          <w:szCs w:val="20"/>
        </w:rPr>
        <w:t>Макияж</w:t>
      </w:r>
    </w:p>
    <w:p>
      <w:pPr>
        <w:pStyle w:val="a9"/>
        <w:spacing w:before="0" w:beforeAutospacing="0" w:after="0" w:afterAutospacing="0" w:line="276" w:lineRule="auto"/>
        <w:jc w:val="both"/>
        <w:rPr>
          <w:rFonts w:ascii="Verdana" w:hAnsi="Verdana"/>
          <w:sz w:val="20"/>
          <w:szCs w:val="20"/>
        </w:rPr>
      </w:pPr>
      <w:r>
        <w:rPr>
          <w:rFonts w:ascii="Verdana" w:hAnsi="Verdana"/>
          <w:sz w:val="20"/>
          <w:szCs w:val="20"/>
        </w:rPr>
        <w:t>На естественный макияж, мы, разумеется не вводим никаких ограничений, а вот яркий макияж однозначно явля</w:t>
      </w:r>
      <w:r>
        <w:rPr>
          <w:rFonts w:ascii="Verdana" w:hAnsi="Verdana"/>
          <w:sz w:val="20"/>
          <w:szCs w:val="20"/>
        </w:rPr>
        <w:t>ется вульгарным и непристойным.</w:t>
      </w:r>
    </w:p>
    <w:p>
      <w:pPr>
        <w:pStyle w:val="a9"/>
        <w:spacing w:before="0" w:beforeAutospacing="0" w:after="0" w:afterAutospacing="0" w:line="276" w:lineRule="auto"/>
        <w:jc w:val="both"/>
        <w:rPr>
          <w:rFonts w:ascii="Verdana" w:hAnsi="Verdana"/>
          <w:b/>
          <w:sz w:val="20"/>
          <w:szCs w:val="20"/>
        </w:rPr>
      </w:pPr>
    </w:p>
    <w:p>
      <w:pPr>
        <w:pStyle w:val="a9"/>
        <w:spacing w:before="0" w:beforeAutospacing="0" w:after="0" w:afterAutospacing="0" w:line="276" w:lineRule="auto"/>
        <w:jc w:val="both"/>
        <w:rPr>
          <w:rFonts w:ascii="Verdana" w:hAnsi="Verdana"/>
          <w:b/>
          <w:sz w:val="20"/>
          <w:szCs w:val="20"/>
        </w:rPr>
      </w:pPr>
      <w:r>
        <w:rPr>
          <w:rFonts w:ascii="Verdana" w:hAnsi="Verdana"/>
          <w:b/>
          <w:sz w:val="20"/>
          <w:szCs w:val="20"/>
        </w:rPr>
        <w:t>О цветах</w:t>
      </w:r>
    </w:p>
    <w:p>
      <w:pPr>
        <w:pStyle w:val="a9"/>
        <w:spacing w:before="0" w:beforeAutospacing="0" w:after="0" w:afterAutospacing="0" w:line="276" w:lineRule="auto"/>
        <w:jc w:val="both"/>
        <w:rPr>
          <w:rFonts w:ascii="Verdana" w:hAnsi="Verdana"/>
          <w:sz w:val="20"/>
          <w:szCs w:val="20"/>
        </w:rPr>
      </w:pPr>
      <w:r>
        <w:rPr>
          <w:rFonts w:ascii="Verdana" w:hAnsi="Verdana"/>
          <w:sz w:val="20"/>
          <w:szCs w:val="20"/>
        </w:rPr>
        <w:lastRenderedPageBreak/>
        <w:t>Мы рекомендуем придерживаться следующего правила: чем более беден ваш персонаж, тем более грязных и блеклых цветов его одежда, тем проще и грубее ткани. Состоятельные люди носят одежду чистых и глубоких цветов. Яркие цвета сами по себе в одежде мы не рекомендуем, так как яркие цвета несут определенную смысловую нагрузку (об этом мы напишем отдельно).</w:t>
      </w:r>
    </w:p>
    <w:p>
      <w:pPr>
        <w:pStyle w:val="a9"/>
        <w:spacing w:line="276" w:lineRule="auto"/>
        <w:jc w:val="both"/>
        <w:rPr>
          <w:rFonts w:ascii="Verdana" w:hAnsi="Verdana"/>
          <w:b/>
          <w:bCs/>
          <w:color w:val="2F5496" w:themeColor="accent5" w:themeShade="BF"/>
          <w:sz w:val="28"/>
          <w:szCs w:val="28"/>
        </w:rPr>
      </w:pPr>
      <w:r>
        <w:rPr>
          <w:rFonts w:ascii="Verdana" w:hAnsi="Verdana"/>
          <w:b/>
          <w:bCs/>
          <w:color w:val="2F5496" w:themeColor="accent5" w:themeShade="BF"/>
          <w:sz w:val="28"/>
          <w:szCs w:val="28"/>
        </w:rPr>
        <w:t>Полигонные правила и организация быта на игре</w:t>
      </w:r>
    </w:p>
    <w:p>
      <w:pPr>
        <w:pStyle w:val="a9"/>
        <w:spacing w:before="0" w:beforeAutospacing="0" w:line="276" w:lineRule="auto"/>
        <w:jc w:val="both"/>
        <w:rPr>
          <w:rFonts w:ascii="Verdana" w:hAnsi="Verdana"/>
          <w:b/>
          <w:bCs/>
          <w:color w:val="2F5496" w:themeColor="accent5" w:themeShade="BF"/>
          <w:sz w:val="28"/>
          <w:szCs w:val="28"/>
        </w:rPr>
      </w:pPr>
      <w:r>
        <w:rPr>
          <w:rFonts w:ascii="Verdana" w:hAnsi="Verdana" w:cs="Arial"/>
          <w:color w:val="000000"/>
          <w:sz w:val="20"/>
          <w:szCs w:val="20"/>
        </w:rPr>
        <w:t xml:space="preserve">Игра пройдет на базе “Лесная сказка”, которая находится под </w:t>
      </w:r>
      <w:proofErr w:type="spellStart"/>
      <w:r>
        <w:rPr>
          <w:rFonts w:ascii="Verdana" w:hAnsi="Verdana" w:cs="Arial"/>
          <w:color w:val="000000"/>
          <w:sz w:val="20"/>
          <w:szCs w:val="20"/>
        </w:rPr>
        <w:t>Серпуховым</w:t>
      </w:r>
      <w:proofErr w:type="spellEnd"/>
      <w:r>
        <w:rPr>
          <w:rFonts w:ascii="Verdana" w:hAnsi="Verdana" w:cs="Arial"/>
          <w:color w:val="000000"/>
          <w:sz w:val="20"/>
          <w:szCs w:val="20"/>
        </w:rPr>
        <w:t xml:space="preserve">. Добраться до нее несложно, но на это потребуется не менее 3 часов от момента посадки в электричку. Напоминаем, </w:t>
      </w:r>
      <w:r>
        <w:rPr>
          <w:rFonts w:ascii="Verdana" w:hAnsi="Verdana" w:cs="Arial"/>
          <w:b/>
          <w:bCs/>
          <w:color w:val="000000"/>
          <w:sz w:val="20"/>
          <w:szCs w:val="20"/>
        </w:rPr>
        <w:t>игра начинается в пятницу, 29.06 в 19.00</w:t>
      </w:r>
      <w:r>
        <w:rPr>
          <w:rFonts w:ascii="Verdana" w:hAnsi="Verdana" w:cs="Arial"/>
          <w:color w:val="000000"/>
          <w:sz w:val="20"/>
          <w:szCs w:val="20"/>
        </w:rPr>
        <w:t>.</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b/>
          <w:bCs/>
          <w:color w:val="000000"/>
          <w:sz w:val="20"/>
          <w:szCs w:val="20"/>
          <w:lang w:eastAsia="ru-RU"/>
        </w:rPr>
        <w:t>Расселение, удобства, парковка</w:t>
      </w:r>
    </w:p>
    <w:p>
      <w:pPr>
        <w:numPr>
          <w:ilvl w:val="0"/>
          <w:numId w:val="7"/>
        </w:numPr>
        <w:spacing w:after="0" w:line="276" w:lineRule="auto"/>
        <w:jc w:val="both"/>
        <w:textAlignment w:val="baseline"/>
        <w:rPr>
          <w:rFonts w:ascii="Verdana" w:eastAsia="Times New Roman" w:hAnsi="Verdana" w:cs="Arial"/>
          <w:color w:val="000000"/>
          <w:sz w:val="20"/>
          <w:szCs w:val="20"/>
          <w:lang w:eastAsia="ru-RU"/>
        </w:rPr>
      </w:pPr>
      <w:r>
        <w:rPr>
          <w:rFonts w:ascii="Verdana" w:eastAsia="Times New Roman" w:hAnsi="Verdana" w:cs="Arial"/>
          <w:color w:val="000000"/>
          <w:sz w:val="20"/>
          <w:szCs w:val="20"/>
          <w:lang w:eastAsia="ru-RU"/>
        </w:rPr>
        <w:t>Мы поселим вас в двухкомнатные домики до 5 человек в каждом. В комнатах есть кровати и матрасы.</w:t>
      </w:r>
    </w:p>
    <w:p>
      <w:pPr>
        <w:numPr>
          <w:ilvl w:val="0"/>
          <w:numId w:val="7"/>
        </w:numPr>
        <w:spacing w:after="0" w:line="276" w:lineRule="auto"/>
        <w:jc w:val="both"/>
        <w:textAlignment w:val="baseline"/>
        <w:rPr>
          <w:rFonts w:ascii="Verdana" w:eastAsia="Times New Roman" w:hAnsi="Verdana" w:cs="Arial"/>
          <w:color w:val="000000"/>
          <w:sz w:val="20"/>
          <w:szCs w:val="20"/>
          <w:lang w:eastAsia="ru-RU"/>
        </w:rPr>
      </w:pPr>
      <w:r>
        <w:rPr>
          <w:rFonts w:ascii="Verdana" w:eastAsia="Times New Roman" w:hAnsi="Verdana" w:cs="Arial"/>
          <w:color w:val="000000"/>
          <w:sz w:val="20"/>
          <w:szCs w:val="20"/>
          <w:lang w:eastAsia="ru-RU"/>
        </w:rPr>
        <w:t>У домиков есть открытые веранды и застекленные столовые со столом и стульями. В каждом домике есть газовая плитка и газ. В некоторых есть холодильники.</w:t>
      </w:r>
    </w:p>
    <w:p>
      <w:pPr>
        <w:numPr>
          <w:ilvl w:val="0"/>
          <w:numId w:val="7"/>
        </w:numPr>
        <w:spacing w:after="0" w:line="276" w:lineRule="auto"/>
        <w:jc w:val="both"/>
        <w:textAlignment w:val="baseline"/>
        <w:rPr>
          <w:rFonts w:ascii="Verdana" w:eastAsia="Times New Roman" w:hAnsi="Verdana" w:cs="Arial"/>
          <w:color w:val="000000"/>
          <w:sz w:val="20"/>
          <w:szCs w:val="20"/>
          <w:lang w:eastAsia="ru-RU"/>
        </w:rPr>
      </w:pPr>
      <w:r>
        <w:rPr>
          <w:rFonts w:ascii="Verdana" w:eastAsia="Times New Roman" w:hAnsi="Verdana" w:cs="Arial"/>
          <w:color w:val="000000"/>
          <w:sz w:val="20"/>
          <w:szCs w:val="20"/>
          <w:lang w:eastAsia="ru-RU"/>
        </w:rPr>
        <w:t xml:space="preserve">Туалет находится неподалеку от ангара (где будут мастерка и </w:t>
      </w:r>
      <w:proofErr w:type="spellStart"/>
      <w:r>
        <w:rPr>
          <w:rFonts w:ascii="Verdana" w:eastAsia="Times New Roman" w:hAnsi="Verdana" w:cs="Arial"/>
          <w:color w:val="000000"/>
          <w:sz w:val="20"/>
          <w:szCs w:val="20"/>
          <w:lang w:eastAsia="ru-RU"/>
        </w:rPr>
        <w:t>мертвятник</w:t>
      </w:r>
      <w:proofErr w:type="spellEnd"/>
      <w:r>
        <w:rPr>
          <w:rFonts w:ascii="Verdana" w:eastAsia="Times New Roman" w:hAnsi="Verdana" w:cs="Arial"/>
          <w:color w:val="000000"/>
          <w:sz w:val="20"/>
          <w:szCs w:val="20"/>
          <w:lang w:eastAsia="ru-RU"/>
        </w:rPr>
        <w:t>).</w:t>
      </w:r>
    </w:p>
    <w:p>
      <w:pPr>
        <w:numPr>
          <w:ilvl w:val="0"/>
          <w:numId w:val="7"/>
        </w:numPr>
        <w:spacing w:after="0" w:line="276" w:lineRule="auto"/>
        <w:jc w:val="both"/>
        <w:textAlignment w:val="baseline"/>
        <w:rPr>
          <w:rFonts w:ascii="Verdana" w:eastAsia="Times New Roman" w:hAnsi="Verdana" w:cs="Arial"/>
          <w:color w:val="000000"/>
          <w:sz w:val="20"/>
          <w:szCs w:val="20"/>
          <w:lang w:eastAsia="ru-RU"/>
        </w:rPr>
      </w:pPr>
      <w:r>
        <w:rPr>
          <w:rFonts w:ascii="Verdana" w:eastAsia="Times New Roman" w:hAnsi="Verdana" w:cs="Arial"/>
          <w:color w:val="000000"/>
          <w:sz w:val="20"/>
          <w:szCs w:val="20"/>
          <w:lang w:eastAsia="ru-RU"/>
        </w:rPr>
        <w:t>Рядом с ангаром есть общие умывальники.</w:t>
      </w:r>
    </w:p>
    <w:p>
      <w:pPr>
        <w:numPr>
          <w:ilvl w:val="0"/>
          <w:numId w:val="7"/>
        </w:numPr>
        <w:spacing w:after="0" w:line="276" w:lineRule="auto"/>
        <w:jc w:val="both"/>
        <w:textAlignment w:val="baseline"/>
        <w:rPr>
          <w:rFonts w:ascii="Verdana" w:eastAsia="Times New Roman" w:hAnsi="Verdana" w:cs="Arial"/>
          <w:color w:val="000000"/>
          <w:sz w:val="20"/>
          <w:szCs w:val="20"/>
          <w:lang w:eastAsia="ru-RU"/>
        </w:rPr>
      </w:pPr>
      <w:r>
        <w:rPr>
          <w:rFonts w:ascii="Verdana" w:eastAsia="Times New Roman" w:hAnsi="Verdana" w:cs="Arial"/>
          <w:color w:val="000000"/>
          <w:sz w:val="20"/>
          <w:szCs w:val="20"/>
          <w:lang w:eastAsia="ru-RU"/>
        </w:rPr>
        <w:t>На базе есть возможность принять душ.</w:t>
      </w:r>
    </w:p>
    <w:p>
      <w:pPr>
        <w:numPr>
          <w:ilvl w:val="0"/>
          <w:numId w:val="7"/>
        </w:numPr>
        <w:spacing w:after="0" w:line="276" w:lineRule="auto"/>
        <w:jc w:val="both"/>
        <w:textAlignment w:val="baseline"/>
        <w:rPr>
          <w:rFonts w:ascii="Verdana" w:eastAsia="Times New Roman" w:hAnsi="Verdana" w:cs="Arial"/>
          <w:color w:val="000000"/>
          <w:sz w:val="20"/>
          <w:szCs w:val="20"/>
          <w:lang w:eastAsia="ru-RU"/>
        </w:rPr>
      </w:pPr>
      <w:r>
        <w:rPr>
          <w:rFonts w:ascii="Verdana" w:eastAsia="Times New Roman" w:hAnsi="Verdana" w:cs="Arial"/>
          <w:color w:val="000000"/>
          <w:sz w:val="20"/>
          <w:szCs w:val="20"/>
          <w:lang w:eastAsia="ru-RU"/>
        </w:rPr>
        <w:t>Для игроков с машинами на территории базы будет парковка. Все машины во время игры должны находиться там.</w:t>
      </w:r>
    </w:p>
    <w:p>
      <w:pPr>
        <w:spacing w:after="0" w:line="276" w:lineRule="auto"/>
        <w:jc w:val="both"/>
        <w:rPr>
          <w:rFonts w:ascii="Verdana" w:eastAsia="Times New Roman" w:hAnsi="Verdana" w:cs="Times New Roman"/>
          <w:sz w:val="20"/>
          <w:szCs w:val="20"/>
          <w:lang w:eastAsia="ru-RU"/>
        </w:rPr>
      </w:pP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b/>
          <w:bCs/>
          <w:color w:val="000000"/>
          <w:sz w:val="20"/>
          <w:szCs w:val="20"/>
          <w:lang w:eastAsia="ru-RU"/>
        </w:rPr>
        <w:t>Антураж и обустройство локаций</w:t>
      </w:r>
    </w:p>
    <w:p>
      <w:pPr>
        <w:numPr>
          <w:ilvl w:val="0"/>
          <w:numId w:val="8"/>
        </w:numPr>
        <w:spacing w:after="0" w:line="276" w:lineRule="auto"/>
        <w:jc w:val="both"/>
        <w:textAlignment w:val="baseline"/>
        <w:rPr>
          <w:rFonts w:ascii="Verdana" w:eastAsia="Times New Roman" w:hAnsi="Verdana" w:cs="Arial"/>
          <w:color w:val="000000"/>
          <w:sz w:val="20"/>
          <w:szCs w:val="20"/>
          <w:lang w:eastAsia="ru-RU"/>
        </w:rPr>
      </w:pPr>
      <w:r>
        <w:rPr>
          <w:rFonts w:ascii="Verdana" w:eastAsia="Times New Roman" w:hAnsi="Verdana" w:cs="Arial"/>
          <w:color w:val="000000"/>
          <w:sz w:val="20"/>
          <w:szCs w:val="20"/>
          <w:lang w:eastAsia="ru-RU"/>
        </w:rPr>
        <w:t>В домах есть необходимая мебель. Для удобства вы можете привозить кемпинговую мебель.</w:t>
      </w:r>
    </w:p>
    <w:p>
      <w:pPr>
        <w:numPr>
          <w:ilvl w:val="0"/>
          <w:numId w:val="8"/>
        </w:numPr>
        <w:spacing w:after="0" w:line="276" w:lineRule="auto"/>
        <w:jc w:val="both"/>
        <w:textAlignment w:val="baseline"/>
        <w:rPr>
          <w:rFonts w:ascii="Verdana" w:eastAsia="Times New Roman" w:hAnsi="Verdana" w:cs="Arial"/>
          <w:color w:val="000000"/>
          <w:sz w:val="20"/>
          <w:szCs w:val="20"/>
          <w:lang w:eastAsia="ru-RU"/>
        </w:rPr>
      </w:pPr>
      <w:r>
        <w:rPr>
          <w:rFonts w:ascii="Verdana" w:eastAsia="Times New Roman" w:hAnsi="Verdana" w:cs="Arial"/>
          <w:color w:val="000000"/>
          <w:sz w:val="20"/>
          <w:szCs w:val="20"/>
          <w:lang w:eastAsia="ru-RU"/>
        </w:rPr>
        <w:t>Заведениям стоит позаботится о вывеске.</w:t>
      </w:r>
    </w:p>
    <w:p>
      <w:pPr>
        <w:numPr>
          <w:ilvl w:val="0"/>
          <w:numId w:val="8"/>
        </w:numPr>
        <w:spacing w:after="0" w:line="276" w:lineRule="auto"/>
        <w:jc w:val="both"/>
        <w:textAlignment w:val="baseline"/>
        <w:rPr>
          <w:rFonts w:ascii="Verdana" w:eastAsia="Times New Roman" w:hAnsi="Verdana" w:cs="Arial"/>
          <w:color w:val="000000"/>
          <w:sz w:val="20"/>
          <w:szCs w:val="20"/>
          <w:lang w:eastAsia="ru-RU"/>
        </w:rPr>
      </w:pPr>
      <w:r>
        <w:rPr>
          <w:rFonts w:ascii="Verdana" w:eastAsia="Times New Roman" w:hAnsi="Verdana" w:cs="Arial"/>
          <w:color w:val="000000"/>
          <w:sz w:val="20"/>
          <w:szCs w:val="20"/>
          <w:lang w:eastAsia="ru-RU"/>
        </w:rPr>
        <w:t>Прочие элементы быта приветствуются, но мы просим воздержаться от свечей и открытого огня в домиках и рядом с ними.</w:t>
      </w:r>
    </w:p>
    <w:p>
      <w:pPr>
        <w:spacing w:after="0" w:line="276" w:lineRule="auto"/>
        <w:jc w:val="both"/>
        <w:rPr>
          <w:rFonts w:ascii="Verdana" w:eastAsia="Times New Roman" w:hAnsi="Verdana" w:cs="Times New Roman"/>
          <w:sz w:val="20"/>
          <w:szCs w:val="20"/>
          <w:lang w:eastAsia="ru-RU"/>
        </w:rPr>
      </w:pP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b/>
          <w:bCs/>
          <w:color w:val="000000"/>
          <w:sz w:val="20"/>
          <w:szCs w:val="20"/>
          <w:lang w:eastAsia="ru-RU"/>
        </w:rPr>
        <w:t>Быт</w:t>
      </w:r>
    </w:p>
    <w:p>
      <w:pPr>
        <w:numPr>
          <w:ilvl w:val="0"/>
          <w:numId w:val="9"/>
        </w:numPr>
        <w:spacing w:after="0" w:line="276" w:lineRule="auto"/>
        <w:jc w:val="both"/>
        <w:textAlignment w:val="baseline"/>
        <w:rPr>
          <w:rFonts w:ascii="Verdana" w:eastAsia="Times New Roman" w:hAnsi="Verdana" w:cs="Arial"/>
          <w:color w:val="000000"/>
          <w:sz w:val="20"/>
          <w:szCs w:val="20"/>
          <w:lang w:eastAsia="ru-RU"/>
        </w:rPr>
      </w:pPr>
      <w:r>
        <w:rPr>
          <w:rFonts w:ascii="Verdana" w:eastAsia="Times New Roman" w:hAnsi="Verdana" w:cs="Arial"/>
          <w:color w:val="000000"/>
          <w:sz w:val="20"/>
          <w:szCs w:val="20"/>
          <w:lang w:eastAsia="ru-RU"/>
        </w:rPr>
        <w:t>Внутри домиков нельзя курить. В других местах курение разрешено, однако мы очень просим вас брать с собой переносные пепельницы и не бросать окурки на землю. Пожалуйста, не курите у всех на виду, если вашему персонажу это не свойственно.</w:t>
      </w:r>
    </w:p>
    <w:p>
      <w:pPr>
        <w:numPr>
          <w:ilvl w:val="0"/>
          <w:numId w:val="9"/>
        </w:numPr>
        <w:spacing w:after="0" w:line="276" w:lineRule="auto"/>
        <w:jc w:val="both"/>
        <w:textAlignment w:val="baseline"/>
        <w:rPr>
          <w:rFonts w:ascii="Verdana" w:eastAsia="Times New Roman" w:hAnsi="Verdana" w:cs="Arial"/>
          <w:color w:val="000000"/>
          <w:sz w:val="20"/>
          <w:szCs w:val="20"/>
          <w:lang w:eastAsia="ru-RU"/>
        </w:rPr>
      </w:pPr>
      <w:r>
        <w:rPr>
          <w:rFonts w:ascii="Verdana" w:eastAsia="Times New Roman" w:hAnsi="Verdana" w:cs="Arial"/>
          <w:color w:val="000000"/>
          <w:sz w:val="20"/>
          <w:szCs w:val="20"/>
          <w:lang w:eastAsia="ru-RU"/>
        </w:rPr>
        <w:t xml:space="preserve">При желании вы можете взять с собой горелку и пользоваться ей внутри домика. </w:t>
      </w:r>
      <w:r>
        <w:rPr>
          <w:rFonts w:ascii="Verdana" w:eastAsia="Times New Roman" w:hAnsi="Verdana" w:cs="Arial"/>
          <w:b/>
          <w:bCs/>
          <w:color w:val="000000"/>
          <w:sz w:val="20"/>
          <w:szCs w:val="20"/>
          <w:lang w:eastAsia="ru-RU"/>
        </w:rPr>
        <w:t>Разводить огонь на базе можно только в мангале</w:t>
      </w:r>
      <w:r>
        <w:rPr>
          <w:rFonts w:ascii="Verdana" w:eastAsia="Times New Roman" w:hAnsi="Verdana" w:cs="Arial"/>
          <w:color w:val="000000"/>
          <w:sz w:val="20"/>
          <w:szCs w:val="20"/>
          <w:lang w:eastAsia="ru-RU"/>
        </w:rPr>
        <w:t>.</w:t>
      </w:r>
    </w:p>
    <w:p>
      <w:pPr>
        <w:numPr>
          <w:ilvl w:val="0"/>
          <w:numId w:val="9"/>
        </w:numPr>
        <w:spacing w:after="0" w:line="276" w:lineRule="auto"/>
        <w:jc w:val="both"/>
        <w:textAlignment w:val="baseline"/>
        <w:rPr>
          <w:rFonts w:ascii="Verdana" w:eastAsia="Times New Roman" w:hAnsi="Verdana" w:cs="Arial"/>
          <w:color w:val="000000"/>
          <w:sz w:val="20"/>
          <w:szCs w:val="20"/>
          <w:lang w:eastAsia="ru-RU"/>
        </w:rPr>
      </w:pPr>
      <w:r>
        <w:rPr>
          <w:rFonts w:ascii="Verdana" w:eastAsia="Times New Roman" w:hAnsi="Verdana" w:cs="Arial"/>
          <w:color w:val="000000"/>
          <w:sz w:val="20"/>
          <w:szCs w:val="20"/>
          <w:lang w:eastAsia="ru-RU"/>
        </w:rPr>
        <w:t>Возьмите удлинитель или тройник - розеток на всех может не хватить.</w:t>
      </w:r>
    </w:p>
    <w:p>
      <w:pPr>
        <w:numPr>
          <w:ilvl w:val="0"/>
          <w:numId w:val="9"/>
        </w:numPr>
        <w:spacing w:after="0" w:line="276" w:lineRule="auto"/>
        <w:jc w:val="both"/>
        <w:textAlignment w:val="baseline"/>
        <w:rPr>
          <w:rFonts w:ascii="Verdana" w:eastAsia="Times New Roman" w:hAnsi="Verdana" w:cs="Arial"/>
          <w:color w:val="000000"/>
          <w:sz w:val="20"/>
          <w:szCs w:val="20"/>
          <w:lang w:eastAsia="ru-RU"/>
        </w:rPr>
      </w:pPr>
      <w:r>
        <w:rPr>
          <w:rFonts w:ascii="Verdana" w:eastAsia="Times New Roman" w:hAnsi="Verdana" w:cs="Arial"/>
          <w:color w:val="000000"/>
          <w:sz w:val="20"/>
          <w:szCs w:val="20"/>
          <w:lang w:eastAsia="ru-RU"/>
        </w:rPr>
        <w:t>Везите свою посуду, спальники и пенки. Матрасы не всегда хорошего качества. Спальник приятнее.</w:t>
      </w:r>
    </w:p>
    <w:p>
      <w:pPr>
        <w:numPr>
          <w:ilvl w:val="0"/>
          <w:numId w:val="9"/>
        </w:numPr>
        <w:spacing w:after="0" w:line="276" w:lineRule="auto"/>
        <w:jc w:val="both"/>
        <w:textAlignment w:val="baseline"/>
        <w:rPr>
          <w:rFonts w:ascii="Verdana" w:eastAsia="Times New Roman" w:hAnsi="Verdana" w:cs="Arial"/>
          <w:color w:val="000000"/>
          <w:sz w:val="20"/>
          <w:szCs w:val="20"/>
          <w:lang w:eastAsia="ru-RU"/>
        </w:rPr>
      </w:pPr>
      <w:r>
        <w:rPr>
          <w:rFonts w:ascii="Verdana" w:eastAsia="Times New Roman" w:hAnsi="Verdana" w:cs="Arial"/>
          <w:b/>
          <w:bCs/>
          <w:color w:val="000000"/>
          <w:sz w:val="20"/>
          <w:szCs w:val="20"/>
          <w:lang w:eastAsia="ru-RU"/>
        </w:rPr>
        <w:t>Обязательно берите с собой еду.</w:t>
      </w:r>
      <w:r>
        <w:rPr>
          <w:rFonts w:ascii="Verdana" w:eastAsia="Times New Roman" w:hAnsi="Verdana" w:cs="Arial"/>
          <w:color w:val="000000"/>
          <w:sz w:val="20"/>
          <w:szCs w:val="20"/>
          <w:lang w:eastAsia="ru-RU"/>
        </w:rPr>
        <w:t xml:space="preserve"> В трактире и кофейне можно будет перекусить, но рассчитывать на полноценное питание не стоит. Вы можете договориться питаться семьей или </w:t>
      </w:r>
      <w:proofErr w:type="gramStart"/>
      <w:r>
        <w:rPr>
          <w:rFonts w:ascii="Verdana" w:eastAsia="Times New Roman" w:hAnsi="Verdana" w:cs="Arial"/>
          <w:color w:val="000000"/>
          <w:sz w:val="20"/>
          <w:szCs w:val="20"/>
          <w:lang w:eastAsia="ru-RU"/>
        </w:rPr>
        <w:t>локацией</w:t>
      </w:r>
      <w:proofErr w:type="gramEnd"/>
      <w:r>
        <w:rPr>
          <w:rFonts w:ascii="Verdana" w:eastAsia="Times New Roman" w:hAnsi="Verdana" w:cs="Arial"/>
          <w:color w:val="000000"/>
          <w:sz w:val="20"/>
          <w:szCs w:val="20"/>
          <w:lang w:eastAsia="ru-RU"/>
        </w:rPr>
        <w:t xml:space="preserve"> или решить этот вопрос самостоятельно. Напомним, в каждом домике есть плитка и минимальный набор посуды. Также, запасите чего-нибудь для быстрого перекуса. </w:t>
      </w:r>
    </w:p>
    <w:p>
      <w:pPr>
        <w:numPr>
          <w:ilvl w:val="0"/>
          <w:numId w:val="9"/>
        </w:numPr>
        <w:spacing w:after="0" w:line="276" w:lineRule="auto"/>
        <w:jc w:val="both"/>
        <w:textAlignment w:val="baseline"/>
        <w:rPr>
          <w:rFonts w:ascii="Verdana" w:eastAsia="Times New Roman" w:hAnsi="Verdana" w:cs="Arial"/>
          <w:color w:val="000000"/>
          <w:sz w:val="20"/>
          <w:szCs w:val="20"/>
          <w:lang w:eastAsia="ru-RU"/>
        </w:rPr>
      </w:pPr>
      <w:r>
        <w:rPr>
          <w:rFonts w:ascii="Verdana" w:eastAsia="Times New Roman" w:hAnsi="Verdana" w:cs="Arial"/>
          <w:color w:val="000000"/>
          <w:sz w:val="20"/>
          <w:szCs w:val="20"/>
          <w:lang w:eastAsia="ru-RU"/>
        </w:rPr>
        <w:t>Вода на полигоне пригодна для питья, однако мы настоятельно рекомендуем ее кипятить. Уместно будет захватить с собой бутилированной воды.</w:t>
      </w:r>
    </w:p>
    <w:p>
      <w:pPr>
        <w:numPr>
          <w:ilvl w:val="0"/>
          <w:numId w:val="9"/>
        </w:numPr>
        <w:spacing w:after="0" w:line="276" w:lineRule="auto"/>
        <w:jc w:val="both"/>
        <w:textAlignment w:val="baseline"/>
        <w:rPr>
          <w:rFonts w:ascii="Verdana" w:eastAsia="Times New Roman" w:hAnsi="Verdana" w:cs="Arial"/>
          <w:color w:val="000000"/>
          <w:sz w:val="20"/>
          <w:szCs w:val="20"/>
          <w:lang w:eastAsia="ru-RU"/>
        </w:rPr>
      </w:pPr>
      <w:r>
        <w:rPr>
          <w:rFonts w:ascii="Verdana" w:eastAsia="Times New Roman" w:hAnsi="Verdana" w:cs="Arial"/>
          <w:color w:val="000000"/>
          <w:sz w:val="20"/>
          <w:szCs w:val="20"/>
          <w:lang w:eastAsia="ru-RU"/>
        </w:rPr>
        <w:t>Привозите репелленты. На полигоне есть комары и клещи.</w:t>
      </w:r>
    </w:p>
    <w:p>
      <w:pPr>
        <w:numPr>
          <w:ilvl w:val="0"/>
          <w:numId w:val="9"/>
        </w:numPr>
        <w:spacing w:after="0" w:line="276" w:lineRule="auto"/>
        <w:jc w:val="both"/>
        <w:textAlignment w:val="baseline"/>
        <w:rPr>
          <w:rFonts w:ascii="Verdana" w:eastAsia="Times New Roman" w:hAnsi="Verdana" w:cs="Arial"/>
          <w:color w:val="000000"/>
          <w:sz w:val="20"/>
          <w:szCs w:val="20"/>
          <w:lang w:eastAsia="ru-RU"/>
        </w:rPr>
      </w:pPr>
      <w:r>
        <w:rPr>
          <w:rFonts w:ascii="Verdana" w:eastAsia="Times New Roman" w:hAnsi="Verdana" w:cs="Arial"/>
          <w:color w:val="000000"/>
          <w:sz w:val="20"/>
          <w:szCs w:val="20"/>
          <w:lang w:eastAsia="ru-RU"/>
        </w:rPr>
        <w:t>Пользуйтесь мусорными мешками и не разбрасывайте мусор по базе.</w:t>
      </w:r>
    </w:p>
    <w:p>
      <w:pPr>
        <w:spacing w:after="0" w:line="276" w:lineRule="auto"/>
        <w:jc w:val="both"/>
        <w:rPr>
          <w:rFonts w:ascii="Verdana" w:eastAsia="Times New Roman" w:hAnsi="Verdana" w:cs="Times New Roman"/>
          <w:sz w:val="20"/>
          <w:szCs w:val="20"/>
          <w:lang w:eastAsia="ru-RU"/>
        </w:rPr>
      </w:pP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b/>
          <w:bCs/>
          <w:color w:val="000000"/>
          <w:sz w:val="20"/>
          <w:szCs w:val="20"/>
          <w:lang w:eastAsia="ru-RU"/>
        </w:rPr>
        <w:t>Безопасность</w:t>
      </w:r>
    </w:p>
    <w:p>
      <w:pPr>
        <w:numPr>
          <w:ilvl w:val="0"/>
          <w:numId w:val="10"/>
        </w:numPr>
        <w:spacing w:after="0" w:line="276" w:lineRule="auto"/>
        <w:jc w:val="both"/>
        <w:textAlignment w:val="baseline"/>
        <w:rPr>
          <w:rFonts w:ascii="Verdana" w:eastAsia="Times New Roman" w:hAnsi="Verdana" w:cs="Arial"/>
          <w:color w:val="000000"/>
          <w:sz w:val="20"/>
          <w:szCs w:val="20"/>
          <w:lang w:eastAsia="ru-RU"/>
        </w:rPr>
      </w:pPr>
      <w:r>
        <w:rPr>
          <w:rFonts w:ascii="Verdana" w:eastAsia="Times New Roman" w:hAnsi="Verdana" w:cs="Arial"/>
          <w:b/>
          <w:bCs/>
          <w:color w:val="000000"/>
          <w:sz w:val="20"/>
          <w:szCs w:val="20"/>
          <w:lang w:eastAsia="ru-RU"/>
        </w:rPr>
        <w:t>Если в домике что-то сломалось</w:t>
      </w:r>
      <w:r>
        <w:rPr>
          <w:rFonts w:ascii="Verdana" w:eastAsia="Times New Roman" w:hAnsi="Verdana" w:cs="Arial"/>
          <w:color w:val="000000"/>
          <w:sz w:val="20"/>
          <w:szCs w:val="20"/>
          <w:lang w:eastAsia="ru-RU"/>
        </w:rPr>
        <w:t xml:space="preserve"> – не пытайтесь это чинить (особенно если это касается электричества). Найдите ближайшего </w:t>
      </w:r>
      <w:proofErr w:type="spellStart"/>
      <w:r>
        <w:rPr>
          <w:rFonts w:ascii="Verdana" w:eastAsia="Times New Roman" w:hAnsi="Verdana" w:cs="Arial"/>
          <w:color w:val="000000"/>
          <w:sz w:val="20"/>
          <w:szCs w:val="20"/>
          <w:lang w:eastAsia="ru-RU"/>
        </w:rPr>
        <w:t>игротехника</w:t>
      </w:r>
      <w:proofErr w:type="spellEnd"/>
      <w:r>
        <w:rPr>
          <w:rFonts w:ascii="Verdana" w:eastAsia="Times New Roman" w:hAnsi="Verdana" w:cs="Arial"/>
          <w:color w:val="000000"/>
          <w:sz w:val="20"/>
          <w:szCs w:val="20"/>
          <w:lang w:eastAsia="ru-RU"/>
        </w:rPr>
        <w:t xml:space="preserve"> и передайте информацию </w:t>
      </w:r>
      <w:proofErr w:type="gramStart"/>
      <w:r>
        <w:rPr>
          <w:rFonts w:ascii="Verdana" w:eastAsia="Times New Roman" w:hAnsi="Verdana" w:cs="Arial"/>
          <w:color w:val="000000"/>
          <w:sz w:val="20"/>
          <w:szCs w:val="20"/>
          <w:lang w:eastAsia="ru-RU"/>
        </w:rPr>
        <w:t>на мастерку</w:t>
      </w:r>
      <w:proofErr w:type="gramEnd"/>
      <w:r>
        <w:rPr>
          <w:rFonts w:ascii="Verdana" w:eastAsia="Times New Roman" w:hAnsi="Verdana" w:cs="Arial"/>
          <w:color w:val="000000"/>
          <w:sz w:val="20"/>
          <w:szCs w:val="20"/>
          <w:lang w:eastAsia="ru-RU"/>
        </w:rPr>
        <w:t>. На базе всегда присутствует администратор, которому мы сообщим о поломке.</w:t>
      </w:r>
    </w:p>
    <w:p>
      <w:pPr>
        <w:numPr>
          <w:ilvl w:val="0"/>
          <w:numId w:val="10"/>
        </w:numPr>
        <w:spacing w:after="0" w:line="276" w:lineRule="auto"/>
        <w:jc w:val="both"/>
        <w:textAlignment w:val="baseline"/>
        <w:rPr>
          <w:rFonts w:ascii="Verdana" w:eastAsia="Times New Roman" w:hAnsi="Verdana" w:cs="Arial"/>
          <w:color w:val="000000"/>
          <w:sz w:val="20"/>
          <w:szCs w:val="20"/>
          <w:lang w:eastAsia="ru-RU"/>
        </w:rPr>
      </w:pPr>
      <w:r>
        <w:rPr>
          <w:rFonts w:ascii="Verdana" w:eastAsia="Times New Roman" w:hAnsi="Verdana" w:cs="Arial"/>
          <w:b/>
          <w:bCs/>
          <w:color w:val="000000"/>
          <w:sz w:val="20"/>
          <w:szCs w:val="20"/>
          <w:lang w:eastAsia="ru-RU"/>
        </w:rPr>
        <w:t>Если вы поранились либо плохо себя чувствуете</w:t>
      </w:r>
      <w:r>
        <w:rPr>
          <w:rFonts w:ascii="Verdana" w:eastAsia="Times New Roman" w:hAnsi="Verdana" w:cs="Arial"/>
          <w:color w:val="000000"/>
          <w:sz w:val="20"/>
          <w:szCs w:val="20"/>
          <w:lang w:eastAsia="ru-RU"/>
        </w:rPr>
        <w:t xml:space="preserve"> – обращайтесь </w:t>
      </w:r>
      <w:proofErr w:type="gramStart"/>
      <w:r>
        <w:rPr>
          <w:rFonts w:ascii="Verdana" w:eastAsia="Times New Roman" w:hAnsi="Verdana" w:cs="Arial"/>
          <w:color w:val="000000"/>
          <w:sz w:val="20"/>
          <w:szCs w:val="20"/>
          <w:lang w:eastAsia="ru-RU"/>
        </w:rPr>
        <w:t>на мастерку</w:t>
      </w:r>
      <w:proofErr w:type="gramEnd"/>
      <w:r>
        <w:rPr>
          <w:rFonts w:ascii="Verdana" w:eastAsia="Times New Roman" w:hAnsi="Verdana" w:cs="Arial"/>
          <w:color w:val="000000"/>
          <w:sz w:val="20"/>
          <w:szCs w:val="20"/>
          <w:lang w:eastAsia="ru-RU"/>
        </w:rPr>
        <w:t xml:space="preserve">. На полигоне будет медик. Если вы подозреваете, что кому-то необходима медицинская помощь – сообщите </w:t>
      </w:r>
      <w:r>
        <w:rPr>
          <w:rFonts w:ascii="Verdana" w:eastAsia="Times New Roman" w:hAnsi="Verdana" w:cs="Arial"/>
          <w:color w:val="000000"/>
          <w:sz w:val="20"/>
          <w:szCs w:val="20"/>
          <w:lang w:eastAsia="ru-RU"/>
        </w:rPr>
        <w:lastRenderedPageBreak/>
        <w:t xml:space="preserve">об этом через </w:t>
      </w:r>
      <w:proofErr w:type="spellStart"/>
      <w:r>
        <w:rPr>
          <w:rFonts w:ascii="Verdana" w:eastAsia="Times New Roman" w:hAnsi="Verdana" w:cs="Arial"/>
          <w:color w:val="000000"/>
          <w:sz w:val="20"/>
          <w:szCs w:val="20"/>
          <w:lang w:eastAsia="ru-RU"/>
        </w:rPr>
        <w:t>игротехника</w:t>
      </w:r>
      <w:proofErr w:type="spellEnd"/>
      <w:r>
        <w:rPr>
          <w:rFonts w:ascii="Verdana" w:eastAsia="Times New Roman" w:hAnsi="Verdana" w:cs="Arial"/>
          <w:color w:val="000000"/>
          <w:sz w:val="20"/>
          <w:szCs w:val="20"/>
          <w:lang w:eastAsia="ru-RU"/>
        </w:rPr>
        <w:t>. Иногда медик сможет оценить состояние человека лучше, чем сам человек.</w:t>
      </w:r>
    </w:p>
    <w:p>
      <w:pPr>
        <w:numPr>
          <w:ilvl w:val="0"/>
          <w:numId w:val="10"/>
        </w:numPr>
        <w:spacing w:after="0" w:line="276" w:lineRule="auto"/>
        <w:jc w:val="both"/>
        <w:textAlignment w:val="baseline"/>
        <w:rPr>
          <w:rFonts w:ascii="Verdana" w:eastAsia="Times New Roman" w:hAnsi="Verdana" w:cs="Arial"/>
          <w:color w:val="000000"/>
          <w:sz w:val="20"/>
          <w:szCs w:val="20"/>
          <w:lang w:eastAsia="ru-RU"/>
        </w:rPr>
      </w:pPr>
      <w:r>
        <w:rPr>
          <w:rFonts w:ascii="Verdana" w:eastAsia="Times New Roman" w:hAnsi="Verdana" w:cs="Arial"/>
          <w:b/>
          <w:bCs/>
          <w:color w:val="000000"/>
          <w:sz w:val="20"/>
          <w:szCs w:val="20"/>
          <w:lang w:eastAsia="ru-RU"/>
        </w:rPr>
        <w:t>Если на игровой территории появились посторонние люди</w:t>
      </w:r>
      <w:r>
        <w:rPr>
          <w:rFonts w:ascii="Verdana" w:eastAsia="Times New Roman" w:hAnsi="Verdana" w:cs="Arial"/>
          <w:color w:val="000000"/>
          <w:sz w:val="20"/>
          <w:szCs w:val="20"/>
          <w:lang w:eastAsia="ru-RU"/>
        </w:rPr>
        <w:t xml:space="preserve"> – немедленно сообщите об этом </w:t>
      </w:r>
      <w:proofErr w:type="gramStart"/>
      <w:r>
        <w:rPr>
          <w:rFonts w:ascii="Verdana" w:eastAsia="Times New Roman" w:hAnsi="Verdana" w:cs="Arial"/>
          <w:color w:val="000000"/>
          <w:sz w:val="20"/>
          <w:szCs w:val="20"/>
          <w:lang w:eastAsia="ru-RU"/>
        </w:rPr>
        <w:t>на мастерку</w:t>
      </w:r>
      <w:proofErr w:type="gramEnd"/>
      <w:r>
        <w:rPr>
          <w:rFonts w:ascii="Verdana" w:eastAsia="Times New Roman" w:hAnsi="Verdana" w:cs="Arial"/>
          <w:color w:val="000000"/>
          <w:sz w:val="20"/>
          <w:szCs w:val="20"/>
          <w:lang w:eastAsia="ru-RU"/>
        </w:rPr>
        <w:t xml:space="preserve"> любым доступным способом.</w:t>
      </w:r>
    </w:p>
    <w:p>
      <w:pPr>
        <w:numPr>
          <w:ilvl w:val="0"/>
          <w:numId w:val="10"/>
        </w:numPr>
        <w:spacing w:after="0" w:line="276" w:lineRule="auto"/>
        <w:jc w:val="both"/>
        <w:textAlignment w:val="baseline"/>
        <w:rPr>
          <w:rFonts w:ascii="Verdana" w:eastAsia="Times New Roman" w:hAnsi="Verdana" w:cs="Arial"/>
          <w:color w:val="000000"/>
          <w:sz w:val="20"/>
          <w:szCs w:val="20"/>
          <w:lang w:eastAsia="ru-RU"/>
        </w:rPr>
      </w:pPr>
      <w:r>
        <w:rPr>
          <w:rFonts w:ascii="Verdana" w:eastAsia="Times New Roman" w:hAnsi="Verdana" w:cs="Arial"/>
          <w:color w:val="000000"/>
          <w:sz w:val="20"/>
          <w:szCs w:val="20"/>
          <w:lang w:eastAsia="ru-RU"/>
        </w:rPr>
        <w:t>На полигоне будут дети-</w:t>
      </w:r>
      <w:proofErr w:type="spellStart"/>
      <w:r>
        <w:rPr>
          <w:rFonts w:ascii="Verdana" w:eastAsia="Times New Roman" w:hAnsi="Verdana" w:cs="Arial"/>
          <w:color w:val="000000"/>
          <w:sz w:val="20"/>
          <w:szCs w:val="20"/>
          <w:lang w:eastAsia="ru-RU"/>
        </w:rPr>
        <w:t>игротехники</w:t>
      </w:r>
      <w:proofErr w:type="spellEnd"/>
      <w:r>
        <w:rPr>
          <w:rFonts w:ascii="Verdana" w:eastAsia="Times New Roman" w:hAnsi="Verdana" w:cs="Arial"/>
          <w:color w:val="000000"/>
          <w:sz w:val="20"/>
          <w:szCs w:val="20"/>
          <w:lang w:eastAsia="ru-RU"/>
        </w:rPr>
        <w:t xml:space="preserve"> (мальчик и девочка, около 10 лет). С ними можно и нужно играть, однако помните, что перед вами дети, которые в силу возраста воспринимают игру более серьезно, чем взрослые. Будьте корректны.</w:t>
      </w:r>
    </w:p>
    <w:p>
      <w:pPr>
        <w:spacing w:line="276" w:lineRule="auto"/>
        <w:jc w:val="both"/>
        <w:rPr>
          <w:rFonts w:ascii="Verdana" w:hAnsi="Verdana" w:cs="Arial"/>
          <w:b/>
          <w:color w:val="C00000"/>
          <w:sz w:val="28"/>
        </w:rPr>
      </w:pPr>
    </w:p>
    <w:p>
      <w:pPr>
        <w:spacing w:line="276" w:lineRule="auto"/>
        <w:jc w:val="both"/>
        <w:rPr>
          <w:rFonts w:ascii="Verdana" w:hAnsi="Verdana" w:cs="Arial"/>
          <w:b/>
          <w:color w:val="C00000"/>
          <w:sz w:val="28"/>
        </w:rPr>
      </w:pPr>
    </w:p>
    <w:p>
      <w:pPr>
        <w:spacing w:line="276" w:lineRule="auto"/>
        <w:jc w:val="both"/>
        <w:rPr>
          <w:rFonts w:ascii="Verdana" w:hAnsi="Verdana" w:cs="Arial"/>
          <w:b/>
          <w:color w:val="C00000"/>
          <w:sz w:val="28"/>
        </w:rPr>
      </w:pPr>
      <w:r>
        <w:rPr>
          <w:rFonts w:ascii="Verdana" w:hAnsi="Verdana" w:cs="Arial"/>
          <w:b/>
          <w:color w:val="C00000"/>
          <w:sz w:val="28"/>
        </w:rPr>
        <w:t>Красные флаги</w:t>
      </w:r>
    </w:p>
    <w:p>
      <w:pPr>
        <w:spacing w:line="276" w:lineRule="auto"/>
        <w:jc w:val="both"/>
        <w:rPr>
          <w:rFonts w:ascii="Verdana" w:hAnsi="Verdana" w:cs="Arial"/>
          <w:color w:val="000000"/>
          <w:sz w:val="20"/>
          <w:szCs w:val="20"/>
        </w:rPr>
      </w:pPr>
      <w:r>
        <w:rPr>
          <w:rFonts w:ascii="Verdana" w:hAnsi="Verdana" w:cs="Arial"/>
          <w:color w:val="000000"/>
          <w:sz w:val="20"/>
          <w:szCs w:val="20"/>
          <w:shd w:val="clear" w:color="auto" w:fill="FFFFFF"/>
        </w:rPr>
        <w:t>На нашей игре вам, скорее всего, не удастся взять Париж, казнить короля или всех победить. Мы считаем, что нашу игру нельзя проиграть или выиграть.</w:t>
      </w:r>
      <w:r>
        <w:rPr>
          <w:rFonts w:ascii="Verdana" w:hAnsi="Verdana" w:cs="Arial"/>
          <w:color w:val="000000"/>
          <w:sz w:val="20"/>
          <w:szCs w:val="20"/>
          <w:shd w:val="clear" w:color="auto" w:fill="FFFFFF"/>
        </w:rPr>
        <w:t xml:space="preserve"> </w:t>
      </w:r>
    </w:p>
    <w:p>
      <w:pPr>
        <w:spacing w:line="276" w:lineRule="auto"/>
        <w:jc w:val="both"/>
        <w:rPr>
          <w:rFonts w:ascii="Verdana" w:hAnsi="Verdana" w:cs="Arial"/>
          <w:color w:val="000000"/>
          <w:sz w:val="20"/>
          <w:szCs w:val="20"/>
        </w:rPr>
      </w:pPr>
      <w:r>
        <w:rPr>
          <w:rFonts w:ascii="Verdana" w:hAnsi="Verdana" w:cs="Arial"/>
          <w:color w:val="000000"/>
          <w:sz w:val="20"/>
          <w:szCs w:val="20"/>
          <w:shd w:val="clear" w:color="auto" w:fill="FFFFFF"/>
        </w:rPr>
        <w:t>На игре возможны события, на которые персонажи никак не смогут повлиять и которые могут им не понравиться. Мы моделируем один квартал Парижа, известные исторические персонажи и политики высшего эшелона власти присутствуют только в информационном поле. Тем не менее, почти всегда персонажи смогут повлиять на собственную судьбу в рамках того или иного события.</w:t>
      </w:r>
    </w:p>
    <w:p>
      <w:pPr>
        <w:spacing w:line="276" w:lineRule="auto"/>
        <w:jc w:val="both"/>
        <w:rPr>
          <w:rFonts w:ascii="Verdana" w:hAnsi="Verdana" w:cs="Arial"/>
          <w:color w:val="000000"/>
          <w:sz w:val="20"/>
          <w:szCs w:val="20"/>
        </w:rPr>
      </w:pPr>
      <w:r>
        <w:rPr>
          <w:rFonts w:ascii="Verdana" w:hAnsi="Verdana" w:cs="Arial"/>
          <w:color w:val="000000"/>
          <w:sz w:val="20"/>
          <w:szCs w:val="20"/>
          <w:shd w:val="clear" w:color="auto" w:fill="FFFFFF"/>
        </w:rPr>
        <w:t xml:space="preserve">Ваш персонаж может умереть в любой момент игры. И его смерть может оказаться горькой, несправедливой, но закономерной. </w:t>
      </w:r>
      <w:proofErr w:type="spellStart"/>
      <w:r>
        <w:rPr>
          <w:rFonts w:ascii="Verdana" w:hAnsi="Verdana" w:cs="Arial"/>
          <w:color w:val="000000"/>
          <w:sz w:val="20"/>
          <w:szCs w:val="20"/>
          <w:shd w:val="clear" w:color="auto" w:fill="FFFFFF"/>
        </w:rPr>
        <w:t>Мертвятник</w:t>
      </w:r>
      <w:proofErr w:type="spellEnd"/>
      <w:r>
        <w:rPr>
          <w:rFonts w:ascii="Verdana" w:hAnsi="Verdana" w:cs="Arial"/>
          <w:color w:val="000000"/>
          <w:sz w:val="20"/>
          <w:szCs w:val="20"/>
          <w:shd w:val="clear" w:color="auto" w:fill="FFFFFF"/>
        </w:rPr>
        <w:t xml:space="preserve"> — игровой. Выход второй ролью возможен.</w:t>
      </w:r>
    </w:p>
    <w:p>
      <w:pPr>
        <w:spacing w:line="276" w:lineRule="auto"/>
        <w:jc w:val="both"/>
        <w:rPr>
          <w:rFonts w:ascii="Verdana" w:hAnsi="Verdana" w:cs="Arial"/>
          <w:color w:val="000000"/>
          <w:sz w:val="20"/>
          <w:szCs w:val="20"/>
        </w:rPr>
      </w:pPr>
      <w:r>
        <w:rPr>
          <w:rFonts w:ascii="Verdana" w:hAnsi="Verdana" w:cs="Arial"/>
          <w:color w:val="000000"/>
          <w:sz w:val="20"/>
          <w:szCs w:val="20"/>
          <w:shd w:val="clear" w:color="auto" w:fill="FFFFFF"/>
        </w:rPr>
        <w:t>События игры могут (и будут) противоречить историческим реалиям. Наша игра, — не реконструкция. Более того сюжеты романа Гюго, который является нашим главным первоисточником, также будут значительно изменены.</w:t>
      </w:r>
    </w:p>
    <w:p>
      <w:pPr>
        <w:spacing w:line="276" w:lineRule="auto"/>
        <w:jc w:val="both"/>
        <w:rPr>
          <w:rFonts w:ascii="Verdana" w:hAnsi="Verdana" w:cs="Arial"/>
          <w:color w:val="000000"/>
          <w:sz w:val="20"/>
          <w:szCs w:val="20"/>
        </w:rPr>
      </w:pPr>
      <w:r>
        <w:rPr>
          <w:rFonts w:ascii="Verdana" w:hAnsi="Verdana" w:cs="Arial"/>
          <w:color w:val="000000"/>
          <w:sz w:val="20"/>
          <w:szCs w:val="20"/>
          <w:shd w:val="clear" w:color="auto" w:fill="FFFFFF"/>
        </w:rPr>
        <w:t>Наша игра – не историческая. Это прежде всего художественное произведение по художественному произведению. Ряд реалий будет предельно упрощен, а ряд – изменен. В частности, все богатство палитры политической жизни во Франции 30х годов XIX века сведено до двух сторон – роялистов и республиканцев.</w:t>
      </w:r>
    </w:p>
    <w:p>
      <w:pPr>
        <w:spacing w:line="276" w:lineRule="auto"/>
        <w:jc w:val="both"/>
        <w:rPr>
          <w:rFonts w:ascii="Verdana" w:hAnsi="Verdana" w:cs="Arial"/>
          <w:color w:val="000000"/>
          <w:sz w:val="20"/>
          <w:szCs w:val="20"/>
        </w:rPr>
      </w:pPr>
      <w:r>
        <w:rPr>
          <w:rFonts w:ascii="Verdana" w:hAnsi="Verdana" w:cs="Arial"/>
          <w:color w:val="000000"/>
          <w:sz w:val="20"/>
          <w:szCs w:val="20"/>
          <w:shd w:val="clear" w:color="auto" w:fill="FFFFFF"/>
        </w:rPr>
        <w:t>Игра идет непрерывно. Все действия на территории игры происходят «по игре», включая еду и сон. Будут неигровые зоны (они будут промаркированы), но любой игрок должен по первому требованию покинуть неигровую зону и вступить в игру в случае, если этого потребует игровая ситуация или другие игроки.</w:t>
      </w:r>
    </w:p>
    <w:p>
      <w:pPr>
        <w:spacing w:line="276" w:lineRule="auto"/>
        <w:jc w:val="both"/>
        <w:rPr>
          <w:rFonts w:ascii="Verdana" w:hAnsi="Verdana" w:cs="Arial"/>
          <w:color w:val="000000"/>
          <w:sz w:val="20"/>
          <w:szCs w:val="20"/>
        </w:rPr>
      </w:pPr>
      <w:r>
        <w:rPr>
          <w:rFonts w:ascii="Verdana" w:hAnsi="Verdana" w:cs="Arial"/>
          <w:color w:val="000000"/>
          <w:sz w:val="20"/>
          <w:szCs w:val="20"/>
          <w:shd w:val="clear" w:color="auto" w:fill="FFFFFF"/>
        </w:rPr>
        <w:t>Только индивидуальные заявки. Мы приветствуем желание вывезти мини-локацию (кабак, фабрика, дом) или выступить капитаном команды (полиция, беспризорники), но мы традиционно ждем от каждого игрока отдельной заявки и прямого общения с мастерами. </w:t>
      </w:r>
    </w:p>
    <w:p>
      <w:pPr>
        <w:spacing w:line="276" w:lineRule="auto"/>
        <w:jc w:val="both"/>
        <w:rPr>
          <w:rFonts w:ascii="Verdana" w:hAnsi="Verdana" w:cs="Arial"/>
          <w:color w:val="000000"/>
          <w:sz w:val="20"/>
          <w:szCs w:val="20"/>
        </w:rPr>
      </w:pPr>
      <w:r>
        <w:rPr>
          <w:rFonts w:ascii="Verdana" w:hAnsi="Verdana" w:cs="Arial"/>
          <w:color w:val="000000"/>
          <w:sz w:val="20"/>
          <w:szCs w:val="20"/>
          <w:shd w:val="clear" w:color="auto" w:fill="FFFFFF"/>
        </w:rPr>
        <w:t>Мастерская группа может отклонить вашу заявку без объяснения причин.</w:t>
      </w:r>
    </w:p>
    <w:p>
      <w:pPr>
        <w:spacing w:line="276" w:lineRule="auto"/>
        <w:jc w:val="both"/>
        <w:rPr>
          <w:rFonts w:ascii="Verdana" w:hAnsi="Verdana" w:cs="Arial"/>
          <w:color w:val="000000"/>
          <w:sz w:val="20"/>
          <w:szCs w:val="20"/>
        </w:rPr>
      </w:pPr>
      <w:r>
        <w:rPr>
          <w:rFonts w:ascii="Verdana" w:hAnsi="Verdana" w:cs="Arial"/>
          <w:color w:val="000000"/>
          <w:sz w:val="20"/>
          <w:szCs w:val="20"/>
          <w:shd w:val="clear" w:color="auto" w:fill="FFFFFF"/>
        </w:rPr>
        <w:t xml:space="preserve">На игре не будет огнестрельной </w:t>
      </w:r>
      <w:proofErr w:type="spellStart"/>
      <w:r>
        <w:rPr>
          <w:rFonts w:ascii="Verdana" w:hAnsi="Verdana" w:cs="Arial"/>
          <w:color w:val="000000"/>
          <w:sz w:val="20"/>
          <w:szCs w:val="20"/>
          <w:shd w:val="clear" w:color="auto" w:fill="FFFFFF"/>
        </w:rPr>
        <w:t>боевки</w:t>
      </w:r>
      <w:proofErr w:type="spellEnd"/>
      <w:r>
        <w:rPr>
          <w:rFonts w:ascii="Verdana" w:hAnsi="Verdana" w:cs="Arial"/>
          <w:color w:val="000000"/>
          <w:sz w:val="20"/>
          <w:szCs w:val="20"/>
          <w:shd w:val="clear" w:color="auto" w:fill="FFFFFF"/>
        </w:rPr>
        <w:t xml:space="preserve"> в привычном понимании этого слова. Оружие на игре моделируется пистонными пистолетами, самодельными пушками и пиротехникой. Подробнее о </w:t>
      </w:r>
      <w:proofErr w:type="gramStart"/>
      <w:r>
        <w:rPr>
          <w:rFonts w:ascii="Verdana" w:hAnsi="Verdana" w:cs="Arial"/>
          <w:color w:val="000000"/>
          <w:sz w:val="20"/>
          <w:szCs w:val="20"/>
          <w:shd w:val="clear" w:color="auto" w:fill="FFFFFF"/>
        </w:rPr>
        <w:t>том</w:t>
      </w:r>
      <w:proofErr w:type="gramEnd"/>
      <w:r>
        <w:rPr>
          <w:rFonts w:ascii="Verdana" w:hAnsi="Verdana" w:cs="Arial"/>
          <w:color w:val="000000"/>
          <w:sz w:val="20"/>
          <w:szCs w:val="20"/>
          <w:shd w:val="clear" w:color="auto" w:fill="FFFFFF"/>
        </w:rPr>
        <w:t xml:space="preserve"> как стрелять в других людей мы напишем в отдельных правилах.</w:t>
      </w:r>
    </w:p>
    <w:p>
      <w:pPr>
        <w:spacing w:line="276" w:lineRule="auto"/>
        <w:jc w:val="both"/>
        <w:rPr>
          <w:rFonts w:ascii="Verdana" w:hAnsi="Verdana" w:cs="Arial"/>
          <w:color w:val="000000"/>
          <w:sz w:val="20"/>
          <w:szCs w:val="20"/>
          <w:shd w:val="clear" w:color="auto" w:fill="FFFFFF"/>
        </w:rPr>
      </w:pPr>
      <w:r>
        <w:rPr>
          <w:rFonts w:ascii="Verdana" w:hAnsi="Verdana" w:cs="Arial"/>
          <w:color w:val="000000"/>
          <w:sz w:val="20"/>
          <w:szCs w:val="20"/>
          <w:shd w:val="clear" w:color="auto" w:fill="FFFFFF"/>
        </w:rPr>
        <w:t>Игра требует соблюдения техники безопасности. Мы отказались от пыжового оружия, и это снимает многие жесткие ограничения. Тем не менее, на игре будет пиротехника, поэтому, если вы хотите приехать с детьми, мы просим согласовать это с мастерами. Также просим воздержаться от того, чтобы привозить на игру домашних животных. Употребление алкоголя не запрещено, но просим вас соблюдать меру. Пьяные игроки будут удаляться из игровой зоны или с полигона мастерами.</w:t>
      </w:r>
    </w:p>
    <w:p>
      <w:pPr>
        <w:spacing w:line="276" w:lineRule="auto"/>
        <w:jc w:val="both"/>
        <w:rPr>
          <w:rFonts w:ascii="Verdana" w:hAnsi="Verdana" w:cs="Arial"/>
          <w:b/>
          <w:color w:val="C00000"/>
          <w:sz w:val="20"/>
          <w:szCs w:val="20"/>
          <w:shd w:val="clear" w:color="auto" w:fill="FFFFFF"/>
          <w:lang w:val="en-US"/>
        </w:rPr>
      </w:pPr>
    </w:p>
    <w:p>
      <w:pPr>
        <w:spacing w:line="276" w:lineRule="auto"/>
        <w:jc w:val="both"/>
        <w:rPr>
          <w:rFonts w:ascii="Verdana" w:hAnsi="Verdana" w:cs="Arial"/>
          <w:b/>
          <w:color w:val="C00000"/>
          <w:sz w:val="20"/>
          <w:szCs w:val="20"/>
          <w:shd w:val="clear" w:color="auto" w:fill="FFFFFF"/>
          <w:lang w:val="en-US"/>
        </w:rPr>
      </w:pPr>
    </w:p>
    <w:p>
      <w:pPr>
        <w:spacing w:line="276" w:lineRule="auto"/>
        <w:jc w:val="both"/>
        <w:rPr>
          <w:rFonts w:ascii="Verdana" w:hAnsi="Verdana" w:cs="Arial"/>
          <w:b/>
          <w:color w:val="C00000"/>
          <w:sz w:val="28"/>
          <w:szCs w:val="20"/>
          <w:shd w:val="clear" w:color="auto" w:fill="FFFFFF"/>
        </w:rPr>
      </w:pPr>
      <w:r>
        <w:rPr>
          <w:rFonts w:ascii="Verdana" w:hAnsi="Verdana" w:cs="Arial"/>
          <w:b/>
          <w:color w:val="C00000"/>
          <w:sz w:val="28"/>
          <w:szCs w:val="20"/>
          <w:shd w:val="clear" w:color="auto" w:fill="FFFFFF"/>
          <w:lang w:val="en-US"/>
        </w:rPr>
        <w:lastRenderedPageBreak/>
        <w:t>FAQ</w:t>
      </w:r>
    </w:p>
    <w:p>
      <w:pPr>
        <w:spacing w:after="0" w:line="276" w:lineRule="auto"/>
        <w:jc w:val="both"/>
        <w:rPr>
          <w:rFonts w:ascii="Verdana" w:hAnsi="Verdana" w:cs="Arial"/>
          <w:color w:val="000000"/>
          <w:sz w:val="20"/>
          <w:szCs w:val="20"/>
        </w:rPr>
      </w:pPr>
      <w:r>
        <w:rPr>
          <w:rFonts w:ascii="Verdana" w:hAnsi="Verdana" w:cs="Arial"/>
          <w:color w:val="000000"/>
          <w:sz w:val="20"/>
          <w:szCs w:val="20"/>
          <w:shd w:val="clear" w:color="auto" w:fill="FFFFFF"/>
        </w:rPr>
        <w:t>F. А восстание будет? </w:t>
      </w:r>
    </w:p>
    <w:p>
      <w:pPr>
        <w:spacing w:line="276" w:lineRule="auto"/>
        <w:jc w:val="both"/>
        <w:rPr>
          <w:rFonts w:ascii="Verdana" w:hAnsi="Verdana" w:cs="Arial"/>
          <w:color w:val="000000"/>
          <w:sz w:val="20"/>
          <w:szCs w:val="20"/>
        </w:rPr>
      </w:pPr>
      <w:r>
        <w:rPr>
          <w:rFonts w:ascii="Verdana" w:hAnsi="Verdana" w:cs="Arial"/>
          <w:color w:val="000000"/>
          <w:sz w:val="20"/>
          <w:szCs w:val="20"/>
          <w:shd w:val="clear" w:color="auto" w:fill="FFFFFF"/>
        </w:rPr>
        <w:t>A. Да.</w:t>
      </w:r>
    </w:p>
    <w:p>
      <w:pPr>
        <w:spacing w:after="0" w:line="276" w:lineRule="auto"/>
        <w:jc w:val="both"/>
        <w:rPr>
          <w:rFonts w:ascii="Verdana" w:hAnsi="Verdana" w:cs="Arial"/>
          <w:color w:val="000000"/>
          <w:sz w:val="20"/>
          <w:szCs w:val="20"/>
        </w:rPr>
      </w:pPr>
      <w:r>
        <w:rPr>
          <w:rFonts w:ascii="Verdana" w:hAnsi="Verdana" w:cs="Arial"/>
          <w:color w:val="000000"/>
          <w:sz w:val="20"/>
          <w:szCs w:val="20"/>
          <w:shd w:val="clear" w:color="auto" w:fill="FFFFFF"/>
        </w:rPr>
        <w:t>F. Кем лучше заявляться? Будет ли сетка ролей?</w:t>
      </w:r>
    </w:p>
    <w:p>
      <w:pPr>
        <w:spacing w:line="276" w:lineRule="auto"/>
        <w:jc w:val="both"/>
        <w:rPr>
          <w:rFonts w:ascii="Verdana" w:hAnsi="Verdana" w:cs="Arial"/>
          <w:color w:val="000000"/>
          <w:sz w:val="20"/>
          <w:szCs w:val="20"/>
        </w:rPr>
      </w:pPr>
      <w:r>
        <w:rPr>
          <w:rFonts w:ascii="Verdana" w:hAnsi="Verdana" w:cs="Arial"/>
          <w:color w:val="000000"/>
          <w:sz w:val="20"/>
          <w:szCs w:val="20"/>
          <w:shd w:val="clear" w:color="auto" w:fill="FFFFFF"/>
        </w:rPr>
        <w:t>A. Рабочими, нищими, полицейскими и преступниками, студентами и гризетками, духовенством и буржуа. Вы можете выбрать персонажа из сетки ролей или же предложить свой вариант. А если вы пока не знаете - напишите нам. Придумаем вместе.</w:t>
      </w:r>
    </w:p>
    <w:p>
      <w:pPr>
        <w:spacing w:after="0" w:line="276" w:lineRule="auto"/>
        <w:jc w:val="both"/>
        <w:rPr>
          <w:rFonts w:ascii="Verdana" w:hAnsi="Verdana" w:cs="Arial"/>
          <w:color w:val="000000"/>
          <w:sz w:val="20"/>
          <w:szCs w:val="20"/>
        </w:rPr>
      </w:pPr>
      <w:r>
        <w:rPr>
          <w:rFonts w:ascii="Verdana" w:hAnsi="Verdana" w:cs="Arial"/>
          <w:color w:val="000000"/>
          <w:sz w:val="20"/>
          <w:szCs w:val="20"/>
          <w:shd w:val="clear" w:color="auto" w:fill="FFFFFF"/>
        </w:rPr>
        <w:t>F. Я не очень-то люблю Гюго и вообще не хочу читать многотомную книгу. Мюзиклы, кстати, тоже не люблю. </w:t>
      </w:r>
    </w:p>
    <w:p>
      <w:pPr>
        <w:spacing w:line="276" w:lineRule="auto"/>
        <w:jc w:val="both"/>
        <w:rPr>
          <w:rFonts w:ascii="Verdana" w:hAnsi="Verdana" w:cs="Arial"/>
          <w:color w:val="000000"/>
          <w:sz w:val="20"/>
          <w:szCs w:val="20"/>
        </w:rPr>
      </w:pPr>
      <w:r>
        <w:rPr>
          <w:rFonts w:ascii="Verdana" w:hAnsi="Verdana" w:cs="Arial"/>
          <w:color w:val="000000"/>
          <w:sz w:val="20"/>
          <w:szCs w:val="20"/>
          <w:shd w:val="clear" w:color="auto" w:fill="FFFFFF"/>
        </w:rPr>
        <w:t>A. Мы не настаиваем на прочтении романа «Отверженные» к игре (хотя считаем, что на него стоит потратить время). То же касается и мюзикла, — не хотите, — не надо. При этом крайне важно, чтобы ваши персонажи хорошо понимали исторические реалии и причины событий, происходивших во Франции в первой трети XIX века. В сообществе будут все необходимые материалы для подготовки к игре.</w:t>
      </w:r>
    </w:p>
    <w:p>
      <w:pPr>
        <w:spacing w:after="0" w:line="276" w:lineRule="auto"/>
        <w:jc w:val="both"/>
        <w:rPr>
          <w:rFonts w:ascii="Verdana" w:hAnsi="Verdana" w:cs="Arial"/>
          <w:color w:val="000000"/>
          <w:sz w:val="20"/>
          <w:szCs w:val="20"/>
        </w:rPr>
      </w:pPr>
      <w:r>
        <w:rPr>
          <w:rFonts w:ascii="Verdana" w:hAnsi="Verdana" w:cs="Arial"/>
          <w:color w:val="000000"/>
          <w:sz w:val="20"/>
          <w:szCs w:val="20"/>
          <w:shd w:val="clear" w:color="auto" w:fill="FFFFFF"/>
        </w:rPr>
        <w:t>F. Я знаю другие книги по обозначенным периоду и теме, могу ли я использовать их в подготовке?</w:t>
      </w:r>
    </w:p>
    <w:p>
      <w:pPr>
        <w:spacing w:line="276" w:lineRule="auto"/>
        <w:jc w:val="both"/>
        <w:rPr>
          <w:rFonts w:ascii="Verdana" w:hAnsi="Verdana" w:cs="Arial"/>
          <w:color w:val="000000"/>
          <w:sz w:val="20"/>
          <w:szCs w:val="20"/>
        </w:rPr>
      </w:pPr>
      <w:r>
        <w:rPr>
          <w:rFonts w:ascii="Verdana" w:hAnsi="Verdana" w:cs="Arial"/>
          <w:color w:val="000000"/>
          <w:sz w:val="20"/>
          <w:szCs w:val="20"/>
          <w:shd w:val="clear" w:color="auto" w:fill="FFFFFF"/>
        </w:rPr>
        <w:t>A. Обязательно обсудите это с мастерами по почте или в своей заявке.</w:t>
      </w:r>
    </w:p>
    <w:p>
      <w:pPr>
        <w:spacing w:after="0" w:line="276" w:lineRule="auto"/>
        <w:jc w:val="both"/>
        <w:rPr>
          <w:rFonts w:ascii="Verdana" w:hAnsi="Verdana" w:cs="Arial"/>
          <w:color w:val="000000"/>
          <w:sz w:val="20"/>
          <w:szCs w:val="20"/>
        </w:rPr>
      </w:pPr>
      <w:r>
        <w:rPr>
          <w:rFonts w:ascii="Verdana" w:hAnsi="Verdana" w:cs="Arial"/>
          <w:color w:val="000000"/>
          <w:sz w:val="20"/>
          <w:szCs w:val="20"/>
          <w:shd w:val="clear" w:color="auto" w:fill="FFFFFF"/>
        </w:rPr>
        <w:t>F. Можно ли сыграть исторического персонажа?</w:t>
      </w:r>
    </w:p>
    <w:p>
      <w:pPr>
        <w:spacing w:line="276" w:lineRule="auto"/>
        <w:jc w:val="both"/>
        <w:rPr>
          <w:rFonts w:ascii="Verdana" w:hAnsi="Verdana" w:cs="Arial"/>
          <w:color w:val="000000"/>
          <w:sz w:val="20"/>
          <w:szCs w:val="20"/>
        </w:rPr>
      </w:pPr>
      <w:r>
        <w:rPr>
          <w:rFonts w:ascii="Verdana" w:hAnsi="Verdana" w:cs="Arial"/>
          <w:color w:val="000000"/>
          <w:sz w:val="20"/>
          <w:szCs w:val="20"/>
          <w:shd w:val="clear" w:color="auto" w:fill="FFFFFF"/>
        </w:rPr>
        <w:t>A. Большинство известных людей Франции этого периода неизбежно останутся за рамками нашей игры, — на ней не будет известных политиков и почти не будет аристократов. Но, вы, разумеется, можете использовать любимых вами исторических персонажей в качестве прототипов. </w:t>
      </w:r>
    </w:p>
    <w:p>
      <w:pPr>
        <w:spacing w:after="0" w:line="276" w:lineRule="auto"/>
        <w:jc w:val="both"/>
        <w:rPr>
          <w:rFonts w:ascii="Verdana" w:hAnsi="Verdana" w:cs="Arial"/>
          <w:color w:val="000000"/>
          <w:sz w:val="20"/>
          <w:szCs w:val="20"/>
        </w:rPr>
      </w:pPr>
      <w:r>
        <w:rPr>
          <w:rFonts w:ascii="Verdana" w:hAnsi="Verdana" w:cs="Arial"/>
          <w:color w:val="000000"/>
          <w:sz w:val="20"/>
          <w:szCs w:val="20"/>
          <w:shd w:val="clear" w:color="auto" w:fill="FFFFFF"/>
        </w:rPr>
        <w:t>F. Можно ли сыграть именного персонажа из романа “Отверженные”?</w:t>
      </w:r>
    </w:p>
    <w:p>
      <w:pPr>
        <w:spacing w:line="276" w:lineRule="auto"/>
        <w:jc w:val="both"/>
        <w:rPr>
          <w:rFonts w:ascii="Verdana" w:hAnsi="Verdana" w:cs="Arial"/>
          <w:color w:val="000000"/>
          <w:sz w:val="20"/>
          <w:szCs w:val="20"/>
        </w:rPr>
      </w:pPr>
      <w:r>
        <w:rPr>
          <w:rFonts w:ascii="Verdana" w:hAnsi="Verdana" w:cs="Arial"/>
          <w:color w:val="000000"/>
          <w:sz w:val="20"/>
          <w:szCs w:val="20"/>
          <w:shd w:val="clear" w:color="auto" w:fill="FFFFFF"/>
        </w:rPr>
        <w:t xml:space="preserve">A. Именных персонажей на игре не будет, но вы можете выбирать героев романа в качестве прототипов, а также использовать детали их историй для создания </w:t>
      </w:r>
      <w:proofErr w:type="spellStart"/>
      <w:r>
        <w:rPr>
          <w:rFonts w:ascii="Verdana" w:hAnsi="Verdana" w:cs="Arial"/>
          <w:color w:val="000000"/>
          <w:sz w:val="20"/>
          <w:szCs w:val="20"/>
          <w:shd w:val="clear" w:color="auto" w:fill="FFFFFF"/>
        </w:rPr>
        <w:t>квент</w:t>
      </w:r>
      <w:proofErr w:type="spellEnd"/>
      <w:r>
        <w:rPr>
          <w:rFonts w:ascii="Verdana" w:hAnsi="Verdana" w:cs="Arial"/>
          <w:color w:val="000000"/>
          <w:sz w:val="20"/>
          <w:szCs w:val="20"/>
          <w:shd w:val="clear" w:color="auto" w:fill="FFFFFF"/>
        </w:rPr>
        <w:t>. </w:t>
      </w:r>
    </w:p>
    <w:p>
      <w:pPr>
        <w:spacing w:after="0" w:line="276" w:lineRule="auto"/>
        <w:jc w:val="both"/>
        <w:rPr>
          <w:rFonts w:ascii="Verdana" w:hAnsi="Verdana" w:cs="Arial"/>
          <w:color w:val="000000"/>
          <w:sz w:val="20"/>
          <w:szCs w:val="20"/>
        </w:rPr>
      </w:pPr>
      <w:r>
        <w:rPr>
          <w:rFonts w:ascii="Verdana" w:hAnsi="Verdana" w:cs="Arial"/>
          <w:color w:val="000000"/>
          <w:sz w:val="20"/>
          <w:szCs w:val="20"/>
          <w:shd w:val="clear" w:color="auto" w:fill="FFFFFF"/>
        </w:rPr>
        <w:t xml:space="preserve">F. Что с </w:t>
      </w:r>
      <w:proofErr w:type="spellStart"/>
      <w:r>
        <w:rPr>
          <w:rFonts w:ascii="Verdana" w:hAnsi="Verdana" w:cs="Arial"/>
          <w:color w:val="000000"/>
          <w:sz w:val="20"/>
          <w:szCs w:val="20"/>
          <w:shd w:val="clear" w:color="auto" w:fill="FFFFFF"/>
        </w:rPr>
        <w:t>кроссполом?</w:t>
      </w:r>
    </w:p>
    <w:p>
      <w:pPr>
        <w:spacing w:line="276" w:lineRule="auto"/>
        <w:jc w:val="both"/>
        <w:rPr>
          <w:rFonts w:ascii="Verdana" w:hAnsi="Verdana" w:cs="Arial"/>
          <w:color w:val="000000"/>
          <w:sz w:val="20"/>
          <w:szCs w:val="20"/>
        </w:rPr>
      </w:pPr>
      <w:proofErr w:type="spellEnd"/>
      <w:r>
        <w:rPr>
          <w:rFonts w:ascii="Verdana" w:hAnsi="Verdana" w:cs="Arial"/>
          <w:color w:val="000000"/>
          <w:sz w:val="20"/>
          <w:szCs w:val="20"/>
          <w:shd w:val="clear" w:color="auto" w:fill="FFFFFF"/>
        </w:rPr>
        <w:t xml:space="preserve">A. </w:t>
      </w:r>
      <w:proofErr w:type="spellStart"/>
      <w:r>
        <w:rPr>
          <w:rFonts w:ascii="Verdana" w:hAnsi="Verdana" w:cs="Arial"/>
          <w:color w:val="000000"/>
          <w:sz w:val="20"/>
          <w:szCs w:val="20"/>
          <w:shd w:val="clear" w:color="auto" w:fill="FFFFFF"/>
        </w:rPr>
        <w:t>Кросспол</w:t>
      </w:r>
      <w:proofErr w:type="spellEnd"/>
      <w:r>
        <w:rPr>
          <w:rFonts w:ascii="Verdana" w:hAnsi="Verdana" w:cs="Arial"/>
          <w:color w:val="000000"/>
          <w:sz w:val="20"/>
          <w:szCs w:val="20"/>
          <w:shd w:val="clear" w:color="auto" w:fill="FFFFFF"/>
        </w:rPr>
        <w:t xml:space="preserve"> на игре возможен. При прочих равных, мастера считают наиболее удачными для </w:t>
      </w:r>
      <w:proofErr w:type="spellStart"/>
      <w:r>
        <w:rPr>
          <w:rFonts w:ascii="Verdana" w:hAnsi="Verdana" w:cs="Arial"/>
          <w:color w:val="000000"/>
          <w:sz w:val="20"/>
          <w:szCs w:val="20"/>
          <w:shd w:val="clear" w:color="auto" w:fill="FFFFFF"/>
        </w:rPr>
        <w:t>кросспола</w:t>
      </w:r>
      <w:proofErr w:type="spellEnd"/>
      <w:r>
        <w:rPr>
          <w:rFonts w:ascii="Verdana" w:hAnsi="Verdana" w:cs="Arial"/>
          <w:color w:val="000000"/>
          <w:sz w:val="20"/>
          <w:szCs w:val="20"/>
          <w:shd w:val="clear" w:color="auto" w:fill="FFFFFF"/>
        </w:rPr>
        <w:t xml:space="preserve"> роли детей и юношей.</w:t>
      </w:r>
    </w:p>
    <w:p>
      <w:pPr>
        <w:spacing w:after="0" w:line="276" w:lineRule="auto"/>
        <w:jc w:val="both"/>
        <w:rPr>
          <w:rFonts w:ascii="Verdana" w:hAnsi="Verdana" w:cs="Arial"/>
          <w:color w:val="000000"/>
          <w:sz w:val="20"/>
          <w:szCs w:val="20"/>
        </w:rPr>
      </w:pPr>
      <w:r>
        <w:rPr>
          <w:rFonts w:ascii="Verdana" w:hAnsi="Verdana" w:cs="Arial"/>
          <w:color w:val="000000"/>
          <w:sz w:val="20"/>
          <w:szCs w:val="20"/>
          <w:shd w:val="clear" w:color="auto" w:fill="FFFFFF"/>
        </w:rPr>
        <w:t xml:space="preserve">F. Что с </w:t>
      </w:r>
      <w:proofErr w:type="spellStart"/>
      <w:r>
        <w:rPr>
          <w:rFonts w:ascii="Verdana" w:hAnsi="Verdana" w:cs="Arial"/>
          <w:color w:val="000000"/>
          <w:sz w:val="20"/>
          <w:szCs w:val="20"/>
          <w:shd w:val="clear" w:color="auto" w:fill="FFFFFF"/>
        </w:rPr>
        <w:t>боевкой?</w:t>
      </w:r>
    </w:p>
    <w:p>
      <w:pPr>
        <w:spacing w:line="276" w:lineRule="auto"/>
        <w:jc w:val="both"/>
        <w:rPr>
          <w:rFonts w:ascii="Verdana" w:hAnsi="Verdana" w:cs="Arial"/>
          <w:color w:val="000000"/>
          <w:sz w:val="20"/>
          <w:szCs w:val="20"/>
          <w:shd w:val="clear" w:color="auto" w:fill="FFFFFF"/>
        </w:rPr>
      </w:pPr>
      <w:proofErr w:type="spellEnd"/>
      <w:r>
        <w:rPr>
          <w:rFonts w:ascii="Verdana" w:hAnsi="Verdana" w:cs="Arial"/>
          <w:color w:val="000000"/>
          <w:sz w:val="20"/>
          <w:szCs w:val="20"/>
          <w:shd w:val="clear" w:color="auto" w:fill="FFFFFF"/>
        </w:rPr>
        <w:t xml:space="preserve">A. </w:t>
      </w:r>
      <w:proofErr w:type="spellStart"/>
      <w:r>
        <w:rPr>
          <w:rFonts w:ascii="Verdana" w:hAnsi="Verdana" w:cs="Arial"/>
          <w:color w:val="000000"/>
          <w:sz w:val="20"/>
          <w:szCs w:val="20"/>
          <w:shd w:val="clear" w:color="auto" w:fill="FFFFFF"/>
        </w:rPr>
        <w:t>Боевки</w:t>
      </w:r>
      <w:proofErr w:type="spellEnd"/>
      <w:r>
        <w:rPr>
          <w:rFonts w:ascii="Verdana" w:hAnsi="Verdana" w:cs="Arial"/>
          <w:color w:val="000000"/>
          <w:sz w:val="20"/>
          <w:szCs w:val="20"/>
          <w:shd w:val="clear" w:color="auto" w:fill="FFFFFF"/>
        </w:rPr>
        <w:t xml:space="preserve"> на огнестрельном оружии в привычном понимании этого слова не будет, как и не будет ружей или пистолетов, стреляющих какими-либо зарядами, способными достигнуть цели. Оружие на игре моделируется пистонными пистолетами, само</w:t>
      </w:r>
      <w:r>
        <w:rPr>
          <w:rFonts w:ascii="Verdana" w:hAnsi="Verdana" w:cs="Arial"/>
          <w:color w:val="000000"/>
          <w:sz w:val="20"/>
          <w:szCs w:val="20"/>
          <w:shd w:val="clear" w:color="auto" w:fill="FFFFFF"/>
        </w:rPr>
        <w:t>дельными пушками и пиротехникой</w:t>
      </w:r>
    </w:p>
    <w:p>
      <w:pPr>
        <w:spacing w:after="0" w:line="276" w:lineRule="auto"/>
        <w:jc w:val="both"/>
        <w:rPr>
          <w:rFonts w:ascii="Verdana" w:hAnsi="Verdana" w:cs="Arial"/>
          <w:color w:val="000000"/>
          <w:sz w:val="20"/>
          <w:szCs w:val="20"/>
        </w:rPr>
      </w:pPr>
      <w:r>
        <w:rPr>
          <w:rFonts w:ascii="Verdana" w:hAnsi="Verdana" w:cs="Arial"/>
          <w:color w:val="000000"/>
          <w:sz w:val="20"/>
          <w:szCs w:val="20"/>
          <w:shd w:val="clear" w:color="auto" w:fill="FFFFFF"/>
        </w:rPr>
        <w:t>F. Каковы требования к антуражу?</w:t>
      </w:r>
    </w:p>
    <w:p>
      <w:pPr>
        <w:spacing w:line="276" w:lineRule="auto"/>
        <w:jc w:val="both"/>
        <w:rPr>
          <w:rFonts w:ascii="Verdana" w:hAnsi="Verdana" w:cs="Arial"/>
          <w:color w:val="000000"/>
          <w:sz w:val="20"/>
          <w:szCs w:val="20"/>
        </w:rPr>
      </w:pPr>
      <w:r>
        <w:rPr>
          <w:rFonts w:ascii="Verdana" w:hAnsi="Verdana" w:cs="Arial"/>
          <w:color w:val="000000"/>
          <w:sz w:val="20"/>
          <w:szCs w:val="20"/>
          <w:shd w:val="clear" w:color="auto" w:fill="FFFFFF"/>
        </w:rPr>
        <w:t xml:space="preserve">A. Жестких требований к антуражу не будет. Ваш костюм должен свидетельствовать о достатке и характере вашего персонажа и стилистически соответствовать заявленному периоду (ориентируйтесь на правило 5 метров - с расстояния 5 метров ваш костюм должен восприниматься как соответствующий эпохе). А еще костюм должен быть достаточно теплым и удобным. Подробнее об этом </w:t>
      </w:r>
      <w:proofErr w:type="spellStart"/>
      <w:r>
        <w:rPr>
          <w:rFonts w:ascii="Verdana" w:hAnsi="Verdana" w:cs="Arial"/>
          <w:color w:val="000000"/>
          <w:sz w:val="20"/>
          <w:szCs w:val="20"/>
          <w:shd w:val="clear" w:color="auto" w:fill="FFFFFF"/>
          <w:lang w:val="en-US"/>
        </w:rPr>
        <w:t>смотрите</w:t>
      </w:r>
      <w:proofErr w:type="spellEnd"/>
      <w:r>
        <w:rPr>
          <w:rFonts w:ascii="Verdana" w:hAnsi="Verdana" w:cs="Arial"/>
          <w:color w:val="000000"/>
          <w:sz w:val="20"/>
          <w:szCs w:val="20"/>
          <w:shd w:val="clear" w:color="auto" w:fill="FFFFFF"/>
        </w:rPr>
        <w:t xml:space="preserve"> в правилах по костюму.</w:t>
      </w:r>
    </w:p>
    <w:p>
      <w:pPr>
        <w:spacing w:after="0" w:line="276" w:lineRule="auto"/>
        <w:jc w:val="both"/>
        <w:rPr>
          <w:rFonts w:ascii="Verdana" w:hAnsi="Verdana" w:cs="Arial"/>
          <w:color w:val="000000"/>
          <w:sz w:val="20"/>
          <w:szCs w:val="20"/>
        </w:rPr>
      </w:pPr>
      <w:r>
        <w:rPr>
          <w:rFonts w:ascii="Verdana" w:hAnsi="Verdana" w:cs="Arial"/>
          <w:color w:val="000000"/>
          <w:sz w:val="20"/>
          <w:szCs w:val="20"/>
          <w:shd w:val="clear" w:color="auto" w:fill="FFFFFF"/>
        </w:rPr>
        <w:t>F. Можно ли заехать позже начала игры или уехать до ее окончания?</w:t>
      </w:r>
    </w:p>
    <w:p>
      <w:pPr>
        <w:spacing w:line="276" w:lineRule="auto"/>
        <w:jc w:val="both"/>
        <w:rPr>
          <w:rFonts w:ascii="Verdana" w:hAnsi="Verdana" w:cs="Arial"/>
          <w:color w:val="000000"/>
          <w:sz w:val="20"/>
          <w:szCs w:val="20"/>
          <w:shd w:val="clear" w:color="auto" w:fill="FFFFFF"/>
        </w:rPr>
      </w:pPr>
      <w:r>
        <w:rPr>
          <w:rFonts w:ascii="Verdana" w:hAnsi="Verdana" w:cs="Arial"/>
          <w:color w:val="000000"/>
          <w:sz w:val="20"/>
          <w:szCs w:val="20"/>
          <w:shd w:val="clear" w:color="auto" w:fill="FFFFFF"/>
        </w:rPr>
        <w:t>A. В исключительных случаях, по согласованию с мастерами, — можно, но крайне нежелательно.</w:t>
      </w:r>
    </w:p>
    <w:p>
      <w:pPr>
        <w:spacing w:line="276" w:lineRule="auto"/>
        <w:jc w:val="both"/>
        <w:rPr>
          <w:rFonts w:ascii="Verdana" w:hAnsi="Verdana" w:cs="Arial"/>
          <w:color w:val="000000"/>
          <w:sz w:val="20"/>
          <w:szCs w:val="20"/>
          <w:shd w:val="clear" w:color="auto" w:fill="FFFFFF"/>
        </w:rPr>
      </w:pPr>
    </w:p>
    <w:p>
      <w:pPr>
        <w:spacing w:line="276" w:lineRule="auto"/>
        <w:jc w:val="both"/>
        <w:rPr>
          <w:rFonts w:ascii="Verdana" w:hAnsi="Verdana" w:cs="Arial"/>
          <w:b/>
          <w:color w:val="C00000"/>
          <w:sz w:val="28"/>
          <w:szCs w:val="20"/>
          <w:shd w:val="clear" w:color="auto" w:fill="FFFFFF"/>
          <w:lang w:val="en-US"/>
        </w:rPr>
      </w:pPr>
      <w:r>
        <w:rPr>
          <w:rFonts w:ascii="Verdana" w:hAnsi="Verdana" w:cs="Arial"/>
          <w:b/>
          <w:color w:val="C00000"/>
          <w:sz w:val="28"/>
          <w:szCs w:val="20"/>
          <w:shd w:val="clear" w:color="auto" w:fill="FFFFFF"/>
          <w:lang w:val="en-US"/>
        </w:rPr>
        <w:t>Некоторые пояснения</w:t>
      </w:r>
    </w:p>
    <w:p>
      <w:pPr>
        <w:spacing w:line="276" w:lineRule="auto"/>
        <w:jc w:val="both"/>
        <w:rPr>
          <w:rFonts w:ascii="Verdana" w:hAnsi="Verdana" w:cs="Arial"/>
          <w:color w:val="000000"/>
          <w:sz w:val="20"/>
          <w:szCs w:val="20"/>
          <w:shd w:val="clear" w:color="auto" w:fill="FFFFFF"/>
        </w:rPr>
      </w:pPr>
      <w:r>
        <w:rPr>
          <w:rFonts w:ascii="Verdana" w:hAnsi="Verdana" w:cs="Arial"/>
          <w:color w:val="000000"/>
          <w:sz w:val="20"/>
          <w:szCs w:val="20"/>
          <w:shd w:val="clear" w:color="auto" w:fill="FFFFFF"/>
        </w:rPr>
        <w:t>Этот текст призван в общем виде ответить на вопросы, — о чем мы делаем игру и что вкладываем в нее. Это одновременно и отправная точка, и самый главный красный флаг нашей игры, и мы настоятельно просим ознакомиться с ним в первую очередь.</w:t>
      </w:r>
    </w:p>
    <w:p>
      <w:pPr>
        <w:spacing w:after="0" w:line="276" w:lineRule="auto"/>
        <w:jc w:val="both"/>
        <w:rPr>
          <w:rFonts w:ascii="Verdana" w:hAnsi="Verdana" w:cs="Arial"/>
          <w:color w:val="000000"/>
          <w:sz w:val="20"/>
          <w:szCs w:val="20"/>
          <w:shd w:val="clear" w:color="auto" w:fill="FFFFFF"/>
        </w:rPr>
      </w:pPr>
      <w:r>
        <w:rPr>
          <w:rFonts w:ascii="Verdana" w:hAnsi="Verdana" w:cs="Arial"/>
          <w:color w:val="000000"/>
          <w:sz w:val="20"/>
          <w:szCs w:val="20"/>
          <w:shd w:val="clear" w:color="auto" w:fill="FFFFFF"/>
        </w:rPr>
        <w:t>О восстании</w:t>
      </w:r>
    </w:p>
    <w:p>
      <w:pPr>
        <w:spacing w:after="0" w:line="276" w:lineRule="auto"/>
        <w:jc w:val="both"/>
        <w:rPr>
          <w:rFonts w:ascii="Verdana" w:hAnsi="Verdana" w:cs="Arial"/>
          <w:color w:val="000000"/>
          <w:sz w:val="20"/>
          <w:szCs w:val="20"/>
          <w:shd w:val="clear" w:color="auto" w:fill="FFFFFF"/>
        </w:rPr>
      </w:pPr>
      <w:r>
        <w:rPr>
          <w:rFonts w:ascii="Verdana" w:hAnsi="Verdana" w:cs="Arial"/>
          <w:color w:val="000000"/>
          <w:sz w:val="20"/>
          <w:szCs w:val="20"/>
          <w:shd w:val="clear" w:color="auto" w:fill="FFFFFF"/>
        </w:rPr>
        <w:lastRenderedPageBreak/>
        <w:t>Центральное событие игры, — восстание на баррикадах Парижа. Тем не менее, вооруженное столкновение и победа в бою, — далеко не главное в нашей игре. Наша игра — о людях, разных, с разными историями, радостями и бедами. Они живут в мире, который трещит по швам, и их жизнь меняется. Что-то остается, а многое из того, что было важно еще вчера, облетает, как пыль в грозные времена. Не нужно непременно пытаться завязаться на баррикаду, — ваша баррикада найдет вас.</w:t>
      </w:r>
    </w:p>
    <w:p>
      <w:pPr>
        <w:spacing w:after="0" w:line="276" w:lineRule="auto"/>
        <w:jc w:val="both"/>
        <w:rPr>
          <w:rFonts w:ascii="Verdana" w:hAnsi="Verdana" w:cs="Arial"/>
          <w:color w:val="000000"/>
          <w:sz w:val="20"/>
          <w:szCs w:val="20"/>
          <w:shd w:val="clear" w:color="auto" w:fill="FFFFFF"/>
        </w:rPr>
      </w:pPr>
      <w:r>
        <w:rPr>
          <w:rFonts w:ascii="Verdana" w:hAnsi="Verdana" w:cs="Arial"/>
          <w:color w:val="000000"/>
          <w:sz w:val="20"/>
          <w:szCs w:val="20"/>
          <w:shd w:val="clear" w:color="auto" w:fill="FFFFFF"/>
        </w:rPr>
        <w:br/>
        <w:t>О пространстве</w:t>
      </w:r>
    </w:p>
    <w:p>
      <w:pPr>
        <w:spacing w:after="0" w:line="276" w:lineRule="auto"/>
        <w:jc w:val="both"/>
        <w:rPr>
          <w:rFonts w:ascii="Verdana" w:hAnsi="Verdana" w:cs="Arial"/>
          <w:color w:val="000000"/>
          <w:sz w:val="20"/>
          <w:szCs w:val="20"/>
          <w:shd w:val="clear" w:color="auto" w:fill="FFFFFF"/>
        </w:rPr>
      </w:pPr>
      <w:r>
        <w:rPr>
          <w:rFonts w:ascii="Verdana" w:hAnsi="Verdana" w:cs="Arial"/>
          <w:color w:val="000000"/>
          <w:sz w:val="20"/>
          <w:szCs w:val="20"/>
          <w:shd w:val="clear" w:color="auto" w:fill="FFFFFF"/>
        </w:rPr>
        <w:t>На игре моделируется IV округ Парижа, несколько не самых богатых районов: фабрики, органы управления на местах, мелкое производство, доходные дома и ночлежка для бедных, кафе, где собираются студенты, полицейский участок. Мы не ставим цели точно повторить кварталы Парижа в первой половине XIX века, но постараемся воплотить атмосферу города. Разумеется, уехать из Парижа можно будет, только выйдя из игры. Связь с остальной частью города и остальным миром будет моделироваться через газеты, письма и распоряжения властей.</w:t>
      </w:r>
      <w:r>
        <w:rPr>
          <w:rFonts w:ascii="Verdana" w:hAnsi="Verdana" w:cs="Arial"/>
          <w:color w:val="000000"/>
          <w:sz w:val="20"/>
          <w:szCs w:val="20"/>
          <w:shd w:val="clear" w:color="auto" w:fill="FFFFFF"/>
        </w:rPr>
        <w:br/>
      </w:r>
      <w:r>
        <w:rPr>
          <w:rFonts w:ascii="Verdana" w:hAnsi="Verdana" w:cs="Arial"/>
          <w:color w:val="000000"/>
          <w:sz w:val="20"/>
          <w:szCs w:val="20"/>
          <w:shd w:val="clear" w:color="auto" w:fill="FFFFFF"/>
        </w:rPr>
        <w:br/>
        <w:t>О персонажах</w:t>
      </w:r>
    </w:p>
    <w:p>
      <w:pPr>
        <w:spacing w:line="276" w:lineRule="auto"/>
        <w:jc w:val="both"/>
        <w:rPr>
          <w:rFonts w:ascii="Verdana" w:hAnsi="Verdana" w:cs="Arial"/>
          <w:color w:val="000000"/>
          <w:sz w:val="20"/>
          <w:szCs w:val="20"/>
          <w:shd w:val="clear" w:color="auto" w:fill="FFFFFF"/>
        </w:rPr>
      </w:pPr>
      <w:r>
        <w:rPr>
          <w:rFonts w:ascii="Verdana" w:hAnsi="Verdana" w:cs="Arial"/>
          <w:color w:val="000000"/>
          <w:sz w:val="20"/>
          <w:szCs w:val="20"/>
          <w:shd w:val="clear" w:color="auto" w:fill="FFFFFF"/>
        </w:rPr>
        <w:t>Персонажи игры — рабочие и владельцы фабрик, студенты и журналисты, городское дно и полиция. Да, среди них не будет богатых или наделенных большой властью, не будет того, кто сможет спасти всех или всех победить. Простые люди в непростое время — вот вокруг чего строятся наши сюжеты и конфликты. Все персонажи нашей игры в чем-то отверженные. Далеко не все умирают от голода или не имеют крова над головой, но все так или иначе пришли к точке перелома, для каждого та жизнь, которой они жили раньше, невозможна — это будет обусловлено сюжетно, правилами и моделями.</w:t>
      </w:r>
    </w:p>
    <w:p>
      <w:pPr>
        <w:spacing w:after="0" w:line="276" w:lineRule="auto"/>
        <w:jc w:val="both"/>
        <w:rPr>
          <w:rFonts w:ascii="Verdana" w:hAnsi="Verdana" w:cs="Arial"/>
          <w:color w:val="000000"/>
          <w:sz w:val="20"/>
          <w:szCs w:val="20"/>
          <w:shd w:val="clear" w:color="auto" w:fill="FFFFFF"/>
        </w:rPr>
      </w:pPr>
      <w:r>
        <w:rPr>
          <w:rFonts w:ascii="Verdana" w:hAnsi="Verdana" w:cs="Arial"/>
          <w:color w:val="000000"/>
          <w:sz w:val="20"/>
          <w:szCs w:val="20"/>
          <w:shd w:val="clear" w:color="auto" w:fill="FFFFFF"/>
        </w:rPr>
        <w:t>Об игровом времени</w:t>
      </w:r>
    </w:p>
    <w:p>
      <w:pPr>
        <w:spacing w:line="276" w:lineRule="auto"/>
        <w:jc w:val="both"/>
        <w:rPr>
          <w:rFonts w:ascii="Verdana" w:hAnsi="Verdana" w:cs="Arial"/>
          <w:color w:val="000000"/>
          <w:sz w:val="20"/>
          <w:szCs w:val="20"/>
          <w:shd w:val="clear" w:color="auto" w:fill="FFFFFF"/>
        </w:rPr>
      </w:pPr>
      <w:r>
        <w:rPr>
          <w:rFonts w:ascii="Verdana" w:hAnsi="Verdana" w:cs="Arial"/>
          <w:color w:val="000000"/>
          <w:sz w:val="20"/>
          <w:szCs w:val="20"/>
          <w:shd w:val="clear" w:color="auto" w:fill="FFFFFF"/>
        </w:rPr>
        <w:t>Игровое время идет день в день. Сутки игры соответствуют одному дню в Париже в июне 1832 года. При этом, традиционно для игр (и традиционно для восстаний и революций), плотность событий будет высокой, и несколько дней могут вместить больше событий, чем иные спокойные годы.</w:t>
      </w:r>
    </w:p>
    <w:p>
      <w:pPr>
        <w:spacing w:line="276" w:lineRule="auto"/>
        <w:jc w:val="both"/>
        <w:rPr>
          <w:rFonts w:ascii="Verdana" w:hAnsi="Verdana" w:cs="Arial"/>
          <w:color w:val="000000"/>
          <w:sz w:val="20"/>
          <w:szCs w:val="20"/>
          <w:shd w:val="clear" w:color="auto" w:fill="FFFFFF"/>
        </w:rPr>
      </w:pPr>
      <w:r>
        <w:rPr>
          <w:rFonts w:ascii="Verdana" w:hAnsi="Verdana" w:cs="Arial"/>
          <w:color w:val="000000"/>
          <w:sz w:val="20"/>
          <w:szCs w:val="20"/>
          <w:shd w:val="clear" w:color="auto" w:fill="FFFFFF"/>
        </w:rPr>
        <w:t>Наша игра — НЕ о Великой Французской Революции. И НЕ об Июльской революции. События нашей игры разворачиваются вокруг восстания в Париже в июне 1832 года. Почему нам интересен именно этот исторический эпизод? </w:t>
      </w:r>
    </w:p>
    <w:p>
      <w:pPr>
        <w:spacing w:line="276" w:lineRule="auto"/>
        <w:jc w:val="both"/>
        <w:rPr>
          <w:rFonts w:ascii="Verdana" w:hAnsi="Verdana" w:cs="Arial"/>
          <w:color w:val="000000"/>
          <w:sz w:val="20"/>
          <w:szCs w:val="20"/>
          <w:shd w:val="clear" w:color="auto" w:fill="FFFFFF"/>
        </w:rPr>
      </w:pPr>
      <w:r>
        <w:rPr>
          <w:rFonts w:ascii="Verdana" w:hAnsi="Verdana" w:cs="Arial"/>
          <w:color w:val="000000"/>
          <w:sz w:val="20"/>
          <w:szCs w:val="20"/>
          <w:shd w:val="clear" w:color="auto" w:fill="FFFFFF"/>
        </w:rPr>
        <w:t>Во-первых, именно эти события детально описаны в романе Гюго «Отверженные», который является нашим основным первоисточником. Нам интересны сюжетные линии романа, его герои, их конфликты — все это мы вместе с вами будем перерабатывать в сюжеты и персонажей нашей игры. </w:t>
      </w:r>
    </w:p>
    <w:p>
      <w:pPr>
        <w:spacing w:line="276" w:lineRule="auto"/>
        <w:jc w:val="both"/>
        <w:rPr>
          <w:rFonts w:ascii="Verdana" w:hAnsi="Verdana" w:cs="Arial"/>
          <w:color w:val="000000"/>
          <w:sz w:val="20"/>
          <w:szCs w:val="20"/>
          <w:shd w:val="clear" w:color="auto" w:fill="FFFFFF"/>
        </w:rPr>
      </w:pPr>
      <w:r>
        <w:rPr>
          <w:rFonts w:ascii="Verdana" w:hAnsi="Verdana" w:cs="Arial"/>
          <w:color w:val="000000"/>
          <w:sz w:val="20"/>
          <w:szCs w:val="20"/>
          <w:shd w:val="clear" w:color="auto" w:fill="FFFFFF"/>
        </w:rPr>
        <w:t>Во-вторых, в отличие от более громких восстаний и революций в истории Франции, подробности этого восстания куда менее известны, а значит, мы, как мастера, и вы, как игроки, не ограничены шаблонами поведения и развития событий, что неизбежно произошло бы, возьми мы более масштабный и известный исторический эпизод. </w:t>
      </w:r>
    </w:p>
    <w:p>
      <w:pPr>
        <w:spacing w:line="276" w:lineRule="auto"/>
        <w:jc w:val="both"/>
        <w:rPr>
          <w:rFonts w:ascii="Verdana" w:hAnsi="Verdana" w:cs="Arial"/>
          <w:color w:val="000000"/>
          <w:sz w:val="20"/>
          <w:szCs w:val="20"/>
          <w:shd w:val="clear" w:color="auto" w:fill="FFFFFF"/>
        </w:rPr>
      </w:pPr>
      <w:r>
        <w:rPr>
          <w:rFonts w:ascii="Verdana" w:hAnsi="Verdana" w:cs="Arial"/>
          <w:color w:val="000000"/>
          <w:sz w:val="20"/>
          <w:szCs w:val="20"/>
          <w:shd w:val="clear" w:color="auto" w:fill="FFFFFF"/>
        </w:rPr>
        <w:t>В-третьих, моделируя небольшое восстание, мы можем приблизиться к реальным масштабам события по численности участников и временным рамкам. Фокус нашей игры не в исторических переменах, а в людях, живущих в эпоху перемен. Не в том, ЧТО произошло с точки зрения истории, а в том, КАК это происходило. Не только в идеях, которые впечатываются в ткань истории, но и в людях, которые стояли за этими идеями. В том, что они делали, чтобы эти идеи запомнились. И о том, почему это было порой трудно, больно и грязно. Да, мы осознаем, что полностью смоделировать это невозможно. Но мы хотим приблизиться к этому пониманию. </w:t>
      </w:r>
      <w:r>
        <w:rPr>
          <w:rFonts w:ascii="Verdana" w:hAnsi="Verdana" w:cs="Arial"/>
          <w:color w:val="000000"/>
          <w:sz w:val="20"/>
          <w:szCs w:val="20"/>
          <w:shd w:val="clear" w:color="auto" w:fill="FFFFFF"/>
        </w:rPr>
        <w:br/>
        <w:t>Все вышесказанное не означает, что события игры будут развиваться в точном соответствии с реальной историей или с сюжетом книги, — ваши персонажи будут вольны распоряжаться своей судьбой и менять мир вокруг себя. Мы любим наш первоисточник и исторический период, но рассчитываем вместе с вами создать совершенно другую, нашу историю, которая, тем не менее, будет отвечать духу времени и первоисточника. </w:t>
      </w:r>
      <w:r>
        <w:rPr>
          <w:rFonts w:ascii="Verdana" w:hAnsi="Verdana" w:cs="Arial"/>
          <w:color w:val="000000"/>
          <w:sz w:val="20"/>
          <w:szCs w:val="20"/>
          <w:shd w:val="clear" w:color="auto" w:fill="FFFFFF"/>
        </w:rPr>
        <w:br/>
        <w:t xml:space="preserve">Тем не менее, заявляясь на нашу игру, следует быть готовым к тому, что на ней могут произойти события, на которые ваш персонаж не сможет повлиять. Но практически всегда персонажи смогут </w:t>
      </w:r>
      <w:r>
        <w:rPr>
          <w:rFonts w:ascii="Verdana" w:hAnsi="Verdana" w:cs="Arial"/>
          <w:color w:val="000000"/>
          <w:sz w:val="20"/>
          <w:szCs w:val="20"/>
          <w:shd w:val="clear" w:color="auto" w:fill="FFFFFF"/>
        </w:rPr>
        <w:lastRenderedPageBreak/>
        <w:t>повлиять на собственную судьбу в рамках того или иного события. И, несмотря на мрачность сюжета нашего первоисточника, у нас не будет персонажей, для которых нет надежды. Доверяйте нам.</w:t>
      </w:r>
    </w:p>
    <w:p>
      <w:pPr>
        <w:spacing w:line="276" w:lineRule="auto"/>
        <w:jc w:val="both"/>
        <w:rPr>
          <w:rFonts w:ascii="Verdana" w:hAnsi="Verdana" w:cs="Arial"/>
          <w:b/>
          <w:color w:val="C00000"/>
          <w:sz w:val="28"/>
          <w:szCs w:val="20"/>
          <w:shd w:val="clear" w:color="auto" w:fill="FFFFFF"/>
        </w:rPr>
      </w:pPr>
      <w:r>
        <w:rPr>
          <w:rFonts w:ascii="Verdana" w:hAnsi="Verdana" w:cs="Arial"/>
          <w:b/>
          <w:color w:val="C00000"/>
          <w:sz w:val="28"/>
          <w:szCs w:val="20"/>
          <w:shd w:val="clear" w:color="auto" w:fill="FFFFFF"/>
        </w:rPr>
        <w:t>Дополнительно про связи</w:t>
      </w:r>
    </w:p>
    <w:p>
      <w:pPr>
        <w:spacing w:after="0" w:line="276" w:lineRule="auto"/>
        <w:jc w:val="both"/>
        <w:rPr>
          <w:rFonts w:ascii="Verdana" w:eastAsia="Times New Roman" w:hAnsi="Verdana" w:cs="Times New Roman"/>
          <w:b/>
          <w:sz w:val="20"/>
          <w:szCs w:val="20"/>
          <w:lang w:eastAsia="ru-RU"/>
        </w:rPr>
      </w:pPr>
      <w:r>
        <w:rPr>
          <w:rFonts w:ascii="Verdana" w:eastAsia="Times New Roman" w:hAnsi="Verdana" w:cs="Arial"/>
          <w:b/>
          <w:bCs/>
          <w:sz w:val="20"/>
          <w:szCs w:val="20"/>
          <w:lang w:eastAsia="ru-RU"/>
        </w:rPr>
        <w:t>Что такое значимая связь?</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В правилах мы указывали типы связей, которые могут быть на нашей игре – это личные связи, связи идентичности и связи убеждений. Сейчас же мы хотим подробнее рассказать про структуру любой значимой связи.</w:t>
      </w:r>
    </w:p>
    <w:p>
      <w:pPr>
        <w:spacing w:after="0" w:line="276" w:lineRule="auto"/>
        <w:jc w:val="both"/>
        <w:rPr>
          <w:rFonts w:ascii="Verdana" w:eastAsia="Times New Roman" w:hAnsi="Verdana" w:cs="Times New Roman"/>
          <w:sz w:val="20"/>
          <w:szCs w:val="20"/>
          <w:lang w:eastAsia="ru-RU"/>
        </w:rPr>
      </w:pP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 xml:space="preserve">Любая связь состоит из трёх компонентов. </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u w:val="single"/>
          <w:lang w:eastAsia="ru-RU"/>
        </w:rPr>
        <w:t>Первый и самый значимый компонент</w:t>
      </w:r>
      <w:r>
        <w:rPr>
          <w:rFonts w:ascii="Verdana" w:eastAsia="Times New Roman" w:hAnsi="Verdana" w:cs="Arial"/>
          <w:color w:val="000000"/>
          <w:sz w:val="20"/>
          <w:szCs w:val="20"/>
          <w:lang w:eastAsia="ru-RU"/>
        </w:rPr>
        <w:t xml:space="preserve"> - это чувство или идея. Это может быть личное чувство – любовь или дружба, более общие понятия, такие как идея, вера или принадлежность к чему-то то большему.</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u w:val="single"/>
          <w:lang w:eastAsia="ru-RU"/>
        </w:rPr>
        <w:t>Второй компонент</w:t>
      </w:r>
      <w:r>
        <w:rPr>
          <w:rFonts w:ascii="Verdana" w:eastAsia="Times New Roman" w:hAnsi="Verdana" w:cs="Arial"/>
          <w:color w:val="000000"/>
          <w:sz w:val="20"/>
          <w:szCs w:val="20"/>
          <w:lang w:eastAsia="ru-RU"/>
        </w:rPr>
        <w:t xml:space="preserve"> - это человек, олицетворяющий эту идею. С личными привязанностями все просто - идею любви или дружбы для вас олицетворяет непосредственно друг или любимый человек. Связь идентичности или убеждения может олицетворять руководитель, лидер или человек, который всей своей жизнью и каждым поступком воплощает эту идею.</w:t>
      </w:r>
    </w:p>
    <w:p>
      <w:pPr>
        <w:spacing w:after="0" w:line="276" w:lineRule="auto"/>
        <w:jc w:val="both"/>
        <w:rPr>
          <w:rFonts w:ascii="Verdana" w:eastAsia="Times New Roman" w:hAnsi="Verdana" w:cs="Times New Roman"/>
          <w:sz w:val="20"/>
          <w:szCs w:val="20"/>
          <w:lang w:eastAsia="ru-RU"/>
        </w:rPr>
      </w:pP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b/>
          <w:bCs/>
          <w:color w:val="000000"/>
          <w:sz w:val="20"/>
          <w:szCs w:val="20"/>
          <w:lang w:eastAsia="ru-RU"/>
        </w:rPr>
        <w:t>Важно!</w:t>
      </w:r>
      <w:r>
        <w:rPr>
          <w:rFonts w:ascii="Verdana" w:eastAsia="Times New Roman" w:hAnsi="Verdana" w:cs="Arial"/>
          <w:color w:val="000000"/>
          <w:sz w:val="20"/>
          <w:szCs w:val="20"/>
          <w:lang w:eastAsia="ru-RU"/>
        </w:rPr>
        <w:t xml:space="preserve"> олицетворять связь может только тот человек, который присутствует в поле игры. Скажем, ребенок, потерянный много лет назад не может быть для вас связью, пока вы не встретитесь. Также идею нерушимости не может олицетворять король – его нет в поле игры. Но вполне может господин королевский судья – ведь </w:t>
      </w:r>
      <w:proofErr w:type="gramStart"/>
      <w:r>
        <w:rPr>
          <w:rFonts w:ascii="Verdana" w:eastAsia="Times New Roman" w:hAnsi="Verdana" w:cs="Arial"/>
          <w:color w:val="000000"/>
          <w:sz w:val="20"/>
          <w:szCs w:val="20"/>
          <w:lang w:eastAsia="ru-RU"/>
        </w:rPr>
        <w:t>он</w:t>
      </w:r>
      <w:proofErr w:type="gramEnd"/>
      <w:r>
        <w:rPr>
          <w:rFonts w:ascii="Verdana" w:eastAsia="Times New Roman" w:hAnsi="Verdana" w:cs="Arial"/>
          <w:color w:val="000000"/>
          <w:sz w:val="20"/>
          <w:szCs w:val="20"/>
          <w:lang w:eastAsia="ru-RU"/>
        </w:rPr>
        <w:t xml:space="preserve"> величав и преданно служит короне.</w:t>
      </w:r>
    </w:p>
    <w:p>
      <w:pPr>
        <w:spacing w:after="0" w:line="276" w:lineRule="auto"/>
        <w:jc w:val="both"/>
        <w:rPr>
          <w:rFonts w:ascii="Verdana" w:eastAsia="Times New Roman" w:hAnsi="Verdana" w:cs="Times New Roman"/>
          <w:sz w:val="20"/>
          <w:szCs w:val="20"/>
          <w:lang w:eastAsia="ru-RU"/>
        </w:rPr>
      </w:pP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u w:val="single"/>
          <w:lang w:eastAsia="ru-RU"/>
        </w:rPr>
        <w:t>Третий компонент</w:t>
      </w:r>
      <w:r>
        <w:rPr>
          <w:rFonts w:ascii="Verdana" w:eastAsia="Times New Roman" w:hAnsi="Verdana" w:cs="Arial"/>
          <w:color w:val="000000"/>
          <w:sz w:val="20"/>
          <w:szCs w:val="20"/>
          <w:lang w:eastAsia="ru-RU"/>
        </w:rPr>
        <w:t xml:space="preserve"> – предмет, олицетворяющий значимого человека. Это может быть письмо, кольцо, прядь волос, контракт с руководител</w:t>
      </w:r>
      <w:bookmarkStart w:id="0" w:name="_GoBack"/>
      <w:bookmarkEnd w:id="0"/>
      <w:r>
        <w:rPr>
          <w:rFonts w:ascii="Verdana" w:eastAsia="Times New Roman" w:hAnsi="Verdana" w:cs="Arial"/>
          <w:color w:val="000000"/>
          <w:sz w:val="20"/>
          <w:szCs w:val="20"/>
          <w:lang w:eastAsia="ru-RU"/>
        </w:rPr>
        <w:t>ем, агитационная листовка и так далее. Мы рекомендуем не пренебрегать предметом – так вам будет проще учитывать свои связи и материально воплощать их потерю.</w:t>
      </w:r>
    </w:p>
    <w:p>
      <w:pPr>
        <w:spacing w:after="0" w:line="276" w:lineRule="auto"/>
        <w:jc w:val="both"/>
        <w:rPr>
          <w:rFonts w:ascii="Verdana" w:eastAsia="Times New Roman" w:hAnsi="Verdana" w:cs="Times New Roman"/>
          <w:sz w:val="20"/>
          <w:szCs w:val="20"/>
          <w:lang w:eastAsia="ru-RU"/>
        </w:rPr>
      </w:pP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Связь может порваться. Это происходит, когда олицетворявший эту связь человек погибает или совершает что-то, что заставляет вас разочароваться в нем, как воплощении того чувства или идеи, которым он был для вас. В этот момент вам нужно уничтожить (или спрятать) предмет, олицетворяющий связь и более не учитывать ее.</w:t>
      </w:r>
    </w:p>
    <w:p>
      <w:pPr>
        <w:spacing w:after="0" w:line="276" w:lineRule="auto"/>
        <w:jc w:val="both"/>
        <w:rPr>
          <w:rFonts w:ascii="Verdana" w:eastAsia="Times New Roman" w:hAnsi="Verdana" w:cs="Times New Roman"/>
          <w:sz w:val="20"/>
          <w:szCs w:val="20"/>
          <w:lang w:eastAsia="ru-RU"/>
        </w:rPr>
      </w:pP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Связь может и быть создана на игре. Для этого должно произойти что-то, что потрясет вашего персонажа до глубины души и изменит его жизнь. Если на игре вы будете сомневаться – поговорите об этом с символьной фигурой.</w:t>
      </w:r>
    </w:p>
    <w:p>
      <w:pPr>
        <w:spacing w:after="0" w:line="276" w:lineRule="auto"/>
        <w:jc w:val="both"/>
        <w:rPr>
          <w:rFonts w:ascii="Verdana" w:eastAsia="Times New Roman" w:hAnsi="Verdana" w:cs="Times New Roman"/>
          <w:sz w:val="20"/>
          <w:szCs w:val="20"/>
          <w:lang w:eastAsia="ru-RU"/>
        </w:rPr>
      </w:pP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 xml:space="preserve">Когда человек теряет связи, он отчаивается. Каждая новая потеря связи толкает его к бездне. Потерявший все связи человек сам ищет смерть – на баррикаде (с любой ее стороны), в пьяной драке, ища опасности, или в попытке самоубийства. </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(Важно - не умирает с потерей последней связи, но перестает ценить жизнь и это толкает его отчаянные поступки).</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 xml:space="preserve">А теперь – примеры, которые, надеюсь, исчерпывающе объяснят, что мы имеем в виду и что хотели бы видеть на игре. </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color w:val="000000"/>
          <w:sz w:val="20"/>
          <w:szCs w:val="20"/>
          <w:lang w:eastAsia="ru-RU"/>
        </w:rPr>
        <w:t>Примеры мы, конечно же, возьмем из первоисточника и опишем с точки зрения механики нашей игры.  </w:t>
      </w:r>
    </w:p>
    <w:p>
      <w:pPr>
        <w:spacing w:after="0" w:line="276" w:lineRule="auto"/>
        <w:jc w:val="both"/>
        <w:rPr>
          <w:rFonts w:ascii="Verdana" w:eastAsia="Times New Roman" w:hAnsi="Verdana" w:cs="Times New Roman"/>
          <w:sz w:val="20"/>
          <w:szCs w:val="20"/>
          <w:lang w:eastAsia="ru-RU"/>
        </w:rPr>
      </w:pP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i/>
          <w:iCs/>
          <w:color w:val="000000"/>
          <w:sz w:val="20"/>
          <w:szCs w:val="20"/>
          <w:lang w:eastAsia="ru-RU"/>
        </w:rPr>
        <w:t xml:space="preserve">В начале книги мы видим </w:t>
      </w:r>
      <w:proofErr w:type="spellStart"/>
      <w:r>
        <w:rPr>
          <w:rFonts w:ascii="Verdana" w:eastAsia="Times New Roman" w:hAnsi="Verdana" w:cs="Arial"/>
          <w:i/>
          <w:iCs/>
          <w:color w:val="000000"/>
          <w:sz w:val="20"/>
          <w:szCs w:val="20"/>
          <w:lang w:eastAsia="ru-RU"/>
        </w:rPr>
        <w:t>Вальжана</w:t>
      </w:r>
      <w:proofErr w:type="spellEnd"/>
      <w:r>
        <w:rPr>
          <w:rFonts w:ascii="Verdana" w:eastAsia="Times New Roman" w:hAnsi="Verdana" w:cs="Arial"/>
          <w:i/>
          <w:iCs/>
          <w:color w:val="000000"/>
          <w:sz w:val="20"/>
          <w:szCs w:val="20"/>
          <w:lang w:eastAsia="ru-RU"/>
        </w:rPr>
        <w:t xml:space="preserve"> отчаявшимся человеком без каких-либо связей. Но монсеньор </w:t>
      </w:r>
      <w:proofErr w:type="spellStart"/>
      <w:r>
        <w:rPr>
          <w:rFonts w:ascii="Verdana" w:eastAsia="Times New Roman" w:hAnsi="Verdana" w:cs="Arial"/>
          <w:i/>
          <w:iCs/>
          <w:color w:val="000000"/>
          <w:sz w:val="20"/>
          <w:szCs w:val="20"/>
          <w:lang w:eastAsia="ru-RU"/>
        </w:rPr>
        <w:t>Бьенвеню</w:t>
      </w:r>
      <w:proofErr w:type="spellEnd"/>
      <w:r>
        <w:rPr>
          <w:rFonts w:ascii="Verdana" w:eastAsia="Times New Roman" w:hAnsi="Verdana" w:cs="Arial"/>
          <w:i/>
          <w:iCs/>
          <w:color w:val="000000"/>
          <w:sz w:val="20"/>
          <w:szCs w:val="20"/>
          <w:lang w:eastAsia="ru-RU"/>
        </w:rPr>
        <w:t xml:space="preserve"> показал ему, что милосердие существует: не стал отправлять его в тюрьму за попытку кражи, а объявил похищенное подарком. После этого </w:t>
      </w:r>
      <w:proofErr w:type="spellStart"/>
      <w:r>
        <w:rPr>
          <w:rFonts w:ascii="Verdana" w:eastAsia="Times New Roman" w:hAnsi="Verdana" w:cs="Arial"/>
          <w:i/>
          <w:iCs/>
          <w:color w:val="000000"/>
          <w:sz w:val="20"/>
          <w:szCs w:val="20"/>
          <w:lang w:eastAsia="ru-RU"/>
        </w:rPr>
        <w:t>Вальжан</w:t>
      </w:r>
      <w:proofErr w:type="spellEnd"/>
      <w:r>
        <w:rPr>
          <w:rFonts w:ascii="Verdana" w:eastAsia="Times New Roman" w:hAnsi="Verdana" w:cs="Arial"/>
          <w:i/>
          <w:iCs/>
          <w:color w:val="000000"/>
          <w:sz w:val="20"/>
          <w:szCs w:val="20"/>
          <w:lang w:eastAsia="ru-RU"/>
        </w:rPr>
        <w:t xml:space="preserve"> снова поверил в Бога и в людей и стал другим человеком. </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i/>
          <w:iCs/>
          <w:color w:val="000000"/>
          <w:sz w:val="20"/>
          <w:szCs w:val="20"/>
          <w:lang w:eastAsia="ru-RU"/>
        </w:rPr>
        <w:t xml:space="preserve">Таким образом связь эта для </w:t>
      </w:r>
      <w:proofErr w:type="spellStart"/>
      <w:r>
        <w:rPr>
          <w:rFonts w:ascii="Verdana" w:eastAsia="Times New Roman" w:hAnsi="Verdana" w:cs="Arial"/>
          <w:i/>
          <w:iCs/>
          <w:color w:val="000000"/>
          <w:sz w:val="20"/>
          <w:szCs w:val="20"/>
          <w:lang w:eastAsia="ru-RU"/>
        </w:rPr>
        <w:t>Вальжана</w:t>
      </w:r>
      <w:proofErr w:type="spellEnd"/>
      <w:r>
        <w:rPr>
          <w:rFonts w:ascii="Verdana" w:eastAsia="Times New Roman" w:hAnsi="Verdana" w:cs="Arial"/>
          <w:i/>
          <w:iCs/>
          <w:color w:val="000000"/>
          <w:sz w:val="20"/>
          <w:szCs w:val="20"/>
          <w:lang w:eastAsia="ru-RU"/>
        </w:rPr>
        <w:t xml:space="preserve"> выглядит так: идея – милосердие (или вера), олицетворяющий человек – монсеньор </w:t>
      </w:r>
      <w:proofErr w:type="spellStart"/>
      <w:r>
        <w:rPr>
          <w:rFonts w:ascii="Verdana" w:eastAsia="Times New Roman" w:hAnsi="Verdana" w:cs="Arial"/>
          <w:i/>
          <w:iCs/>
          <w:color w:val="000000"/>
          <w:sz w:val="20"/>
          <w:szCs w:val="20"/>
          <w:lang w:eastAsia="ru-RU"/>
        </w:rPr>
        <w:t>Бьенвеню</w:t>
      </w:r>
      <w:proofErr w:type="spellEnd"/>
      <w:r>
        <w:rPr>
          <w:rFonts w:ascii="Verdana" w:eastAsia="Times New Roman" w:hAnsi="Verdana" w:cs="Arial"/>
          <w:i/>
          <w:iCs/>
          <w:color w:val="000000"/>
          <w:sz w:val="20"/>
          <w:szCs w:val="20"/>
          <w:lang w:eastAsia="ru-RU"/>
        </w:rPr>
        <w:t>, предмет – серебряные подсвечники.</w:t>
      </w:r>
    </w:p>
    <w:p>
      <w:pPr>
        <w:spacing w:after="0" w:line="276" w:lineRule="auto"/>
        <w:jc w:val="both"/>
        <w:rPr>
          <w:rFonts w:ascii="Verdana" w:eastAsia="Times New Roman" w:hAnsi="Verdana" w:cs="Times New Roman"/>
          <w:sz w:val="20"/>
          <w:szCs w:val="20"/>
          <w:lang w:eastAsia="ru-RU"/>
        </w:rPr>
      </w:pPr>
    </w:p>
    <w:p>
      <w:pPr>
        <w:spacing w:after="0" w:line="276" w:lineRule="auto"/>
        <w:jc w:val="both"/>
        <w:rPr>
          <w:rFonts w:ascii="Verdana" w:eastAsia="Times New Roman" w:hAnsi="Verdana" w:cs="Times New Roman"/>
          <w:sz w:val="20"/>
          <w:szCs w:val="20"/>
          <w:lang w:eastAsia="ru-RU"/>
        </w:rPr>
      </w:pPr>
      <w:proofErr w:type="spellStart"/>
      <w:r>
        <w:rPr>
          <w:rFonts w:ascii="Verdana" w:eastAsia="Times New Roman" w:hAnsi="Verdana" w:cs="Arial"/>
          <w:i/>
          <w:iCs/>
          <w:color w:val="000000"/>
          <w:sz w:val="20"/>
          <w:szCs w:val="20"/>
          <w:lang w:eastAsia="ru-RU"/>
        </w:rPr>
        <w:lastRenderedPageBreak/>
        <w:t>Мариус</w:t>
      </w:r>
      <w:proofErr w:type="spellEnd"/>
      <w:r>
        <w:rPr>
          <w:rFonts w:ascii="Verdana" w:eastAsia="Times New Roman" w:hAnsi="Verdana" w:cs="Arial"/>
          <w:i/>
          <w:iCs/>
          <w:color w:val="000000"/>
          <w:sz w:val="20"/>
          <w:szCs w:val="20"/>
          <w:lang w:eastAsia="ru-RU"/>
        </w:rPr>
        <w:t xml:space="preserve"> полюбил </w:t>
      </w:r>
      <w:proofErr w:type="spellStart"/>
      <w:r>
        <w:rPr>
          <w:rFonts w:ascii="Verdana" w:eastAsia="Times New Roman" w:hAnsi="Verdana" w:cs="Arial"/>
          <w:i/>
          <w:iCs/>
          <w:color w:val="000000"/>
          <w:sz w:val="20"/>
          <w:szCs w:val="20"/>
          <w:lang w:eastAsia="ru-RU"/>
        </w:rPr>
        <w:t>Козетту</w:t>
      </w:r>
      <w:proofErr w:type="spellEnd"/>
      <w:r>
        <w:rPr>
          <w:rFonts w:ascii="Verdana" w:eastAsia="Times New Roman" w:hAnsi="Verdana" w:cs="Arial"/>
          <w:i/>
          <w:iCs/>
          <w:color w:val="000000"/>
          <w:sz w:val="20"/>
          <w:szCs w:val="20"/>
          <w:lang w:eastAsia="ru-RU"/>
        </w:rPr>
        <w:t xml:space="preserve">, и она стала для него значимой связью. Когда </w:t>
      </w:r>
      <w:proofErr w:type="spellStart"/>
      <w:r>
        <w:rPr>
          <w:rFonts w:ascii="Verdana" w:eastAsia="Times New Roman" w:hAnsi="Verdana" w:cs="Arial"/>
          <w:i/>
          <w:iCs/>
          <w:color w:val="000000"/>
          <w:sz w:val="20"/>
          <w:szCs w:val="20"/>
          <w:lang w:eastAsia="ru-RU"/>
        </w:rPr>
        <w:t>Козетта</w:t>
      </w:r>
      <w:proofErr w:type="spellEnd"/>
      <w:r>
        <w:rPr>
          <w:rFonts w:ascii="Verdana" w:eastAsia="Times New Roman" w:hAnsi="Verdana" w:cs="Arial"/>
          <w:i/>
          <w:iCs/>
          <w:color w:val="000000"/>
          <w:sz w:val="20"/>
          <w:szCs w:val="20"/>
          <w:lang w:eastAsia="ru-RU"/>
        </w:rPr>
        <w:t xml:space="preserve"> уехала, он думал, что больше не увидит ее, поэтому эта связь (хоть и на время) порвалась, и он присоединился к своим друзьям на баррикаде. Позже, когда </w:t>
      </w:r>
      <w:proofErr w:type="spellStart"/>
      <w:r>
        <w:rPr>
          <w:rFonts w:ascii="Verdana" w:eastAsia="Times New Roman" w:hAnsi="Verdana" w:cs="Arial"/>
          <w:i/>
          <w:iCs/>
          <w:color w:val="000000"/>
          <w:sz w:val="20"/>
          <w:szCs w:val="20"/>
          <w:lang w:eastAsia="ru-RU"/>
        </w:rPr>
        <w:t>Мариус</w:t>
      </w:r>
      <w:proofErr w:type="spellEnd"/>
      <w:r>
        <w:rPr>
          <w:rFonts w:ascii="Verdana" w:eastAsia="Times New Roman" w:hAnsi="Verdana" w:cs="Arial"/>
          <w:i/>
          <w:iCs/>
          <w:color w:val="000000"/>
          <w:sz w:val="20"/>
          <w:szCs w:val="20"/>
          <w:lang w:eastAsia="ru-RU"/>
        </w:rPr>
        <w:t xml:space="preserve"> узнал, что </w:t>
      </w:r>
      <w:proofErr w:type="spellStart"/>
      <w:r>
        <w:rPr>
          <w:rFonts w:ascii="Verdana" w:eastAsia="Times New Roman" w:hAnsi="Verdana" w:cs="Arial"/>
          <w:i/>
          <w:iCs/>
          <w:color w:val="000000"/>
          <w:sz w:val="20"/>
          <w:szCs w:val="20"/>
          <w:lang w:eastAsia="ru-RU"/>
        </w:rPr>
        <w:t>Козетта</w:t>
      </w:r>
      <w:proofErr w:type="spellEnd"/>
      <w:r>
        <w:rPr>
          <w:rFonts w:ascii="Verdana" w:eastAsia="Times New Roman" w:hAnsi="Verdana" w:cs="Arial"/>
          <w:i/>
          <w:iCs/>
          <w:color w:val="000000"/>
          <w:sz w:val="20"/>
          <w:szCs w:val="20"/>
          <w:lang w:eastAsia="ru-RU"/>
        </w:rPr>
        <w:t xml:space="preserve"> не потеряна для него навсегда, эта связь восстановилась.</w:t>
      </w:r>
    </w:p>
    <w:p>
      <w:pPr>
        <w:spacing w:after="0" w:line="276" w:lineRule="auto"/>
        <w:jc w:val="both"/>
        <w:rPr>
          <w:rFonts w:ascii="Verdana" w:eastAsia="Times New Roman" w:hAnsi="Verdana" w:cs="Times New Roman"/>
          <w:sz w:val="20"/>
          <w:szCs w:val="20"/>
          <w:lang w:eastAsia="ru-RU"/>
        </w:rPr>
      </w:pPr>
      <w:r>
        <w:rPr>
          <w:rFonts w:ascii="Verdana" w:eastAsia="Times New Roman" w:hAnsi="Verdana" w:cs="Arial"/>
          <w:i/>
          <w:iCs/>
          <w:color w:val="000000"/>
          <w:sz w:val="20"/>
          <w:szCs w:val="20"/>
          <w:lang w:eastAsia="ru-RU"/>
        </w:rPr>
        <w:t xml:space="preserve">Сам </w:t>
      </w:r>
      <w:proofErr w:type="spellStart"/>
      <w:r>
        <w:rPr>
          <w:rFonts w:ascii="Verdana" w:eastAsia="Times New Roman" w:hAnsi="Verdana" w:cs="Arial"/>
          <w:i/>
          <w:iCs/>
          <w:color w:val="000000"/>
          <w:sz w:val="20"/>
          <w:szCs w:val="20"/>
          <w:lang w:eastAsia="ru-RU"/>
        </w:rPr>
        <w:t>Мариус</w:t>
      </w:r>
      <w:proofErr w:type="spellEnd"/>
      <w:r>
        <w:rPr>
          <w:rFonts w:ascii="Verdana" w:eastAsia="Times New Roman" w:hAnsi="Verdana" w:cs="Arial"/>
          <w:i/>
          <w:iCs/>
          <w:color w:val="000000"/>
          <w:sz w:val="20"/>
          <w:szCs w:val="20"/>
          <w:lang w:eastAsia="ru-RU"/>
        </w:rPr>
        <w:t xml:space="preserve"> был значимой связью для </w:t>
      </w:r>
      <w:proofErr w:type="spellStart"/>
      <w:r>
        <w:rPr>
          <w:rFonts w:ascii="Verdana" w:eastAsia="Times New Roman" w:hAnsi="Verdana" w:cs="Arial"/>
          <w:i/>
          <w:iCs/>
          <w:color w:val="000000"/>
          <w:sz w:val="20"/>
          <w:szCs w:val="20"/>
          <w:lang w:eastAsia="ru-RU"/>
        </w:rPr>
        <w:t>Эпонины</w:t>
      </w:r>
      <w:proofErr w:type="spellEnd"/>
      <w:r>
        <w:rPr>
          <w:rFonts w:ascii="Verdana" w:eastAsia="Times New Roman" w:hAnsi="Verdana" w:cs="Arial"/>
          <w:i/>
          <w:iCs/>
          <w:color w:val="000000"/>
          <w:sz w:val="20"/>
          <w:szCs w:val="20"/>
          <w:lang w:eastAsia="ru-RU"/>
        </w:rPr>
        <w:t xml:space="preserve">. Эта связь порвалась для </w:t>
      </w:r>
      <w:proofErr w:type="spellStart"/>
      <w:r>
        <w:rPr>
          <w:rFonts w:ascii="Verdana" w:eastAsia="Times New Roman" w:hAnsi="Verdana" w:cs="Arial"/>
          <w:i/>
          <w:iCs/>
          <w:color w:val="000000"/>
          <w:sz w:val="20"/>
          <w:szCs w:val="20"/>
          <w:lang w:eastAsia="ru-RU"/>
        </w:rPr>
        <w:t>Эпонины</w:t>
      </w:r>
      <w:proofErr w:type="spellEnd"/>
      <w:r>
        <w:rPr>
          <w:rFonts w:ascii="Verdana" w:eastAsia="Times New Roman" w:hAnsi="Verdana" w:cs="Arial"/>
          <w:i/>
          <w:iCs/>
          <w:color w:val="000000"/>
          <w:sz w:val="20"/>
          <w:szCs w:val="20"/>
          <w:lang w:eastAsia="ru-RU"/>
        </w:rPr>
        <w:t xml:space="preserve"> в тот момент, когда она узнала, что </w:t>
      </w:r>
      <w:proofErr w:type="spellStart"/>
      <w:r>
        <w:rPr>
          <w:rFonts w:ascii="Verdana" w:eastAsia="Times New Roman" w:hAnsi="Verdana" w:cs="Arial"/>
          <w:i/>
          <w:iCs/>
          <w:color w:val="000000"/>
          <w:sz w:val="20"/>
          <w:szCs w:val="20"/>
          <w:lang w:eastAsia="ru-RU"/>
        </w:rPr>
        <w:t>Мариус</w:t>
      </w:r>
      <w:proofErr w:type="spellEnd"/>
      <w:r>
        <w:rPr>
          <w:rFonts w:ascii="Verdana" w:eastAsia="Times New Roman" w:hAnsi="Verdana" w:cs="Arial"/>
          <w:i/>
          <w:iCs/>
          <w:color w:val="000000"/>
          <w:sz w:val="20"/>
          <w:szCs w:val="20"/>
          <w:lang w:eastAsia="ru-RU"/>
        </w:rPr>
        <w:t xml:space="preserve"> любит другую. Это заставило ее устремиться вслед за ним на баррикаду, где она вскоре погибает.</w:t>
      </w:r>
    </w:p>
    <w:p>
      <w:pPr>
        <w:spacing w:after="0" w:line="276" w:lineRule="auto"/>
        <w:jc w:val="both"/>
        <w:rPr>
          <w:rFonts w:ascii="Verdana" w:eastAsia="Times New Roman" w:hAnsi="Verdana" w:cs="Times New Roman"/>
          <w:sz w:val="20"/>
          <w:szCs w:val="20"/>
          <w:lang w:eastAsia="ru-RU"/>
        </w:rPr>
      </w:pPr>
      <w:proofErr w:type="spellStart"/>
      <w:r>
        <w:rPr>
          <w:rFonts w:ascii="Verdana" w:eastAsia="Times New Roman" w:hAnsi="Verdana" w:cs="Arial"/>
          <w:i/>
          <w:iCs/>
          <w:sz w:val="20"/>
          <w:szCs w:val="20"/>
          <w:lang w:eastAsia="ru-RU"/>
        </w:rPr>
        <w:t>Мариус</w:t>
      </w:r>
      <w:proofErr w:type="spellEnd"/>
      <w:r>
        <w:rPr>
          <w:rFonts w:ascii="Verdana" w:eastAsia="Times New Roman" w:hAnsi="Verdana" w:cs="Arial"/>
          <w:i/>
          <w:iCs/>
          <w:sz w:val="20"/>
          <w:szCs w:val="20"/>
          <w:lang w:eastAsia="ru-RU"/>
        </w:rPr>
        <w:t xml:space="preserve"> же оказывается спасен по двум причинам: В тот момент, когда у него почти не осталось связей и в него был направлен выстрел, </w:t>
      </w:r>
      <w:proofErr w:type="spellStart"/>
      <w:r>
        <w:rPr>
          <w:rFonts w:ascii="Verdana" w:eastAsia="Times New Roman" w:hAnsi="Verdana" w:cs="Arial"/>
          <w:i/>
          <w:iCs/>
          <w:sz w:val="20"/>
          <w:szCs w:val="20"/>
          <w:lang w:eastAsia="ru-RU"/>
        </w:rPr>
        <w:t>Эпонина</w:t>
      </w:r>
      <w:proofErr w:type="spellEnd"/>
      <w:r>
        <w:rPr>
          <w:rFonts w:ascii="Verdana" w:eastAsia="Times New Roman" w:hAnsi="Verdana" w:cs="Arial"/>
          <w:i/>
          <w:iCs/>
          <w:sz w:val="20"/>
          <w:szCs w:val="20"/>
          <w:lang w:eastAsia="ru-RU"/>
        </w:rPr>
        <w:t xml:space="preserve">, ищущая смерти, закрыла его собой, отдав ему белую лилию (см </w:t>
      </w:r>
      <w:hyperlink r:id="rId7" w:history="1">
        <w:r>
          <w:rPr>
            <w:rFonts w:ascii="Verdana" w:eastAsia="Times New Roman" w:hAnsi="Verdana" w:cs="Arial"/>
            <w:i/>
            <w:iCs/>
            <w:sz w:val="20"/>
            <w:szCs w:val="20"/>
            <w:lang w:eastAsia="ru-RU"/>
          </w:rPr>
          <w:t>правила по символьным предметам</w:t>
        </w:r>
      </w:hyperlink>
      <w:r>
        <w:rPr>
          <w:rFonts w:ascii="Verdana" w:eastAsia="Times New Roman" w:hAnsi="Verdana" w:cs="Arial"/>
          <w:i/>
          <w:iCs/>
          <w:sz w:val="20"/>
          <w:szCs w:val="20"/>
          <w:lang w:eastAsia="ru-RU"/>
        </w:rPr>
        <w:t xml:space="preserve">), а кроме </w:t>
      </w:r>
      <w:r>
        <w:rPr>
          <w:rFonts w:ascii="Verdana" w:eastAsia="Times New Roman" w:hAnsi="Verdana" w:cs="Arial"/>
          <w:i/>
          <w:iCs/>
          <w:color w:val="000000"/>
          <w:sz w:val="20"/>
          <w:szCs w:val="20"/>
          <w:lang w:eastAsia="ru-RU"/>
        </w:rPr>
        <w:t>того, его связи не были разрушены.</w:t>
      </w:r>
    </w:p>
    <w:p>
      <w:pPr>
        <w:spacing w:after="0" w:line="276" w:lineRule="auto"/>
        <w:jc w:val="both"/>
        <w:rPr>
          <w:rFonts w:ascii="Verdana" w:eastAsia="Times New Roman" w:hAnsi="Verdana" w:cs="Times New Roman"/>
          <w:sz w:val="20"/>
          <w:szCs w:val="20"/>
          <w:lang w:eastAsia="ru-RU"/>
        </w:rPr>
      </w:pPr>
    </w:p>
    <w:p>
      <w:pPr>
        <w:spacing w:after="0" w:line="276" w:lineRule="auto"/>
        <w:jc w:val="both"/>
        <w:rPr>
          <w:rFonts w:ascii="Verdana" w:eastAsia="Times New Roman" w:hAnsi="Verdana" w:cs="Times New Roman"/>
          <w:sz w:val="20"/>
          <w:szCs w:val="20"/>
          <w:lang w:eastAsia="ru-RU"/>
        </w:rPr>
      </w:pPr>
      <w:proofErr w:type="spellStart"/>
      <w:r>
        <w:rPr>
          <w:rFonts w:ascii="Verdana" w:eastAsia="Times New Roman" w:hAnsi="Verdana" w:cs="Arial"/>
          <w:i/>
          <w:iCs/>
          <w:color w:val="000000"/>
          <w:sz w:val="20"/>
          <w:szCs w:val="20"/>
          <w:lang w:eastAsia="ru-RU"/>
        </w:rPr>
        <w:t>Жавер</w:t>
      </w:r>
      <w:proofErr w:type="spellEnd"/>
      <w:r>
        <w:rPr>
          <w:rFonts w:ascii="Verdana" w:eastAsia="Times New Roman" w:hAnsi="Verdana" w:cs="Arial"/>
          <w:i/>
          <w:iCs/>
          <w:color w:val="000000"/>
          <w:sz w:val="20"/>
          <w:szCs w:val="20"/>
          <w:lang w:eastAsia="ru-RU"/>
        </w:rPr>
        <w:t xml:space="preserve"> верил в нерушимость закона. Это было идеей, лежащей в основе его значимой связи. Олицетворением этой связи стал </w:t>
      </w:r>
      <w:proofErr w:type="spellStart"/>
      <w:r>
        <w:rPr>
          <w:rFonts w:ascii="Verdana" w:eastAsia="Times New Roman" w:hAnsi="Verdana" w:cs="Arial"/>
          <w:i/>
          <w:iCs/>
          <w:color w:val="000000"/>
          <w:sz w:val="20"/>
          <w:szCs w:val="20"/>
          <w:lang w:eastAsia="ru-RU"/>
        </w:rPr>
        <w:t>Вальжан</w:t>
      </w:r>
      <w:proofErr w:type="spellEnd"/>
      <w:r>
        <w:rPr>
          <w:rFonts w:ascii="Verdana" w:eastAsia="Times New Roman" w:hAnsi="Verdana" w:cs="Arial"/>
          <w:i/>
          <w:iCs/>
          <w:color w:val="000000"/>
          <w:sz w:val="20"/>
          <w:szCs w:val="20"/>
          <w:lang w:eastAsia="ru-RU"/>
        </w:rPr>
        <w:t xml:space="preserve"> – беглый каторжник, который, по убеждению </w:t>
      </w:r>
      <w:proofErr w:type="spellStart"/>
      <w:r>
        <w:rPr>
          <w:rFonts w:ascii="Verdana" w:eastAsia="Times New Roman" w:hAnsi="Verdana" w:cs="Arial"/>
          <w:i/>
          <w:iCs/>
          <w:color w:val="000000"/>
          <w:sz w:val="20"/>
          <w:szCs w:val="20"/>
          <w:lang w:eastAsia="ru-RU"/>
        </w:rPr>
        <w:t>Жавера</w:t>
      </w:r>
      <w:proofErr w:type="spellEnd"/>
      <w:r>
        <w:rPr>
          <w:rFonts w:ascii="Verdana" w:eastAsia="Times New Roman" w:hAnsi="Verdana" w:cs="Arial"/>
          <w:i/>
          <w:iCs/>
          <w:color w:val="000000"/>
          <w:sz w:val="20"/>
          <w:szCs w:val="20"/>
          <w:lang w:eastAsia="ru-RU"/>
        </w:rPr>
        <w:t xml:space="preserve">, должен был гнить на каторге. Но в тот момент, когда </w:t>
      </w:r>
      <w:proofErr w:type="spellStart"/>
      <w:r>
        <w:rPr>
          <w:rFonts w:ascii="Verdana" w:eastAsia="Times New Roman" w:hAnsi="Verdana" w:cs="Arial"/>
          <w:i/>
          <w:iCs/>
          <w:color w:val="000000"/>
          <w:sz w:val="20"/>
          <w:szCs w:val="20"/>
          <w:lang w:eastAsia="ru-RU"/>
        </w:rPr>
        <w:t>Вальжан</w:t>
      </w:r>
      <w:proofErr w:type="spellEnd"/>
      <w:r>
        <w:rPr>
          <w:rFonts w:ascii="Verdana" w:eastAsia="Times New Roman" w:hAnsi="Verdana" w:cs="Arial"/>
          <w:i/>
          <w:iCs/>
          <w:color w:val="000000"/>
          <w:sz w:val="20"/>
          <w:szCs w:val="20"/>
          <w:lang w:eastAsia="ru-RU"/>
        </w:rPr>
        <w:t xml:space="preserve"> показывает </w:t>
      </w:r>
      <w:proofErr w:type="spellStart"/>
      <w:r>
        <w:rPr>
          <w:rFonts w:ascii="Verdana" w:eastAsia="Times New Roman" w:hAnsi="Verdana" w:cs="Arial"/>
          <w:i/>
          <w:iCs/>
          <w:color w:val="000000"/>
          <w:sz w:val="20"/>
          <w:szCs w:val="20"/>
          <w:lang w:eastAsia="ru-RU"/>
        </w:rPr>
        <w:t>Жаверу</w:t>
      </w:r>
      <w:proofErr w:type="spellEnd"/>
      <w:r>
        <w:rPr>
          <w:rFonts w:ascii="Verdana" w:eastAsia="Times New Roman" w:hAnsi="Verdana" w:cs="Arial"/>
          <w:i/>
          <w:iCs/>
          <w:color w:val="000000"/>
          <w:sz w:val="20"/>
          <w:szCs w:val="20"/>
          <w:lang w:eastAsia="ru-RU"/>
        </w:rPr>
        <w:t xml:space="preserve">, что люди меняются и он действительно достоин жизни, милосердия и даже восхищения - вера </w:t>
      </w:r>
      <w:proofErr w:type="spellStart"/>
      <w:r>
        <w:rPr>
          <w:rFonts w:ascii="Verdana" w:eastAsia="Times New Roman" w:hAnsi="Verdana" w:cs="Arial"/>
          <w:i/>
          <w:iCs/>
          <w:color w:val="000000"/>
          <w:sz w:val="20"/>
          <w:szCs w:val="20"/>
          <w:lang w:eastAsia="ru-RU"/>
        </w:rPr>
        <w:t>Жавера</w:t>
      </w:r>
      <w:proofErr w:type="spellEnd"/>
      <w:r>
        <w:rPr>
          <w:rFonts w:ascii="Verdana" w:eastAsia="Times New Roman" w:hAnsi="Verdana" w:cs="Arial"/>
          <w:i/>
          <w:iCs/>
          <w:color w:val="000000"/>
          <w:sz w:val="20"/>
          <w:szCs w:val="20"/>
          <w:lang w:eastAsia="ru-RU"/>
        </w:rPr>
        <w:t xml:space="preserve"> в непогрешимость закона разрушается – и </w:t>
      </w:r>
      <w:proofErr w:type="spellStart"/>
      <w:r>
        <w:rPr>
          <w:rFonts w:ascii="Verdana" w:eastAsia="Times New Roman" w:hAnsi="Verdana" w:cs="Arial"/>
          <w:i/>
          <w:iCs/>
          <w:color w:val="000000"/>
          <w:sz w:val="20"/>
          <w:szCs w:val="20"/>
          <w:lang w:eastAsia="ru-RU"/>
        </w:rPr>
        <w:t>Жавер</w:t>
      </w:r>
      <w:proofErr w:type="spellEnd"/>
      <w:r>
        <w:rPr>
          <w:rFonts w:ascii="Verdana" w:eastAsia="Times New Roman" w:hAnsi="Verdana" w:cs="Arial"/>
          <w:i/>
          <w:iCs/>
          <w:color w:val="000000"/>
          <w:sz w:val="20"/>
          <w:szCs w:val="20"/>
          <w:lang w:eastAsia="ru-RU"/>
        </w:rPr>
        <w:t xml:space="preserve"> погибает. Олицетворяющий предмет в данном случае не назван, но в рамках </w:t>
      </w:r>
      <w:proofErr w:type="gramStart"/>
      <w:r>
        <w:rPr>
          <w:rFonts w:ascii="Verdana" w:eastAsia="Times New Roman" w:hAnsi="Verdana" w:cs="Arial"/>
          <w:i/>
          <w:iCs/>
          <w:color w:val="000000"/>
          <w:sz w:val="20"/>
          <w:szCs w:val="20"/>
          <w:lang w:eastAsia="ru-RU"/>
        </w:rPr>
        <w:t>игры это</w:t>
      </w:r>
      <w:proofErr w:type="gramEnd"/>
      <w:r>
        <w:rPr>
          <w:rFonts w:ascii="Verdana" w:eastAsia="Times New Roman" w:hAnsi="Verdana" w:cs="Arial"/>
          <w:i/>
          <w:iCs/>
          <w:color w:val="000000"/>
          <w:sz w:val="20"/>
          <w:szCs w:val="20"/>
          <w:lang w:eastAsia="ru-RU"/>
        </w:rPr>
        <w:t xml:space="preserve"> вполне может быть старый приказ об аресте </w:t>
      </w:r>
      <w:proofErr w:type="spellStart"/>
      <w:r>
        <w:rPr>
          <w:rFonts w:ascii="Verdana" w:eastAsia="Times New Roman" w:hAnsi="Verdana" w:cs="Arial"/>
          <w:i/>
          <w:iCs/>
          <w:color w:val="000000"/>
          <w:sz w:val="20"/>
          <w:szCs w:val="20"/>
          <w:lang w:eastAsia="ru-RU"/>
        </w:rPr>
        <w:t>Вальжана</w:t>
      </w:r>
      <w:proofErr w:type="spellEnd"/>
      <w:r>
        <w:rPr>
          <w:rFonts w:ascii="Verdana" w:eastAsia="Times New Roman" w:hAnsi="Verdana" w:cs="Arial"/>
          <w:i/>
          <w:iCs/>
          <w:color w:val="000000"/>
          <w:sz w:val="20"/>
          <w:szCs w:val="20"/>
          <w:lang w:eastAsia="ru-RU"/>
        </w:rPr>
        <w:t>. Это сложный, нелинейный пример, но мы готовы обсуждать с вами такие связи.</w:t>
      </w:r>
    </w:p>
    <w:p>
      <w:pPr>
        <w:spacing w:line="276" w:lineRule="auto"/>
        <w:jc w:val="both"/>
        <w:rPr>
          <w:rFonts w:ascii="Verdana" w:hAnsi="Verdana" w:cs="Arial"/>
          <w:color w:val="000000"/>
          <w:sz w:val="20"/>
          <w:szCs w:val="20"/>
        </w:rPr>
      </w:pPr>
      <w:r>
        <w:rPr>
          <w:rFonts w:ascii="Verdana" w:hAnsi="Verdana" w:cs="Arial"/>
          <w:color w:val="000000"/>
          <w:sz w:val="20"/>
          <w:szCs w:val="20"/>
          <w:shd w:val="clear" w:color="auto" w:fill="FFFFFF"/>
        </w:rPr>
        <w:br/>
      </w:r>
      <w:r>
        <w:rPr>
          <w:rFonts w:ascii="Verdana" w:hAnsi="Verdana" w:cs="Arial"/>
          <w:color w:val="000000"/>
          <w:sz w:val="20"/>
          <w:szCs w:val="20"/>
        </w:rPr>
        <w:br/>
      </w:r>
    </w:p>
    <w:p>
      <w:pPr>
        <w:spacing w:line="276" w:lineRule="auto"/>
        <w:rPr>
          <w:rFonts w:ascii="Verdana" w:hAnsi="Verdana" w:cs="Arial"/>
        </w:rPr>
      </w:pPr>
    </w:p>
    <w:sectPr>
      <w:headerReference w:type="default" r:id="rId8"/>
      <w:pgSz w:w="11906" w:h="16838"/>
      <w:pgMar w:top="567" w:right="566" w:bottom="709" w:left="56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1268731"/>
      <w:docPartObj>
        <w:docPartGallery w:val="Page Numbers (Top of Page)"/>
        <w:docPartUnique/>
      </w:docPartObj>
    </w:sdtPr>
    <w:sdtContent>
      <w:p>
        <w:pPr>
          <w:pStyle w:val="a3"/>
          <w:jc w:val="center"/>
        </w:pPr>
        <w:r>
          <w:fldChar w:fldCharType="begin"/>
        </w:r>
        <w:r>
          <w:instrText>PAGE   \* MERGEFORMAT</w:instrText>
        </w:r>
        <w:r>
          <w:fldChar w:fldCharType="separate"/>
        </w:r>
        <w:r>
          <w:rPr>
            <w:noProof/>
          </w:rPr>
          <w:t>19</w:t>
        </w:r>
        <w:r>
          <w:fldChar w:fldCharType="end"/>
        </w:r>
      </w:p>
    </w:sdtContent>
  </w:sdt>
  <w:p>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6A128E"/>
    <w:multiLevelType w:val="hybridMultilevel"/>
    <w:tmpl w:val="2154EC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7F47318"/>
    <w:multiLevelType w:val="hybridMultilevel"/>
    <w:tmpl w:val="2D322A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A12277A"/>
    <w:multiLevelType w:val="hybridMultilevel"/>
    <w:tmpl w:val="58260B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98D1855"/>
    <w:multiLevelType w:val="multilevel"/>
    <w:tmpl w:val="635AF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473233"/>
    <w:multiLevelType w:val="multilevel"/>
    <w:tmpl w:val="0EB81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476C2C"/>
    <w:multiLevelType w:val="multilevel"/>
    <w:tmpl w:val="4DC26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515BC5"/>
    <w:multiLevelType w:val="hybridMultilevel"/>
    <w:tmpl w:val="DDA0C3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765485F"/>
    <w:multiLevelType w:val="hybridMultilevel"/>
    <w:tmpl w:val="56A0B2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C7B75B4"/>
    <w:multiLevelType w:val="multilevel"/>
    <w:tmpl w:val="B4F25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F5C48E6"/>
    <w:multiLevelType w:val="multilevel"/>
    <w:tmpl w:val="ADD41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6"/>
  </w:num>
  <w:num w:numId="3">
    <w:abstractNumId w:val="1"/>
  </w:num>
  <w:num w:numId="4">
    <w:abstractNumId w:val="2"/>
  </w:num>
  <w:num w:numId="5">
    <w:abstractNumId w:val="0"/>
  </w:num>
  <w:num w:numId="6">
    <w:abstractNumId w:val="9"/>
  </w:num>
  <w:num w:numId="7">
    <w:abstractNumId w:val="4"/>
  </w:num>
  <w:num w:numId="8">
    <w:abstractNumId w:val="8"/>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B05DE9-A96C-4312-BDEC-B4241E1F5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pPr>
      <w:tabs>
        <w:tab w:val="center" w:pos="4677"/>
        <w:tab w:val="right" w:pos="9355"/>
      </w:tabs>
      <w:spacing w:after="0" w:line="240" w:lineRule="auto"/>
    </w:pPr>
  </w:style>
  <w:style w:type="character" w:customStyle="1" w:styleId="a4">
    <w:name w:val="Верхний колонтитул Знак"/>
    <w:basedOn w:val="a0"/>
    <w:link w:val="a3"/>
    <w:uiPriority w:val="99"/>
  </w:style>
  <w:style w:type="paragraph" w:styleId="a5">
    <w:name w:val="footer"/>
    <w:basedOn w:val="a"/>
    <w:link w:val="a6"/>
    <w:uiPriority w:val="99"/>
    <w:unhideWhenUsed/>
    <w:pPr>
      <w:tabs>
        <w:tab w:val="center" w:pos="4677"/>
        <w:tab w:val="right" w:pos="9355"/>
      </w:tabs>
      <w:spacing w:after="0" w:line="240" w:lineRule="auto"/>
    </w:pPr>
  </w:style>
  <w:style w:type="character" w:customStyle="1" w:styleId="a6">
    <w:name w:val="Нижний колонтитул Знак"/>
    <w:basedOn w:val="a0"/>
    <w:link w:val="a5"/>
    <w:uiPriority w:val="99"/>
  </w:style>
  <w:style w:type="character" w:styleId="a7">
    <w:name w:val="Hyperlink"/>
    <w:basedOn w:val="a0"/>
    <w:uiPriority w:val="99"/>
    <w:semiHidden/>
    <w:unhideWhenUsed/>
    <w:rPr>
      <w:color w:val="0000FF"/>
      <w:u w:val="single"/>
    </w:rPr>
  </w:style>
  <w:style w:type="character" w:customStyle="1" w:styleId="blindlabel">
    <w:name w:val="blind_label"/>
    <w:basedOn w:val="a0"/>
  </w:style>
  <w:style w:type="paragraph" w:styleId="a8">
    <w:name w:val="List Paragraph"/>
    <w:basedOn w:val="a"/>
    <w:uiPriority w:val="34"/>
    <w:qFormat/>
    <w:pPr>
      <w:ind w:left="720"/>
      <w:contextualSpacing/>
    </w:pPr>
  </w:style>
  <w:style w:type="paragraph" w:styleId="a9">
    <w:name w:val="Normal (Web)"/>
    <w:basedOn w:val="a"/>
    <w:uiPriority w:val="99"/>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tab-span">
    <w:name w:val="apple-tab-span"/>
    <w:basedOn w:val="a0"/>
  </w:style>
  <w:style w:type="table" w:styleId="aa">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492440">
      <w:bodyDiv w:val="1"/>
      <w:marLeft w:val="0"/>
      <w:marRight w:val="0"/>
      <w:marTop w:val="0"/>
      <w:marBottom w:val="0"/>
      <w:divBdr>
        <w:top w:val="none" w:sz="0" w:space="0" w:color="auto"/>
        <w:left w:val="none" w:sz="0" w:space="0" w:color="auto"/>
        <w:bottom w:val="none" w:sz="0" w:space="0" w:color="auto"/>
        <w:right w:val="none" w:sz="0" w:space="0" w:color="auto"/>
      </w:divBdr>
      <w:divsChild>
        <w:div w:id="983849943">
          <w:marLeft w:val="0"/>
          <w:marRight w:val="0"/>
          <w:marTop w:val="0"/>
          <w:marBottom w:val="0"/>
          <w:divBdr>
            <w:top w:val="none" w:sz="0" w:space="0" w:color="auto"/>
            <w:left w:val="single" w:sz="2" w:space="0" w:color="E7E8EC"/>
            <w:bottom w:val="single" w:sz="6" w:space="11" w:color="E7E8EC"/>
            <w:right w:val="single" w:sz="2" w:space="0" w:color="E7E8EC"/>
          </w:divBdr>
          <w:divsChild>
            <w:div w:id="348988720">
              <w:marLeft w:val="930"/>
              <w:marRight w:val="0"/>
              <w:marTop w:val="0"/>
              <w:marBottom w:val="0"/>
              <w:divBdr>
                <w:top w:val="none" w:sz="0" w:space="0" w:color="auto"/>
                <w:left w:val="none" w:sz="0" w:space="0" w:color="auto"/>
                <w:bottom w:val="none" w:sz="0" w:space="0" w:color="auto"/>
                <w:right w:val="none" w:sz="0" w:space="0" w:color="auto"/>
              </w:divBdr>
              <w:divsChild>
                <w:div w:id="1948659002">
                  <w:marLeft w:val="0"/>
                  <w:marRight w:val="0"/>
                  <w:marTop w:val="0"/>
                  <w:marBottom w:val="0"/>
                  <w:divBdr>
                    <w:top w:val="none" w:sz="0" w:space="0" w:color="auto"/>
                    <w:left w:val="none" w:sz="0" w:space="0" w:color="auto"/>
                    <w:bottom w:val="none" w:sz="0" w:space="0" w:color="auto"/>
                    <w:right w:val="none" w:sz="0" w:space="0" w:color="auto"/>
                  </w:divBdr>
                  <w:divsChild>
                    <w:div w:id="387189974">
                      <w:marLeft w:val="0"/>
                      <w:marRight w:val="0"/>
                      <w:marTop w:val="0"/>
                      <w:marBottom w:val="0"/>
                      <w:divBdr>
                        <w:top w:val="none" w:sz="0" w:space="0" w:color="auto"/>
                        <w:left w:val="none" w:sz="0" w:space="0" w:color="auto"/>
                        <w:bottom w:val="none" w:sz="0" w:space="0" w:color="auto"/>
                        <w:right w:val="none" w:sz="0" w:space="0" w:color="auto"/>
                      </w:divBdr>
                    </w:div>
                  </w:divsChild>
                </w:div>
                <w:div w:id="1317567153">
                  <w:marLeft w:val="0"/>
                  <w:marRight w:val="0"/>
                  <w:marTop w:val="90"/>
                  <w:marBottom w:val="0"/>
                  <w:divBdr>
                    <w:top w:val="none" w:sz="0" w:space="0" w:color="auto"/>
                    <w:left w:val="none" w:sz="0" w:space="0" w:color="auto"/>
                    <w:bottom w:val="none" w:sz="0" w:space="0" w:color="auto"/>
                    <w:right w:val="none" w:sz="0" w:space="0" w:color="auto"/>
                  </w:divBdr>
                  <w:divsChild>
                    <w:div w:id="245962816">
                      <w:marLeft w:val="0"/>
                      <w:marRight w:val="0"/>
                      <w:marTop w:val="0"/>
                      <w:marBottom w:val="0"/>
                      <w:divBdr>
                        <w:top w:val="none" w:sz="0" w:space="0" w:color="auto"/>
                        <w:left w:val="none" w:sz="0" w:space="0" w:color="auto"/>
                        <w:bottom w:val="none" w:sz="0" w:space="0" w:color="auto"/>
                        <w:right w:val="none" w:sz="0" w:space="0" w:color="auto"/>
                      </w:divBdr>
                      <w:divsChild>
                        <w:div w:id="1122380006">
                          <w:marLeft w:val="0"/>
                          <w:marRight w:val="0"/>
                          <w:marTop w:val="0"/>
                          <w:marBottom w:val="0"/>
                          <w:divBdr>
                            <w:top w:val="none" w:sz="0" w:space="0" w:color="auto"/>
                            <w:left w:val="none" w:sz="0" w:space="0" w:color="auto"/>
                            <w:bottom w:val="none" w:sz="0" w:space="0" w:color="auto"/>
                            <w:right w:val="none" w:sz="0" w:space="0" w:color="auto"/>
                          </w:divBdr>
                          <w:divsChild>
                            <w:div w:id="40202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48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437045">
          <w:marLeft w:val="0"/>
          <w:marRight w:val="0"/>
          <w:marTop w:val="0"/>
          <w:marBottom w:val="0"/>
          <w:divBdr>
            <w:top w:val="single" w:sz="6" w:space="11" w:color="E7E8EC"/>
            <w:left w:val="single" w:sz="2" w:space="0" w:color="E7E8EC"/>
            <w:bottom w:val="single" w:sz="6" w:space="11" w:color="E7E8EC"/>
            <w:right w:val="single" w:sz="2" w:space="0" w:color="E7E8EC"/>
          </w:divBdr>
          <w:divsChild>
            <w:div w:id="1894458450">
              <w:marLeft w:val="930"/>
              <w:marRight w:val="0"/>
              <w:marTop w:val="0"/>
              <w:marBottom w:val="0"/>
              <w:divBdr>
                <w:top w:val="none" w:sz="0" w:space="0" w:color="auto"/>
                <w:left w:val="none" w:sz="0" w:space="0" w:color="auto"/>
                <w:bottom w:val="none" w:sz="0" w:space="0" w:color="auto"/>
                <w:right w:val="none" w:sz="0" w:space="0" w:color="auto"/>
              </w:divBdr>
              <w:divsChild>
                <w:div w:id="1495025680">
                  <w:marLeft w:val="0"/>
                  <w:marRight w:val="0"/>
                  <w:marTop w:val="0"/>
                  <w:marBottom w:val="0"/>
                  <w:divBdr>
                    <w:top w:val="none" w:sz="0" w:space="0" w:color="auto"/>
                    <w:left w:val="none" w:sz="0" w:space="0" w:color="auto"/>
                    <w:bottom w:val="none" w:sz="0" w:space="0" w:color="auto"/>
                    <w:right w:val="none" w:sz="0" w:space="0" w:color="auto"/>
                  </w:divBdr>
                </w:div>
                <w:div w:id="679553016">
                  <w:marLeft w:val="0"/>
                  <w:marRight w:val="0"/>
                  <w:marTop w:val="0"/>
                  <w:marBottom w:val="0"/>
                  <w:divBdr>
                    <w:top w:val="none" w:sz="0" w:space="0" w:color="auto"/>
                    <w:left w:val="none" w:sz="0" w:space="0" w:color="auto"/>
                    <w:bottom w:val="none" w:sz="0" w:space="0" w:color="auto"/>
                    <w:right w:val="none" w:sz="0" w:space="0" w:color="auto"/>
                  </w:divBdr>
                  <w:divsChild>
                    <w:div w:id="80820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288042">
      <w:bodyDiv w:val="1"/>
      <w:marLeft w:val="0"/>
      <w:marRight w:val="0"/>
      <w:marTop w:val="0"/>
      <w:marBottom w:val="0"/>
      <w:divBdr>
        <w:top w:val="none" w:sz="0" w:space="0" w:color="auto"/>
        <w:left w:val="none" w:sz="0" w:space="0" w:color="auto"/>
        <w:bottom w:val="none" w:sz="0" w:space="0" w:color="auto"/>
        <w:right w:val="none" w:sz="0" w:space="0" w:color="auto"/>
      </w:divBdr>
    </w:div>
    <w:div w:id="583534068">
      <w:bodyDiv w:val="1"/>
      <w:marLeft w:val="0"/>
      <w:marRight w:val="0"/>
      <w:marTop w:val="0"/>
      <w:marBottom w:val="0"/>
      <w:divBdr>
        <w:top w:val="none" w:sz="0" w:space="0" w:color="auto"/>
        <w:left w:val="none" w:sz="0" w:space="0" w:color="auto"/>
        <w:bottom w:val="none" w:sz="0" w:space="0" w:color="auto"/>
        <w:right w:val="none" w:sz="0" w:space="0" w:color="auto"/>
      </w:divBdr>
    </w:div>
    <w:div w:id="756750679">
      <w:bodyDiv w:val="1"/>
      <w:marLeft w:val="0"/>
      <w:marRight w:val="0"/>
      <w:marTop w:val="0"/>
      <w:marBottom w:val="0"/>
      <w:divBdr>
        <w:top w:val="none" w:sz="0" w:space="0" w:color="auto"/>
        <w:left w:val="none" w:sz="0" w:space="0" w:color="auto"/>
        <w:bottom w:val="none" w:sz="0" w:space="0" w:color="auto"/>
        <w:right w:val="none" w:sz="0" w:space="0" w:color="auto"/>
      </w:divBdr>
    </w:div>
    <w:div w:id="1639413299">
      <w:bodyDiv w:val="1"/>
      <w:marLeft w:val="0"/>
      <w:marRight w:val="0"/>
      <w:marTop w:val="0"/>
      <w:marBottom w:val="0"/>
      <w:divBdr>
        <w:top w:val="none" w:sz="0" w:space="0" w:color="auto"/>
        <w:left w:val="none" w:sz="0" w:space="0" w:color="auto"/>
        <w:bottom w:val="none" w:sz="0" w:space="0" w:color="auto"/>
        <w:right w:val="none" w:sz="0" w:space="0" w:color="auto"/>
      </w:divBdr>
    </w:div>
    <w:div w:id="1640648356">
      <w:bodyDiv w:val="1"/>
      <w:marLeft w:val="0"/>
      <w:marRight w:val="0"/>
      <w:marTop w:val="0"/>
      <w:marBottom w:val="0"/>
      <w:divBdr>
        <w:top w:val="none" w:sz="0" w:space="0" w:color="auto"/>
        <w:left w:val="none" w:sz="0" w:space="0" w:color="auto"/>
        <w:bottom w:val="none" w:sz="0" w:space="0" w:color="auto"/>
        <w:right w:val="none" w:sz="0" w:space="0" w:color="auto"/>
      </w:divBdr>
      <w:divsChild>
        <w:div w:id="833958338">
          <w:marLeft w:val="-108"/>
          <w:marRight w:val="0"/>
          <w:marTop w:val="0"/>
          <w:marBottom w:val="0"/>
          <w:divBdr>
            <w:top w:val="none" w:sz="0" w:space="0" w:color="auto"/>
            <w:left w:val="none" w:sz="0" w:space="0" w:color="auto"/>
            <w:bottom w:val="none" w:sz="0" w:space="0" w:color="auto"/>
            <w:right w:val="none" w:sz="0" w:space="0" w:color="auto"/>
          </w:divBdr>
        </w:div>
      </w:divsChild>
    </w:div>
    <w:div w:id="1718162966">
      <w:bodyDiv w:val="1"/>
      <w:marLeft w:val="0"/>
      <w:marRight w:val="0"/>
      <w:marTop w:val="0"/>
      <w:marBottom w:val="0"/>
      <w:divBdr>
        <w:top w:val="none" w:sz="0" w:space="0" w:color="auto"/>
        <w:left w:val="none" w:sz="0" w:space="0" w:color="auto"/>
        <w:bottom w:val="none" w:sz="0" w:space="0" w:color="auto"/>
        <w:right w:val="none" w:sz="0" w:space="0" w:color="auto"/>
      </w:divBdr>
    </w:div>
    <w:div w:id="1762751854">
      <w:bodyDiv w:val="1"/>
      <w:marLeft w:val="0"/>
      <w:marRight w:val="0"/>
      <w:marTop w:val="0"/>
      <w:marBottom w:val="0"/>
      <w:divBdr>
        <w:top w:val="none" w:sz="0" w:space="0" w:color="auto"/>
        <w:left w:val="none" w:sz="0" w:space="0" w:color="auto"/>
        <w:bottom w:val="none" w:sz="0" w:space="0" w:color="auto"/>
        <w:right w:val="none" w:sz="0" w:space="0" w:color="auto"/>
      </w:divBdr>
    </w:div>
    <w:div w:id="1769812991">
      <w:bodyDiv w:val="1"/>
      <w:marLeft w:val="0"/>
      <w:marRight w:val="0"/>
      <w:marTop w:val="0"/>
      <w:marBottom w:val="0"/>
      <w:divBdr>
        <w:top w:val="none" w:sz="0" w:space="0" w:color="auto"/>
        <w:left w:val="none" w:sz="0" w:space="0" w:color="auto"/>
        <w:bottom w:val="none" w:sz="0" w:space="0" w:color="auto"/>
        <w:right w:val="none" w:sz="0" w:space="0" w:color="auto"/>
      </w:divBdr>
    </w:div>
    <w:div w:id="1792439338">
      <w:bodyDiv w:val="1"/>
      <w:marLeft w:val="0"/>
      <w:marRight w:val="0"/>
      <w:marTop w:val="0"/>
      <w:marBottom w:val="0"/>
      <w:divBdr>
        <w:top w:val="none" w:sz="0" w:space="0" w:color="auto"/>
        <w:left w:val="none" w:sz="0" w:space="0" w:color="auto"/>
        <w:bottom w:val="none" w:sz="0" w:space="0" w:color="auto"/>
        <w:right w:val="none" w:sz="0" w:space="0" w:color="auto"/>
      </w:divBdr>
    </w:div>
    <w:div w:id="1917322676">
      <w:bodyDiv w:val="1"/>
      <w:marLeft w:val="0"/>
      <w:marRight w:val="0"/>
      <w:marTop w:val="0"/>
      <w:marBottom w:val="0"/>
      <w:divBdr>
        <w:top w:val="none" w:sz="0" w:space="0" w:color="auto"/>
        <w:left w:val="none" w:sz="0" w:space="0" w:color="auto"/>
        <w:bottom w:val="none" w:sz="0" w:space="0" w:color="auto"/>
        <w:right w:val="none" w:sz="0" w:space="0" w:color="auto"/>
      </w:divBdr>
    </w:div>
    <w:div w:id="2051412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cs.google.com/document/d/1slBbf9yxwc9c1cG0NKjxDXoi2gQ1ONj_ZUvOrUCVH-c/ed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19</Pages>
  <Words>8366</Words>
  <Characters>48693</Characters>
  <Application>Microsoft Office Word</Application>
  <DocSecurity>0</DocSecurity>
  <Lines>825</Lines>
  <Paragraphs>358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12</cp:revision>
  <dcterms:created xsi:type="dcterms:W3CDTF">2018-06-27T09:02:00Z</dcterms:created>
  <dcterms:modified xsi:type="dcterms:W3CDTF">2018-06-27T10:39:00Z</dcterms:modified>
</cp:coreProperties>
</file>