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205" w:rsidRDefault="00195205">
      <w:pPr>
        <w:shd w:val="clear" w:color="auto" w:fill="FFFFFF"/>
        <w:spacing w:after="0" w:line="375" w:lineRule="atLeast"/>
        <w:jc w:val="center"/>
        <w:outlineLvl w:val="1"/>
        <w:rPr>
          <w:rFonts w:ascii="Pieces of Eight Cyrillic AA" w:eastAsia="Times New Roman" w:hAnsi="Pieces of Eight Cyrillic AA" w:cs="Arial"/>
          <w:b/>
          <w:color w:val="2B2F33"/>
          <w:sz w:val="56"/>
          <w:szCs w:val="56"/>
          <w:lang w:eastAsia="ru-RU"/>
        </w:rPr>
      </w:pPr>
      <w:bookmarkStart w:id="0" w:name="_top"/>
      <w:bookmarkEnd w:id="0"/>
    </w:p>
    <w:p w:rsidR="001B7434" w:rsidRPr="000A6283" w:rsidRDefault="00127525">
      <w:pPr>
        <w:shd w:val="clear" w:color="auto" w:fill="FFFFFF"/>
        <w:spacing w:after="0" w:line="375" w:lineRule="atLeast"/>
        <w:jc w:val="center"/>
        <w:outlineLvl w:val="1"/>
        <w:rPr>
          <w:rFonts w:ascii="Pieces of Eight Cyrillic AA" w:eastAsia="Times New Roman" w:hAnsi="Pieces of Eight Cyrillic AA" w:cs="Arial"/>
          <w:b/>
          <w:color w:val="2B2F33"/>
          <w:sz w:val="56"/>
          <w:szCs w:val="56"/>
          <w:lang w:eastAsia="ru-RU"/>
        </w:rPr>
      </w:pPr>
      <w:bookmarkStart w:id="1" w:name="_Toc517825918"/>
      <w:bookmarkStart w:id="2" w:name="_Toc517826111"/>
      <w:bookmarkStart w:id="3" w:name="_Toc517826663"/>
      <w:bookmarkStart w:id="4" w:name="_Toc517893726"/>
      <w:r w:rsidRPr="000A6283">
        <w:rPr>
          <w:rFonts w:ascii="Pieces of Eight Cyrillic AA" w:eastAsia="Times New Roman" w:hAnsi="Pieces of Eight Cyrillic AA" w:cs="Arial"/>
          <w:b/>
          <w:color w:val="2B2F33"/>
          <w:sz w:val="56"/>
          <w:szCs w:val="56"/>
          <w:lang w:eastAsia="ru-RU"/>
        </w:rPr>
        <w:t xml:space="preserve">ПРИ "Корсары. </w:t>
      </w:r>
      <w:r w:rsidR="00A01E6E" w:rsidRPr="000A6283">
        <w:rPr>
          <w:rFonts w:ascii="Pieces of Eight Cyrillic AA" w:eastAsia="Times New Roman" w:hAnsi="Pieces of Eight Cyrillic AA" w:cs="Arial"/>
          <w:b/>
          <w:color w:val="2B2F33"/>
          <w:sz w:val="56"/>
          <w:szCs w:val="56"/>
          <w:lang w:eastAsia="ru-RU"/>
        </w:rPr>
        <w:t>Ветер Свободы</w:t>
      </w:r>
      <w:r w:rsidRPr="000A6283">
        <w:rPr>
          <w:rFonts w:ascii="Pieces of Eight Cyrillic AA" w:eastAsia="Times New Roman" w:hAnsi="Pieces of Eight Cyrillic AA" w:cs="Arial"/>
          <w:b/>
          <w:color w:val="2B2F33"/>
          <w:sz w:val="56"/>
          <w:szCs w:val="56"/>
          <w:lang w:eastAsia="ru-RU"/>
        </w:rPr>
        <w:t>" 201</w:t>
      </w:r>
      <w:r w:rsidR="00A01E6E" w:rsidRPr="000A6283">
        <w:rPr>
          <w:rFonts w:ascii="Pieces of Eight Cyrillic AA" w:eastAsia="Times New Roman" w:hAnsi="Pieces of Eight Cyrillic AA" w:cs="Arial"/>
          <w:b/>
          <w:color w:val="2B2F33"/>
          <w:sz w:val="56"/>
          <w:szCs w:val="56"/>
          <w:lang w:eastAsia="ru-RU"/>
        </w:rPr>
        <w:t>8</w:t>
      </w:r>
      <w:bookmarkEnd w:id="1"/>
      <w:bookmarkEnd w:id="2"/>
      <w:bookmarkEnd w:id="3"/>
      <w:bookmarkEnd w:id="4"/>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0A6283" w:rsidRDefault="000A6283">
      <w:pPr>
        <w:shd w:val="clear" w:color="auto" w:fill="FFFFFF"/>
        <w:spacing w:after="0" w:line="375" w:lineRule="atLeast"/>
        <w:jc w:val="center"/>
        <w:outlineLvl w:val="1"/>
        <w:rPr>
          <w:rFonts w:eastAsia="Times New Roman" w:cs="Arial"/>
          <w:b/>
          <w:color w:val="2B2F33"/>
          <w:sz w:val="32"/>
          <w:szCs w:val="32"/>
          <w:lang w:eastAsia="ru-RU"/>
        </w:rPr>
      </w:pPr>
    </w:p>
    <w:p w:rsidR="000A6283" w:rsidRDefault="000A6283">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rsidP="001B7434">
      <w:pPr>
        <w:shd w:val="clear" w:color="auto" w:fill="FFFFFF"/>
        <w:spacing w:after="0" w:line="375" w:lineRule="atLeast"/>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bookmarkStart w:id="5" w:name="_Toc517825919"/>
      <w:bookmarkStart w:id="6" w:name="_Toc517826112"/>
      <w:bookmarkStart w:id="7" w:name="_Toc517826664"/>
      <w:bookmarkStart w:id="8" w:name="_Toc517893727"/>
      <w:r w:rsidRPr="001B7434">
        <w:rPr>
          <w:noProof/>
          <w:lang w:eastAsia="ru-RU"/>
        </w:rPr>
        <w:drawing>
          <wp:inline distT="0" distB="0" distL="0" distR="0" wp14:anchorId="4130E1D2" wp14:editId="0B540863">
            <wp:extent cx="4918423" cy="511118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7407" cy="5120525"/>
                    </a:xfrm>
                    <a:prstGeom prst="rect">
                      <a:avLst/>
                    </a:prstGeom>
                    <a:noFill/>
                    <a:ln>
                      <a:noFill/>
                    </a:ln>
                  </pic:spPr>
                </pic:pic>
              </a:graphicData>
            </a:graphic>
          </wp:inline>
        </w:drawing>
      </w:r>
      <w:bookmarkEnd w:id="5"/>
      <w:bookmarkEnd w:id="6"/>
      <w:bookmarkEnd w:id="7"/>
      <w:bookmarkEnd w:id="8"/>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B7434" w:rsidRDefault="001B7434">
      <w:pPr>
        <w:shd w:val="clear" w:color="auto" w:fill="FFFFFF"/>
        <w:spacing w:after="0" w:line="375" w:lineRule="atLeast"/>
        <w:jc w:val="center"/>
        <w:outlineLvl w:val="1"/>
        <w:rPr>
          <w:rFonts w:eastAsia="Times New Roman" w:cs="Arial"/>
          <w:b/>
          <w:color w:val="2B2F33"/>
          <w:sz w:val="32"/>
          <w:szCs w:val="32"/>
          <w:lang w:eastAsia="ru-RU"/>
        </w:rPr>
      </w:pPr>
    </w:p>
    <w:p w:rsidR="00195205" w:rsidRDefault="00195205" w:rsidP="001B7434">
      <w:pPr>
        <w:shd w:val="clear" w:color="auto" w:fill="FFFFFF"/>
        <w:spacing w:after="0" w:line="375" w:lineRule="atLeast"/>
        <w:outlineLvl w:val="1"/>
        <w:rPr>
          <w:rFonts w:eastAsia="Times New Roman" w:cs="Arial"/>
          <w:b/>
          <w:color w:val="2B2F33"/>
          <w:sz w:val="32"/>
          <w:szCs w:val="32"/>
          <w:lang w:eastAsia="ru-RU"/>
        </w:rPr>
      </w:pPr>
    </w:p>
    <w:p w:rsidR="008857BE" w:rsidRDefault="008857BE">
      <w:pPr>
        <w:spacing w:after="0" w:line="240" w:lineRule="auto"/>
      </w:pPr>
      <w:r>
        <w:br w:type="page"/>
      </w:r>
    </w:p>
    <w:p w:rsidR="00A37052" w:rsidRDefault="00A37052">
      <w:pPr>
        <w:spacing w:after="0" w:line="240" w:lineRule="auto"/>
      </w:pPr>
    </w:p>
    <w:bookmarkStart w:id="9" w:name="_Toc517893728" w:displacedByCustomXml="next"/>
    <w:bookmarkStart w:id="10" w:name="_Toc517826113" w:displacedByCustomXml="next"/>
    <w:bookmarkStart w:id="11" w:name="_Toc517826665" w:displacedByCustomXml="next"/>
    <w:sdt>
      <w:sdtPr>
        <w:rPr>
          <w:rFonts w:asciiTheme="minorHAnsi" w:eastAsiaTheme="minorHAnsi" w:hAnsiTheme="minorHAnsi" w:cstheme="minorBidi"/>
          <w:color w:val="auto"/>
          <w:sz w:val="22"/>
          <w:szCs w:val="22"/>
          <w:lang w:eastAsia="en-US"/>
        </w:rPr>
        <w:id w:val="432482086"/>
        <w:docPartObj>
          <w:docPartGallery w:val="Table of Contents"/>
          <w:docPartUnique/>
        </w:docPartObj>
      </w:sdtPr>
      <w:sdtEndPr>
        <w:rPr>
          <w:b/>
          <w:bCs/>
        </w:rPr>
      </w:sdtEndPr>
      <w:sdtContent>
        <w:p w:rsidR="00063E31" w:rsidRDefault="00063E31">
          <w:pPr>
            <w:pStyle w:val="af0"/>
          </w:pPr>
          <w:r>
            <w:t>Оглавление</w:t>
          </w:r>
          <w:bookmarkEnd w:id="11"/>
          <w:bookmarkEnd w:id="10"/>
          <w:bookmarkEnd w:id="9"/>
        </w:p>
        <w:p w:rsidR="00272D4E" w:rsidRDefault="00063E31">
          <w:pPr>
            <w:pStyle w:val="21"/>
            <w:tabs>
              <w:tab w:val="right" w:leader="dot" w:pos="9628"/>
            </w:tabs>
            <w:rPr>
              <w:rFonts w:cstheme="minorBidi"/>
              <w:noProof/>
            </w:rPr>
          </w:pPr>
          <w:r>
            <w:fldChar w:fldCharType="begin"/>
          </w:r>
          <w:r>
            <w:instrText xml:space="preserve"> TOC \o "1-3" \h \z \u </w:instrText>
          </w:r>
          <w:r>
            <w:fldChar w:fldCharType="separate"/>
          </w:r>
        </w:p>
        <w:p w:rsidR="00272D4E" w:rsidRPr="008B110F" w:rsidRDefault="00085BB9">
          <w:pPr>
            <w:pStyle w:val="11"/>
            <w:tabs>
              <w:tab w:val="right" w:leader="dot" w:pos="9628"/>
            </w:tabs>
            <w:rPr>
              <w:rFonts w:cstheme="minorBidi"/>
              <w:b/>
              <w:noProof/>
            </w:rPr>
          </w:pPr>
          <w:hyperlink w:anchor="_Toc517893729" w:history="1">
            <w:r w:rsidR="00272D4E" w:rsidRPr="008B110F">
              <w:rPr>
                <w:rStyle w:val="af7"/>
                <w:b/>
                <w:noProof/>
              </w:rPr>
              <w:t>Правила боевого и насильственного взаимодействия</w:t>
            </w:r>
            <w:r w:rsidR="00272D4E" w:rsidRPr="008B110F">
              <w:rPr>
                <w:b/>
                <w:noProof/>
                <w:webHidden/>
              </w:rPr>
              <w:tab/>
            </w:r>
            <w:r w:rsidR="00272D4E" w:rsidRPr="008B110F">
              <w:rPr>
                <w:b/>
                <w:noProof/>
                <w:webHidden/>
              </w:rPr>
              <w:fldChar w:fldCharType="begin"/>
            </w:r>
            <w:r w:rsidR="00272D4E" w:rsidRPr="008B110F">
              <w:rPr>
                <w:b/>
                <w:noProof/>
                <w:webHidden/>
              </w:rPr>
              <w:instrText xml:space="preserve"> PAGEREF _Toc517893729 \h </w:instrText>
            </w:r>
            <w:r w:rsidR="00272D4E" w:rsidRPr="008B110F">
              <w:rPr>
                <w:b/>
                <w:noProof/>
                <w:webHidden/>
              </w:rPr>
            </w:r>
            <w:r w:rsidR="00272D4E" w:rsidRPr="008B110F">
              <w:rPr>
                <w:b/>
                <w:noProof/>
                <w:webHidden/>
              </w:rPr>
              <w:fldChar w:fldCharType="separate"/>
            </w:r>
            <w:r w:rsidR="00272D4E" w:rsidRPr="008B110F">
              <w:rPr>
                <w:b/>
                <w:noProof/>
                <w:webHidden/>
              </w:rPr>
              <w:t>5</w:t>
            </w:r>
            <w:r w:rsidR="00272D4E" w:rsidRPr="008B110F">
              <w:rPr>
                <w:b/>
                <w:noProof/>
                <w:webHidden/>
              </w:rPr>
              <w:fldChar w:fldCharType="end"/>
            </w:r>
          </w:hyperlink>
        </w:p>
        <w:p w:rsidR="00272D4E" w:rsidRDefault="00085BB9">
          <w:pPr>
            <w:pStyle w:val="21"/>
            <w:tabs>
              <w:tab w:val="right" w:leader="dot" w:pos="9628"/>
            </w:tabs>
            <w:rPr>
              <w:rFonts w:cstheme="minorBidi"/>
              <w:noProof/>
            </w:rPr>
          </w:pPr>
          <w:hyperlink w:anchor="_Toc517893730" w:history="1">
            <w:r w:rsidR="00272D4E" w:rsidRPr="00C30100">
              <w:rPr>
                <w:rStyle w:val="af7"/>
                <w:noProof/>
              </w:rPr>
              <w:t>Допуск оружия:</w:t>
            </w:r>
            <w:r w:rsidR="00272D4E">
              <w:rPr>
                <w:noProof/>
                <w:webHidden/>
              </w:rPr>
              <w:tab/>
            </w:r>
            <w:r w:rsidR="00272D4E">
              <w:rPr>
                <w:noProof/>
                <w:webHidden/>
              </w:rPr>
              <w:fldChar w:fldCharType="begin"/>
            </w:r>
            <w:r w:rsidR="00272D4E">
              <w:rPr>
                <w:noProof/>
                <w:webHidden/>
              </w:rPr>
              <w:instrText xml:space="preserve"> PAGEREF _Toc517893730 \h </w:instrText>
            </w:r>
            <w:r w:rsidR="00272D4E">
              <w:rPr>
                <w:noProof/>
                <w:webHidden/>
              </w:rPr>
            </w:r>
            <w:r w:rsidR="00272D4E">
              <w:rPr>
                <w:noProof/>
                <w:webHidden/>
              </w:rPr>
              <w:fldChar w:fldCharType="separate"/>
            </w:r>
            <w:r w:rsidR="00272D4E">
              <w:rPr>
                <w:noProof/>
                <w:webHidden/>
              </w:rPr>
              <w:t>5</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1" w:history="1">
            <w:r w:rsidR="00272D4E" w:rsidRPr="00C30100">
              <w:rPr>
                <w:rStyle w:val="af7"/>
                <w:noProof/>
              </w:rPr>
              <w:t>Допуск доспехов:</w:t>
            </w:r>
            <w:r w:rsidR="00272D4E">
              <w:rPr>
                <w:noProof/>
                <w:webHidden/>
              </w:rPr>
              <w:tab/>
            </w:r>
            <w:r w:rsidR="00272D4E">
              <w:rPr>
                <w:noProof/>
                <w:webHidden/>
              </w:rPr>
              <w:fldChar w:fldCharType="begin"/>
            </w:r>
            <w:r w:rsidR="00272D4E">
              <w:rPr>
                <w:noProof/>
                <w:webHidden/>
              </w:rPr>
              <w:instrText xml:space="preserve"> PAGEREF _Toc517893731 \h </w:instrText>
            </w:r>
            <w:r w:rsidR="00272D4E">
              <w:rPr>
                <w:noProof/>
                <w:webHidden/>
              </w:rPr>
            </w:r>
            <w:r w:rsidR="00272D4E">
              <w:rPr>
                <w:noProof/>
                <w:webHidden/>
              </w:rPr>
              <w:fldChar w:fldCharType="separate"/>
            </w:r>
            <w:r w:rsidR="00272D4E">
              <w:rPr>
                <w:noProof/>
                <w:webHidden/>
              </w:rPr>
              <w:t>7</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2" w:history="1">
            <w:r w:rsidR="00272D4E" w:rsidRPr="00C30100">
              <w:rPr>
                <w:rStyle w:val="af7"/>
                <w:noProof/>
              </w:rPr>
              <w:t>Боевое взаимодействие:</w:t>
            </w:r>
            <w:r w:rsidR="00272D4E">
              <w:rPr>
                <w:noProof/>
                <w:webHidden/>
              </w:rPr>
              <w:tab/>
            </w:r>
            <w:r w:rsidR="00272D4E">
              <w:rPr>
                <w:noProof/>
                <w:webHidden/>
              </w:rPr>
              <w:fldChar w:fldCharType="begin"/>
            </w:r>
            <w:r w:rsidR="00272D4E">
              <w:rPr>
                <w:noProof/>
                <w:webHidden/>
              </w:rPr>
              <w:instrText xml:space="preserve"> PAGEREF _Toc517893732 \h </w:instrText>
            </w:r>
            <w:r w:rsidR="00272D4E">
              <w:rPr>
                <w:noProof/>
                <w:webHidden/>
              </w:rPr>
            </w:r>
            <w:r w:rsidR="00272D4E">
              <w:rPr>
                <w:noProof/>
                <w:webHidden/>
              </w:rPr>
              <w:fldChar w:fldCharType="separate"/>
            </w:r>
            <w:r w:rsidR="00272D4E">
              <w:rPr>
                <w:noProof/>
                <w:webHidden/>
              </w:rPr>
              <w:t>8</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3" w:history="1">
            <w:r w:rsidR="00272D4E" w:rsidRPr="00C30100">
              <w:rPr>
                <w:rStyle w:val="af7"/>
                <w:noProof/>
              </w:rPr>
              <w:t>Ночное боевое взаимодействие:</w:t>
            </w:r>
            <w:r w:rsidR="00272D4E">
              <w:rPr>
                <w:noProof/>
                <w:webHidden/>
              </w:rPr>
              <w:tab/>
            </w:r>
            <w:r w:rsidR="00272D4E">
              <w:rPr>
                <w:noProof/>
                <w:webHidden/>
              </w:rPr>
              <w:fldChar w:fldCharType="begin"/>
            </w:r>
            <w:r w:rsidR="00272D4E">
              <w:rPr>
                <w:noProof/>
                <w:webHidden/>
              </w:rPr>
              <w:instrText xml:space="preserve"> PAGEREF _Toc517893733 \h </w:instrText>
            </w:r>
            <w:r w:rsidR="00272D4E">
              <w:rPr>
                <w:noProof/>
                <w:webHidden/>
              </w:rPr>
            </w:r>
            <w:r w:rsidR="00272D4E">
              <w:rPr>
                <w:noProof/>
                <w:webHidden/>
              </w:rPr>
              <w:fldChar w:fldCharType="separate"/>
            </w:r>
            <w:r w:rsidR="00272D4E">
              <w:rPr>
                <w:noProof/>
                <w:webHidden/>
              </w:rPr>
              <w:t>9</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4" w:history="1">
            <w:r w:rsidR="00272D4E" w:rsidRPr="00C30100">
              <w:rPr>
                <w:rStyle w:val="af7"/>
                <w:noProof/>
              </w:rPr>
              <w:t>Смертельный удар:</w:t>
            </w:r>
            <w:r w:rsidR="00272D4E">
              <w:rPr>
                <w:noProof/>
                <w:webHidden/>
              </w:rPr>
              <w:tab/>
            </w:r>
            <w:r w:rsidR="00272D4E">
              <w:rPr>
                <w:noProof/>
                <w:webHidden/>
              </w:rPr>
              <w:fldChar w:fldCharType="begin"/>
            </w:r>
            <w:r w:rsidR="00272D4E">
              <w:rPr>
                <w:noProof/>
                <w:webHidden/>
              </w:rPr>
              <w:instrText xml:space="preserve"> PAGEREF _Toc517893734 \h </w:instrText>
            </w:r>
            <w:r w:rsidR="00272D4E">
              <w:rPr>
                <w:noProof/>
                <w:webHidden/>
              </w:rPr>
            </w:r>
            <w:r w:rsidR="00272D4E">
              <w:rPr>
                <w:noProof/>
                <w:webHidden/>
              </w:rPr>
              <w:fldChar w:fldCharType="separate"/>
            </w:r>
            <w:r w:rsidR="00272D4E">
              <w:rPr>
                <w:noProof/>
                <w:webHidden/>
              </w:rPr>
              <w:t>9</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5" w:history="1">
            <w:r w:rsidR="00272D4E" w:rsidRPr="00C30100">
              <w:rPr>
                <w:rStyle w:val="af7"/>
                <w:noProof/>
              </w:rPr>
              <w:t>Кулачный бой/борьба:</w:t>
            </w:r>
            <w:r w:rsidR="00272D4E">
              <w:rPr>
                <w:noProof/>
                <w:webHidden/>
              </w:rPr>
              <w:tab/>
            </w:r>
            <w:r w:rsidR="00272D4E">
              <w:rPr>
                <w:noProof/>
                <w:webHidden/>
              </w:rPr>
              <w:fldChar w:fldCharType="begin"/>
            </w:r>
            <w:r w:rsidR="00272D4E">
              <w:rPr>
                <w:noProof/>
                <w:webHidden/>
              </w:rPr>
              <w:instrText xml:space="preserve"> PAGEREF _Toc517893735 \h </w:instrText>
            </w:r>
            <w:r w:rsidR="00272D4E">
              <w:rPr>
                <w:noProof/>
                <w:webHidden/>
              </w:rPr>
            </w:r>
            <w:r w:rsidR="00272D4E">
              <w:rPr>
                <w:noProof/>
                <w:webHidden/>
              </w:rPr>
              <w:fldChar w:fldCharType="separate"/>
            </w:r>
            <w:r w:rsidR="00272D4E">
              <w:rPr>
                <w:noProof/>
                <w:webHidden/>
              </w:rPr>
              <w:t>10</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6" w:history="1">
            <w:r w:rsidR="00272D4E" w:rsidRPr="00C30100">
              <w:rPr>
                <w:rStyle w:val="af7"/>
                <w:noProof/>
              </w:rPr>
              <w:t>Скрытные убийства:</w:t>
            </w:r>
            <w:r w:rsidR="00272D4E">
              <w:rPr>
                <w:noProof/>
                <w:webHidden/>
              </w:rPr>
              <w:tab/>
            </w:r>
            <w:r w:rsidR="00272D4E">
              <w:rPr>
                <w:noProof/>
                <w:webHidden/>
              </w:rPr>
              <w:fldChar w:fldCharType="begin"/>
            </w:r>
            <w:r w:rsidR="00272D4E">
              <w:rPr>
                <w:noProof/>
                <w:webHidden/>
              </w:rPr>
              <w:instrText xml:space="preserve"> PAGEREF _Toc517893736 \h </w:instrText>
            </w:r>
            <w:r w:rsidR="00272D4E">
              <w:rPr>
                <w:noProof/>
                <w:webHidden/>
              </w:rPr>
            </w:r>
            <w:r w:rsidR="00272D4E">
              <w:rPr>
                <w:noProof/>
                <w:webHidden/>
              </w:rPr>
              <w:fldChar w:fldCharType="separate"/>
            </w:r>
            <w:r w:rsidR="00272D4E">
              <w:rPr>
                <w:noProof/>
                <w:webHidden/>
              </w:rPr>
              <w:t>11</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7" w:history="1">
            <w:r w:rsidR="00272D4E" w:rsidRPr="00C30100">
              <w:rPr>
                <w:rStyle w:val="af7"/>
                <w:noProof/>
              </w:rPr>
              <w:t>Оглушение:</w:t>
            </w:r>
            <w:r w:rsidR="00272D4E">
              <w:rPr>
                <w:noProof/>
                <w:webHidden/>
              </w:rPr>
              <w:tab/>
            </w:r>
            <w:r w:rsidR="00272D4E">
              <w:rPr>
                <w:noProof/>
                <w:webHidden/>
              </w:rPr>
              <w:fldChar w:fldCharType="begin"/>
            </w:r>
            <w:r w:rsidR="00272D4E">
              <w:rPr>
                <w:noProof/>
                <w:webHidden/>
              </w:rPr>
              <w:instrText xml:space="preserve"> PAGEREF _Toc517893737 \h </w:instrText>
            </w:r>
            <w:r w:rsidR="00272D4E">
              <w:rPr>
                <w:noProof/>
                <w:webHidden/>
              </w:rPr>
            </w:r>
            <w:r w:rsidR="00272D4E">
              <w:rPr>
                <w:noProof/>
                <w:webHidden/>
              </w:rPr>
              <w:fldChar w:fldCharType="separate"/>
            </w:r>
            <w:r w:rsidR="00272D4E">
              <w:rPr>
                <w:noProof/>
                <w:webHidden/>
              </w:rPr>
              <w:t>11</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8" w:history="1">
            <w:r w:rsidR="00272D4E" w:rsidRPr="00C30100">
              <w:rPr>
                <w:rStyle w:val="af7"/>
                <w:noProof/>
              </w:rPr>
              <w:t>Пленение и плен:</w:t>
            </w:r>
            <w:r w:rsidR="00272D4E">
              <w:rPr>
                <w:noProof/>
                <w:webHidden/>
              </w:rPr>
              <w:tab/>
            </w:r>
            <w:r w:rsidR="00272D4E">
              <w:rPr>
                <w:noProof/>
                <w:webHidden/>
              </w:rPr>
              <w:fldChar w:fldCharType="begin"/>
            </w:r>
            <w:r w:rsidR="00272D4E">
              <w:rPr>
                <w:noProof/>
                <w:webHidden/>
              </w:rPr>
              <w:instrText xml:space="preserve"> PAGEREF _Toc517893738 \h </w:instrText>
            </w:r>
            <w:r w:rsidR="00272D4E">
              <w:rPr>
                <w:noProof/>
                <w:webHidden/>
              </w:rPr>
            </w:r>
            <w:r w:rsidR="00272D4E">
              <w:rPr>
                <w:noProof/>
                <w:webHidden/>
              </w:rPr>
              <w:fldChar w:fldCharType="separate"/>
            </w:r>
            <w:r w:rsidR="00272D4E">
              <w:rPr>
                <w:noProof/>
                <w:webHidden/>
              </w:rPr>
              <w:t>11</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39" w:history="1">
            <w:r w:rsidR="00272D4E" w:rsidRPr="00C30100">
              <w:rPr>
                <w:rStyle w:val="af7"/>
                <w:noProof/>
              </w:rPr>
              <w:t>Пытки и казни.</w:t>
            </w:r>
            <w:r w:rsidR="00272D4E">
              <w:rPr>
                <w:noProof/>
                <w:webHidden/>
              </w:rPr>
              <w:tab/>
            </w:r>
            <w:r w:rsidR="00272D4E">
              <w:rPr>
                <w:noProof/>
                <w:webHidden/>
              </w:rPr>
              <w:fldChar w:fldCharType="begin"/>
            </w:r>
            <w:r w:rsidR="00272D4E">
              <w:rPr>
                <w:noProof/>
                <w:webHidden/>
              </w:rPr>
              <w:instrText xml:space="preserve"> PAGEREF _Toc517893739 \h </w:instrText>
            </w:r>
            <w:r w:rsidR="00272D4E">
              <w:rPr>
                <w:noProof/>
                <w:webHidden/>
              </w:rPr>
            </w:r>
            <w:r w:rsidR="00272D4E">
              <w:rPr>
                <w:noProof/>
                <w:webHidden/>
              </w:rPr>
              <w:fldChar w:fldCharType="separate"/>
            </w:r>
            <w:r w:rsidR="00272D4E">
              <w:rPr>
                <w:noProof/>
                <w:webHidden/>
              </w:rPr>
              <w:t>12</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40" w:history="1">
            <w:r w:rsidR="00272D4E" w:rsidRPr="00C30100">
              <w:rPr>
                <w:rStyle w:val="af7"/>
                <w:noProof/>
              </w:rPr>
              <w:t>Морские Баталии:</w:t>
            </w:r>
            <w:r w:rsidR="00272D4E">
              <w:rPr>
                <w:noProof/>
                <w:webHidden/>
              </w:rPr>
              <w:tab/>
            </w:r>
            <w:r w:rsidR="00272D4E">
              <w:rPr>
                <w:noProof/>
                <w:webHidden/>
              </w:rPr>
              <w:fldChar w:fldCharType="begin"/>
            </w:r>
            <w:r w:rsidR="00272D4E">
              <w:rPr>
                <w:noProof/>
                <w:webHidden/>
              </w:rPr>
              <w:instrText xml:space="preserve"> PAGEREF _Toc517893740 \h </w:instrText>
            </w:r>
            <w:r w:rsidR="00272D4E">
              <w:rPr>
                <w:noProof/>
                <w:webHidden/>
              </w:rPr>
            </w:r>
            <w:r w:rsidR="00272D4E">
              <w:rPr>
                <w:noProof/>
                <w:webHidden/>
              </w:rPr>
              <w:fldChar w:fldCharType="separate"/>
            </w:r>
            <w:r w:rsidR="00272D4E">
              <w:rPr>
                <w:noProof/>
                <w:webHidden/>
              </w:rPr>
              <w:t>13</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41" w:history="1">
            <w:r w:rsidR="00272D4E" w:rsidRPr="00C30100">
              <w:rPr>
                <w:rStyle w:val="af7"/>
                <w:noProof/>
              </w:rPr>
              <w:t>Морские Сражения:</w:t>
            </w:r>
            <w:r w:rsidR="00272D4E">
              <w:rPr>
                <w:noProof/>
                <w:webHidden/>
              </w:rPr>
              <w:tab/>
            </w:r>
            <w:r w:rsidR="00272D4E">
              <w:rPr>
                <w:noProof/>
                <w:webHidden/>
              </w:rPr>
              <w:fldChar w:fldCharType="begin"/>
            </w:r>
            <w:r w:rsidR="00272D4E">
              <w:rPr>
                <w:noProof/>
                <w:webHidden/>
              </w:rPr>
              <w:instrText xml:space="preserve"> PAGEREF _Toc517893741 \h </w:instrText>
            </w:r>
            <w:r w:rsidR="00272D4E">
              <w:rPr>
                <w:noProof/>
                <w:webHidden/>
              </w:rPr>
            </w:r>
            <w:r w:rsidR="00272D4E">
              <w:rPr>
                <w:noProof/>
                <w:webHidden/>
              </w:rPr>
              <w:fldChar w:fldCharType="separate"/>
            </w:r>
            <w:r w:rsidR="00272D4E">
              <w:rPr>
                <w:noProof/>
                <w:webHidden/>
              </w:rPr>
              <w:t>14</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42" w:history="1">
            <w:r w:rsidR="00272D4E" w:rsidRPr="00C30100">
              <w:rPr>
                <w:rStyle w:val="af7"/>
                <w:noProof/>
              </w:rPr>
              <w:t>Абордаж:</w:t>
            </w:r>
            <w:r w:rsidR="00272D4E">
              <w:rPr>
                <w:noProof/>
                <w:webHidden/>
              </w:rPr>
              <w:tab/>
            </w:r>
            <w:r w:rsidR="00272D4E">
              <w:rPr>
                <w:noProof/>
                <w:webHidden/>
              </w:rPr>
              <w:fldChar w:fldCharType="begin"/>
            </w:r>
            <w:r w:rsidR="00272D4E">
              <w:rPr>
                <w:noProof/>
                <w:webHidden/>
              </w:rPr>
              <w:instrText xml:space="preserve"> PAGEREF _Toc517893742 \h </w:instrText>
            </w:r>
            <w:r w:rsidR="00272D4E">
              <w:rPr>
                <w:noProof/>
                <w:webHidden/>
              </w:rPr>
            </w:r>
            <w:r w:rsidR="00272D4E">
              <w:rPr>
                <w:noProof/>
                <w:webHidden/>
              </w:rPr>
              <w:fldChar w:fldCharType="separate"/>
            </w:r>
            <w:r w:rsidR="00272D4E">
              <w:rPr>
                <w:noProof/>
                <w:webHidden/>
              </w:rPr>
              <w:t>15</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43" w:history="1">
            <w:r w:rsidR="00272D4E" w:rsidRPr="00C30100">
              <w:rPr>
                <w:rStyle w:val="af7"/>
                <w:noProof/>
              </w:rPr>
              <w:t>Судьба Судна.</w:t>
            </w:r>
            <w:r w:rsidR="00272D4E">
              <w:rPr>
                <w:noProof/>
                <w:webHidden/>
              </w:rPr>
              <w:tab/>
            </w:r>
            <w:r w:rsidR="00272D4E">
              <w:rPr>
                <w:noProof/>
                <w:webHidden/>
              </w:rPr>
              <w:fldChar w:fldCharType="begin"/>
            </w:r>
            <w:r w:rsidR="00272D4E">
              <w:rPr>
                <w:noProof/>
                <w:webHidden/>
              </w:rPr>
              <w:instrText xml:space="preserve"> PAGEREF _Toc517893743 \h </w:instrText>
            </w:r>
            <w:r w:rsidR="00272D4E">
              <w:rPr>
                <w:noProof/>
                <w:webHidden/>
              </w:rPr>
            </w:r>
            <w:r w:rsidR="00272D4E">
              <w:rPr>
                <w:noProof/>
                <w:webHidden/>
              </w:rPr>
              <w:fldChar w:fldCharType="separate"/>
            </w:r>
            <w:r w:rsidR="00272D4E">
              <w:rPr>
                <w:noProof/>
                <w:webHidden/>
              </w:rPr>
              <w:t>16</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44" w:history="1">
            <w:r w:rsidR="00272D4E" w:rsidRPr="00C30100">
              <w:rPr>
                <w:rStyle w:val="af7"/>
                <w:noProof/>
              </w:rPr>
              <w:t>Городские бои и захват колонии.</w:t>
            </w:r>
            <w:r w:rsidR="00272D4E">
              <w:rPr>
                <w:noProof/>
                <w:webHidden/>
              </w:rPr>
              <w:tab/>
            </w:r>
            <w:r w:rsidR="00272D4E">
              <w:rPr>
                <w:noProof/>
                <w:webHidden/>
              </w:rPr>
              <w:fldChar w:fldCharType="begin"/>
            </w:r>
            <w:r w:rsidR="00272D4E">
              <w:rPr>
                <w:noProof/>
                <w:webHidden/>
              </w:rPr>
              <w:instrText xml:space="preserve"> PAGEREF _Toc517893744 \h </w:instrText>
            </w:r>
            <w:r w:rsidR="00272D4E">
              <w:rPr>
                <w:noProof/>
                <w:webHidden/>
              </w:rPr>
            </w:r>
            <w:r w:rsidR="00272D4E">
              <w:rPr>
                <w:noProof/>
                <w:webHidden/>
              </w:rPr>
              <w:fldChar w:fldCharType="separate"/>
            </w:r>
            <w:r w:rsidR="00272D4E">
              <w:rPr>
                <w:noProof/>
                <w:webHidden/>
              </w:rPr>
              <w:t>18</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45" w:history="1">
            <w:r w:rsidR="00272D4E" w:rsidRPr="00C30100">
              <w:rPr>
                <w:rStyle w:val="af7"/>
                <w:noProof/>
              </w:rPr>
              <w:t>Разграбление колонии:</w:t>
            </w:r>
            <w:r w:rsidR="00272D4E">
              <w:rPr>
                <w:noProof/>
                <w:webHidden/>
              </w:rPr>
              <w:tab/>
            </w:r>
            <w:r w:rsidR="00272D4E">
              <w:rPr>
                <w:noProof/>
                <w:webHidden/>
              </w:rPr>
              <w:fldChar w:fldCharType="begin"/>
            </w:r>
            <w:r w:rsidR="00272D4E">
              <w:rPr>
                <w:noProof/>
                <w:webHidden/>
              </w:rPr>
              <w:instrText xml:space="preserve"> PAGEREF _Toc517893745 \h </w:instrText>
            </w:r>
            <w:r w:rsidR="00272D4E">
              <w:rPr>
                <w:noProof/>
                <w:webHidden/>
              </w:rPr>
            </w:r>
            <w:r w:rsidR="00272D4E">
              <w:rPr>
                <w:noProof/>
                <w:webHidden/>
              </w:rPr>
              <w:fldChar w:fldCharType="separate"/>
            </w:r>
            <w:r w:rsidR="00272D4E">
              <w:rPr>
                <w:noProof/>
                <w:webHidden/>
              </w:rPr>
              <w:t>21</w:t>
            </w:r>
            <w:r w:rsidR="00272D4E">
              <w:rPr>
                <w:noProof/>
                <w:webHidden/>
              </w:rPr>
              <w:fldChar w:fldCharType="end"/>
            </w:r>
          </w:hyperlink>
        </w:p>
        <w:p w:rsidR="00272D4E" w:rsidRDefault="00085BB9">
          <w:pPr>
            <w:pStyle w:val="11"/>
            <w:tabs>
              <w:tab w:val="right" w:leader="dot" w:pos="9628"/>
            </w:tabs>
            <w:rPr>
              <w:rFonts w:cstheme="minorBidi"/>
              <w:noProof/>
            </w:rPr>
          </w:pPr>
          <w:hyperlink w:anchor="_Toc517893746" w:history="1">
            <w:r w:rsidR="00272D4E" w:rsidRPr="008B110F">
              <w:rPr>
                <w:rStyle w:val="af7"/>
                <w:b/>
                <w:noProof/>
              </w:rPr>
              <w:t>Взлом и воровство.</w:t>
            </w:r>
            <w:r w:rsidR="00272D4E">
              <w:rPr>
                <w:noProof/>
                <w:webHidden/>
              </w:rPr>
              <w:tab/>
            </w:r>
            <w:r w:rsidR="00272D4E" w:rsidRPr="00BE3FDB">
              <w:rPr>
                <w:b/>
                <w:noProof/>
                <w:webHidden/>
              </w:rPr>
              <w:fldChar w:fldCharType="begin"/>
            </w:r>
            <w:r w:rsidR="00272D4E" w:rsidRPr="00BE3FDB">
              <w:rPr>
                <w:b/>
                <w:noProof/>
                <w:webHidden/>
              </w:rPr>
              <w:instrText xml:space="preserve"> PAGEREF _Toc517893746 \h </w:instrText>
            </w:r>
            <w:r w:rsidR="00272D4E" w:rsidRPr="00BE3FDB">
              <w:rPr>
                <w:b/>
                <w:noProof/>
                <w:webHidden/>
              </w:rPr>
            </w:r>
            <w:r w:rsidR="00272D4E" w:rsidRPr="00BE3FDB">
              <w:rPr>
                <w:b/>
                <w:noProof/>
                <w:webHidden/>
              </w:rPr>
              <w:fldChar w:fldCharType="separate"/>
            </w:r>
            <w:r w:rsidR="00272D4E" w:rsidRPr="00BE3FDB">
              <w:rPr>
                <w:b/>
                <w:noProof/>
                <w:webHidden/>
              </w:rPr>
              <w:t>21</w:t>
            </w:r>
            <w:r w:rsidR="00272D4E" w:rsidRPr="00BE3FDB">
              <w:rPr>
                <w:b/>
                <w:noProof/>
                <w:webHidden/>
              </w:rPr>
              <w:fldChar w:fldCharType="end"/>
            </w:r>
          </w:hyperlink>
        </w:p>
        <w:p w:rsidR="00272D4E" w:rsidRDefault="00085BB9">
          <w:pPr>
            <w:pStyle w:val="21"/>
            <w:tabs>
              <w:tab w:val="right" w:leader="dot" w:pos="9628"/>
            </w:tabs>
            <w:rPr>
              <w:rFonts w:cstheme="minorBidi"/>
              <w:noProof/>
            </w:rPr>
          </w:pPr>
          <w:hyperlink w:anchor="_Toc517893747" w:history="1">
            <w:r w:rsidR="00272D4E" w:rsidRPr="00C30100">
              <w:rPr>
                <w:rStyle w:val="af7"/>
                <w:noProof/>
              </w:rPr>
              <w:t>Обыск:</w:t>
            </w:r>
            <w:r w:rsidR="00272D4E">
              <w:rPr>
                <w:noProof/>
                <w:webHidden/>
              </w:rPr>
              <w:tab/>
            </w:r>
            <w:r w:rsidR="00272D4E">
              <w:rPr>
                <w:noProof/>
                <w:webHidden/>
              </w:rPr>
              <w:fldChar w:fldCharType="begin"/>
            </w:r>
            <w:r w:rsidR="00272D4E">
              <w:rPr>
                <w:noProof/>
                <w:webHidden/>
              </w:rPr>
              <w:instrText xml:space="preserve"> PAGEREF _Toc517893747 \h </w:instrText>
            </w:r>
            <w:r w:rsidR="00272D4E">
              <w:rPr>
                <w:noProof/>
                <w:webHidden/>
              </w:rPr>
            </w:r>
            <w:r w:rsidR="00272D4E">
              <w:rPr>
                <w:noProof/>
                <w:webHidden/>
              </w:rPr>
              <w:fldChar w:fldCharType="separate"/>
            </w:r>
            <w:r w:rsidR="00272D4E">
              <w:rPr>
                <w:noProof/>
                <w:webHidden/>
              </w:rPr>
              <w:t>21</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48" w:history="1">
            <w:r w:rsidR="00272D4E" w:rsidRPr="00C30100">
              <w:rPr>
                <w:rStyle w:val="af7"/>
                <w:noProof/>
              </w:rPr>
              <w:t>Воровство:</w:t>
            </w:r>
            <w:r w:rsidR="00272D4E">
              <w:rPr>
                <w:noProof/>
                <w:webHidden/>
              </w:rPr>
              <w:tab/>
            </w:r>
            <w:r w:rsidR="00272D4E">
              <w:rPr>
                <w:noProof/>
                <w:webHidden/>
              </w:rPr>
              <w:fldChar w:fldCharType="begin"/>
            </w:r>
            <w:r w:rsidR="00272D4E">
              <w:rPr>
                <w:noProof/>
                <w:webHidden/>
              </w:rPr>
              <w:instrText xml:space="preserve"> PAGEREF _Toc517893748 \h </w:instrText>
            </w:r>
            <w:r w:rsidR="00272D4E">
              <w:rPr>
                <w:noProof/>
                <w:webHidden/>
              </w:rPr>
            </w:r>
            <w:r w:rsidR="00272D4E">
              <w:rPr>
                <w:noProof/>
                <w:webHidden/>
              </w:rPr>
              <w:fldChar w:fldCharType="separate"/>
            </w:r>
            <w:r w:rsidR="00272D4E">
              <w:rPr>
                <w:noProof/>
                <w:webHidden/>
              </w:rPr>
              <w:t>21</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49" w:history="1">
            <w:r w:rsidR="00272D4E" w:rsidRPr="00C30100">
              <w:rPr>
                <w:rStyle w:val="af7"/>
                <w:noProof/>
              </w:rPr>
              <w:t>Взлом:</w:t>
            </w:r>
            <w:r w:rsidR="00272D4E">
              <w:rPr>
                <w:noProof/>
                <w:webHidden/>
              </w:rPr>
              <w:tab/>
            </w:r>
            <w:r w:rsidR="00272D4E">
              <w:rPr>
                <w:noProof/>
                <w:webHidden/>
              </w:rPr>
              <w:fldChar w:fldCharType="begin"/>
            </w:r>
            <w:r w:rsidR="00272D4E">
              <w:rPr>
                <w:noProof/>
                <w:webHidden/>
              </w:rPr>
              <w:instrText xml:space="preserve"> PAGEREF _Toc517893749 \h </w:instrText>
            </w:r>
            <w:r w:rsidR="00272D4E">
              <w:rPr>
                <w:noProof/>
                <w:webHidden/>
              </w:rPr>
            </w:r>
            <w:r w:rsidR="00272D4E">
              <w:rPr>
                <w:noProof/>
                <w:webHidden/>
              </w:rPr>
              <w:fldChar w:fldCharType="separate"/>
            </w:r>
            <w:r w:rsidR="00272D4E">
              <w:rPr>
                <w:noProof/>
                <w:webHidden/>
              </w:rPr>
              <w:t>22</w:t>
            </w:r>
            <w:r w:rsidR="00272D4E">
              <w:rPr>
                <w:noProof/>
                <w:webHidden/>
              </w:rPr>
              <w:fldChar w:fldCharType="end"/>
            </w:r>
          </w:hyperlink>
        </w:p>
        <w:p w:rsidR="00272D4E" w:rsidRDefault="00085BB9">
          <w:pPr>
            <w:pStyle w:val="11"/>
            <w:tabs>
              <w:tab w:val="right" w:leader="dot" w:pos="9628"/>
            </w:tabs>
            <w:rPr>
              <w:rFonts w:cstheme="minorBidi"/>
              <w:noProof/>
            </w:rPr>
          </w:pPr>
          <w:hyperlink w:anchor="_Toc517893750" w:history="1">
            <w:r w:rsidR="00272D4E" w:rsidRPr="008B110F">
              <w:rPr>
                <w:rStyle w:val="af7"/>
                <w:b/>
                <w:noProof/>
              </w:rPr>
              <w:t>Правила по кораблям</w:t>
            </w:r>
            <w:r w:rsidR="00272D4E">
              <w:rPr>
                <w:noProof/>
                <w:webHidden/>
              </w:rPr>
              <w:tab/>
            </w:r>
            <w:r w:rsidR="00272D4E" w:rsidRPr="00BE3FDB">
              <w:rPr>
                <w:b/>
                <w:noProof/>
                <w:webHidden/>
              </w:rPr>
              <w:fldChar w:fldCharType="begin"/>
            </w:r>
            <w:r w:rsidR="00272D4E" w:rsidRPr="00BE3FDB">
              <w:rPr>
                <w:b/>
                <w:noProof/>
                <w:webHidden/>
              </w:rPr>
              <w:instrText xml:space="preserve"> PAGEREF _Toc517893750 \h </w:instrText>
            </w:r>
            <w:r w:rsidR="00272D4E" w:rsidRPr="00BE3FDB">
              <w:rPr>
                <w:b/>
                <w:noProof/>
                <w:webHidden/>
              </w:rPr>
            </w:r>
            <w:r w:rsidR="00272D4E" w:rsidRPr="00BE3FDB">
              <w:rPr>
                <w:b/>
                <w:noProof/>
                <w:webHidden/>
              </w:rPr>
              <w:fldChar w:fldCharType="separate"/>
            </w:r>
            <w:r w:rsidR="00272D4E" w:rsidRPr="00BE3FDB">
              <w:rPr>
                <w:b/>
                <w:noProof/>
                <w:webHidden/>
              </w:rPr>
              <w:t>23</w:t>
            </w:r>
            <w:r w:rsidR="00272D4E" w:rsidRPr="00BE3FDB">
              <w:rPr>
                <w:b/>
                <w:noProof/>
                <w:webHidden/>
              </w:rPr>
              <w:fldChar w:fldCharType="end"/>
            </w:r>
          </w:hyperlink>
        </w:p>
        <w:p w:rsidR="00272D4E" w:rsidRDefault="00085BB9">
          <w:pPr>
            <w:pStyle w:val="21"/>
            <w:tabs>
              <w:tab w:val="right" w:leader="dot" w:pos="9628"/>
            </w:tabs>
            <w:rPr>
              <w:rFonts w:cstheme="minorBidi"/>
              <w:noProof/>
            </w:rPr>
          </w:pPr>
          <w:hyperlink w:anchor="_Toc517893751" w:history="1">
            <w:r w:rsidR="00272D4E" w:rsidRPr="00C30100">
              <w:rPr>
                <w:rStyle w:val="af7"/>
                <w:noProof/>
              </w:rPr>
              <w:t>Антураж:</w:t>
            </w:r>
            <w:r w:rsidR="00272D4E">
              <w:rPr>
                <w:noProof/>
                <w:webHidden/>
              </w:rPr>
              <w:tab/>
            </w:r>
            <w:r w:rsidR="00272D4E">
              <w:rPr>
                <w:noProof/>
                <w:webHidden/>
              </w:rPr>
              <w:fldChar w:fldCharType="begin"/>
            </w:r>
            <w:r w:rsidR="00272D4E">
              <w:rPr>
                <w:noProof/>
                <w:webHidden/>
              </w:rPr>
              <w:instrText xml:space="preserve"> PAGEREF _Toc517893751 \h </w:instrText>
            </w:r>
            <w:r w:rsidR="00272D4E">
              <w:rPr>
                <w:noProof/>
                <w:webHidden/>
              </w:rPr>
            </w:r>
            <w:r w:rsidR="00272D4E">
              <w:rPr>
                <w:noProof/>
                <w:webHidden/>
              </w:rPr>
              <w:fldChar w:fldCharType="separate"/>
            </w:r>
            <w:r w:rsidR="00272D4E">
              <w:rPr>
                <w:noProof/>
                <w:webHidden/>
              </w:rPr>
              <w:t>23</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52" w:history="1">
            <w:r w:rsidR="00272D4E" w:rsidRPr="00C30100">
              <w:rPr>
                <w:rStyle w:val="af7"/>
                <w:noProof/>
              </w:rPr>
              <w:t>Игровые флаги и их формы:</w:t>
            </w:r>
            <w:r w:rsidR="00272D4E">
              <w:rPr>
                <w:noProof/>
                <w:webHidden/>
              </w:rPr>
              <w:tab/>
            </w:r>
            <w:r w:rsidR="00272D4E">
              <w:rPr>
                <w:noProof/>
                <w:webHidden/>
              </w:rPr>
              <w:fldChar w:fldCharType="begin"/>
            </w:r>
            <w:r w:rsidR="00272D4E">
              <w:rPr>
                <w:noProof/>
                <w:webHidden/>
              </w:rPr>
              <w:instrText xml:space="preserve"> PAGEREF _Toc517893752 \h </w:instrText>
            </w:r>
            <w:r w:rsidR="00272D4E">
              <w:rPr>
                <w:noProof/>
                <w:webHidden/>
              </w:rPr>
            </w:r>
            <w:r w:rsidR="00272D4E">
              <w:rPr>
                <w:noProof/>
                <w:webHidden/>
              </w:rPr>
              <w:fldChar w:fldCharType="separate"/>
            </w:r>
            <w:r w:rsidR="00272D4E">
              <w:rPr>
                <w:noProof/>
                <w:webHidden/>
              </w:rPr>
              <w:t>23</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53" w:history="1">
            <w:r w:rsidR="00272D4E" w:rsidRPr="00C30100">
              <w:rPr>
                <w:rStyle w:val="af7"/>
                <w:noProof/>
              </w:rPr>
              <w:t>Ранги:</w:t>
            </w:r>
            <w:r w:rsidR="00272D4E">
              <w:rPr>
                <w:noProof/>
                <w:webHidden/>
              </w:rPr>
              <w:tab/>
            </w:r>
            <w:r w:rsidR="00272D4E">
              <w:rPr>
                <w:noProof/>
                <w:webHidden/>
              </w:rPr>
              <w:fldChar w:fldCharType="begin"/>
            </w:r>
            <w:r w:rsidR="00272D4E">
              <w:rPr>
                <w:noProof/>
                <w:webHidden/>
              </w:rPr>
              <w:instrText xml:space="preserve"> PAGEREF _Toc517893753 \h </w:instrText>
            </w:r>
            <w:r w:rsidR="00272D4E">
              <w:rPr>
                <w:noProof/>
                <w:webHidden/>
              </w:rPr>
            </w:r>
            <w:r w:rsidR="00272D4E">
              <w:rPr>
                <w:noProof/>
                <w:webHidden/>
              </w:rPr>
              <w:fldChar w:fldCharType="separate"/>
            </w:r>
            <w:r w:rsidR="00272D4E">
              <w:rPr>
                <w:noProof/>
                <w:webHidden/>
              </w:rPr>
              <w:t>24</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54" w:history="1">
            <w:r w:rsidR="00272D4E" w:rsidRPr="00C30100">
              <w:rPr>
                <w:rStyle w:val="af7"/>
                <w:noProof/>
              </w:rPr>
              <w:t>Мореплаватель</w:t>
            </w:r>
            <w:r w:rsidR="00272D4E">
              <w:rPr>
                <w:noProof/>
                <w:webHidden/>
              </w:rPr>
              <w:tab/>
            </w:r>
            <w:r w:rsidR="00272D4E">
              <w:rPr>
                <w:noProof/>
                <w:webHidden/>
              </w:rPr>
              <w:fldChar w:fldCharType="begin"/>
            </w:r>
            <w:r w:rsidR="00272D4E">
              <w:rPr>
                <w:noProof/>
                <w:webHidden/>
              </w:rPr>
              <w:instrText xml:space="preserve"> PAGEREF _Toc517893754 \h </w:instrText>
            </w:r>
            <w:r w:rsidR="00272D4E">
              <w:rPr>
                <w:noProof/>
                <w:webHidden/>
              </w:rPr>
            </w:r>
            <w:r w:rsidR="00272D4E">
              <w:rPr>
                <w:noProof/>
                <w:webHidden/>
              </w:rPr>
              <w:fldChar w:fldCharType="separate"/>
            </w:r>
            <w:r w:rsidR="00272D4E">
              <w:rPr>
                <w:noProof/>
                <w:webHidden/>
              </w:rPr>
              <w:t>25</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55" w:history="1">
            <w:r w:rsidR="00272D4E" w:rsidRPr="00C30100">
              <w:rPr>
                <w:rStyle w:val="af7"/>
                <w:noProof/>
              </w:rPr>
              <w:t>Строительство, ремонт и улучшения</w:t>
            </w:r>
            <w:r w:rsidR="00272D4E">
              <w:rPr>
                <w:noProof/>
                <w:webHidden/>
              </w:rPr>
              <w:tab/>
            </w:r>
            <w:r w:rsidR="00272D4E">
              <w:rPr>
                <w:noProof/>
                <w:webHidden/>
              </w:rPr>
              <w:fldChar w:fldCharType="begin"/>
            </w:r>
            <w:r w:rsidR="00272D4E">
              <w:rPr>
                <w:noProof/>
                <w:webHidden/>
              </w:rPr>
              <w:instrText xml:space="preserve"> PAGEREF _Toc517893755 \h </w:instrText>
            </w:r>
            <w:r w:rsidR="00272D4E">
              <w:rPr>
                <w:noProof/>
                <w:webHidden/>
              </w:rPr>
            </w:r>
            <w:r w:rsidR="00272D4E">
              <w:rPr>
                <w:noProof/>
                <w:webHidden/>
              </w:rPr>
              <w:fldChar w:fldCharType="separate"/>
            </w:r>
            <w:r w:rsidR="00272D4E">
              <w:rPr>
                <w:noProof/>
                <w:webHidden/>
              </w:rPr>
              <w:t>26</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56" w:history="1">
            <w:r w:rsidR="00272D4E" w:rsidRPr="00C30100">
              <w:rPr>
                <w:rStyle w:val="af7"/>
                <w:noProof/>
              </w:rPr>
              <w:t>Таблица ремонта и улучшений</w:t>
            </w:r>
            <w:r w:rsidR="00272D4E">
              <w:rPr>
                <w:noProof/>
                <w:webHidden/>
              </w:rPr>
              <w:tab/>
            </w:r>
            <w:r w:rsidR="00272D4E">
              <w:rPr>
                <w:noProof/>
                <w:webHidden/>
              </w:rPr>
              <w:fldChar w:fldCharType="begin"/>
            </w:r>
            <w:r w:rsidR="00272D4E">
              <w:rPr>
                <w:noProof/>
                <w:webHidden/>
              </w:rPr>
              <w:instrText xml:space="preserve"> PAGEREF _Toc517893756 \h </w:instrText>
            </w:r>
            <w:r w:rsidR="00272D4E">
              <w:rPr>
                <w:noProof/>
                <w:webHidden/>
              </w:rPr>
            </w:r>
            <w:r w:rsidR="00272D4E">
              <w:rPr>
                <w:noProof/>
                <w:webHidden/>
              </w:rPr>
              <w:fldChar w:fldCharType="separate"/>
            </w:r>
            <w:r w:rsidR="00272D4E">
              <w:rPr>
                <w:noProof/>
                <w:webHidden/>
              </w:rPr>
              <w:t>26</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57" w:history="1">
            <w:r w:rsidR="00272D4E" w:rsidRPr="00C30100">
              <w:rPr>
                <w:rStyle w:val="af7"/>
                <w:noProof/>
                <w:shd w:val="clear" w:color="auto" w:fill="FFFFFF"/>
              </w:rPr>
              <w:t>Осада Форта</w:t>
            </w:r>
            <w:r w:rsidR="00272D4E">
              <w:rPr>
                <w:noProof/>
                <w:webHidden/>
              </w:rPr>
              <w:tab/>
            </w:r>
            <w:r w:rsidR="00272D4E">
              <w:rPr>
                <w:noProof/>
                <w:webHidden/>
              </w:rPr>
              <w:fldChar w:fldCharType="begin"/>
            </w:r>
            <w:r w:rsidR="00272D4E">
              <w:rPr>
                <w:noProof/>
                <w:webHidden/>
              </w:rPr>
              <w:instrText xml:space="preserve"> PAGEREF _Toc517893757 \h </w:instrText>
            </w:r>
            <w:r w:rsidR="00272D4E">
              <w:rPr>
                <w:noProof/>
                <w:webHidden/>
              </w:rPr>
            </w:r>
            <w:r w:rsidR="00272D4E">
              <w:rPr>
                <w:noProof/>
                <w:webHidden/>
              </w:rPr>
              <w:fldChar w:fldCharType="separate"/>
            </w:r>
            <w:r w:rsidR="00272D4E">
              <w:rPr>
                <w:noProof/>
                <w:webHidden/>
              </w:rPr>
              <w:t>26</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59" w:history="1">
            <w:r w:rsidR="00272D4E" w:rsidRPr="00C30100">
              <w:rPr>
                <w:rStyle w:val="af7"/>
                <w:noProof/>
              </w:rPr>
              <w:t>Прочее:</w:t>
            </w:r>
            <w:r w:rsidR="00272D4E">
              <w:rPr>
                <w:noProof/>
                <w:webHidden/>
              </w:rPr>
              <w:tab/>
            </w:r>
            <w:r w:rsidR="00272D4E">
              <w:rPr>
                <w:noProof/>
                <w:webHidden/>
              </w:rPr>
              <w:fldChar w:fldCharType="begin"/>
            </w:r>
            <w:r w:rsidR="00272D4E">
              <w:rPr>
                <w:noProof/>
                <w:webHidden/>
              </w:rPr>
              <w:instrText xml:space="preserve"> PAGEREF _Toc517893759 \h </w:instrText>
            </w:r>
            <w:r w:rsidR="00272D4E">
              <w:rPr>
                <w:noProof/>
                <w:webHidden/>
              </w:rPr>
            </w:r>
            <w:r w:rsidR="00272D4E">
              <w:rPr>
                <w:noProof/>
                <w:webHidden/>
              </w:rPr>
              <w:fldChar w:fldCharType="separate"/>
            </w:r>
            <w:r w:rsidR="00272D4E">
              <w:rPr>
                <w:noProof/>
                <w:webHidden/>
              </w:rPr>
              <w:t>27</w:t>
            </w:r>
            <w:r w:rsidR="00272D4E">
              <w:rPr>
                <w:noProof/>
                <w:webHidden/>
              </w:rPr>
              <w:fldChar w:fldCharType="end"/>
            </w:r>
          </w:hyperlink>
        </w:p>
        <w:p w:rsidR="00272D4E" w:rsidRDefault="00085BB9">
          <w:pPr>
            <w:pStyle w:val="11"/>
            <w:tabs>
              <w:tab w:val="right" w:leader="dot" w:pos="9628"/>
            </w:tabs>
            <w:rPr>
              <w:rFonts w:cstheme="minorBidi"/>
              <w:noProof/>
            </w:rPr>
          </w:pPr>
          <w:hyperlink w:anchor="_Toc517893760" w:history="1">
            <w:r w:rsidR="00272D4E" w:rsidRPr="008B110F">
              <w:rPr>
                <w:rStyle w:val="af7"/>
                <w:b/>
                <w:noProof/>
              </w:rPr>
              <w:t>Ночная навигация</w:t>
            </w:r>
            <w:r w:rsidR="00272D4E">
              <w:rPr>
                <w:noProof/>
                <w:webHidden/>
              </w:rPr>
              <w:tab/>
            </w:r>
            <w:r w:rsidR="00272D4E" w:rsidRPr="00BE3FDB">
              <w:rPr>
                <w:b/>
                <w:noProof/>
                <w:webHidden/>
              </w:rPr>
              <w:fldChar w:fldCharType="begin"/>
            </w:r>
            <w:r w:rsidR="00272D4E" w:rsidRPr="00BE3FDB">
              <w:rPr>
                <w:b/>
                <w:noProof/>
                <w:webHidden/>
              </w:rPr>
              <w:instrText xml:space="preserve"> PAGEREF _Toc517893760 \h </w:instrText>
            </w:r>
            <w:r w:rsidR="00272D4E" w:rsidRPr="00BE3FDB">
              <w:rPr>
                <w:b/>
                <w:noProof/>
                <w:webHidden/>
              </w:rPr>
            </w:r>
            <w:r w:rsidR="00272D4E" w:rsidRPr="00BE3FDB">
              <w:rPr>
                <w:b/>
                <w:noProof/>
                <w:webHidden/>
              </w:rPr>
              <w:fldChar w:fldCharType="separate"/>
            </w:r>
            <w:r w:rsidR="00272D4E" w:rsidRPr="00BE3FDB">
              <w:rPr>
                <w:b/>
                <w:noProof/>
                <w:webHidden/>
              </w:rPr>
              <w:t>28</w:t>
            </w:r>
            <w:r w:rsidR="00272D4E" w:rsidRPr="00BE3FDB">
              <w:rPr>
                <w:b/>
                <w:noProof/>
                <w:webHidden/>
              </w:rPr>
              <w:fldChar w:fldCharType="end"/>
            </w:r>
          </w:hyperlink>
        </w:p>
        <w:p w:rsidR="00272D4E" w:rsidRPr="008B110F" w:rsidRDefault="00085BB9">
          <w:pPr>
            <w:pStyle w:val="11"/>
            <w:tabs>
              <w:tab w:val="right" w:leader="dot" w:pos="9628"/>
            </w:tabs>
            <w:rPr>
              <w:rFonts w:cstheme="minorBidi"/>
              <w:b/>
              <w:noProof/>
            </w:rPr>
          </w:pPr>
          <w:hyperlink w:anchor="_Toc517893761" w:history="1">
            <w:r w:rsidR="00272D4E" w:rsidRPr="008B110F">
              <w:rPr>
                <w:rStyle w:val="af7"/>
                <w:b/>
                <w:noProof/>
              </w:rPr>
              <w:t>Правила по Фортификации</w:t>
            </w:r>
            <w:r w:rsidR="00272D4E" w:rsidRPr="008B110F">
              <w:rPr>
                <w:b/>
                <w:noProof/>
                <w:webHidden/>
              </w:rPr>
              <w:tab/>
            </w:r>
            <w:r w:rsidR="00272D4E" w:rsidRPr="008B110F">
              <w:rPr>
                <w:b/>
                <w:noProof/>
                <w:webHidden/>
              </w:rPr>
              <w:fldChar w:fldCharType="begin"/>
            </w:r>
            <w:r w:rsidR="00272D4E" w:rsidRPr="008B110F">
              <w:rPr>
                <w:b/>
                <w:noProof/>
                <w:webHidden/>
              </w:rPr>
              <w:instrText xml:space="preserve"> PAGEREF _Toc517893761 \h </w:instrText>
            </w:r>
            <w:r w:rsidR="00272D4E" w:rsidRPr="008B110F">
              <w:rPr>
                <w:b/>
                <w:noProof/>
                <w:webHidden/>
              </w:rPr>
            </w:r>
            <w:r w:rsidR="00272D4E" w:rsidRPr="008B110F">
              <w:rPr>
                <w:b/>
                <w:noProof/>
                <w:webHidden/>
              </w:rPr>
              <w:fldChar w:fldCharType="separate"/>
            </w:r>
            <w:r w:rsidR="00272D4E" w:rsidRPr="008B110F">
              <w:rPr>
                <w:b/>
                <w:noProof/>
                <w:webHidden/>
              </w:rPr>
              <w:t>30</w:t>
            </w:r>
            <w:r w:rsidR="00272D4E" w:rsidRPr="008B110F">
              <w:rPr>
                <w:b/>
                <w:noProof/>
                <w:webHidden/>
              </w:rPr>
              <w:fldChar w:fldCharType="end"/>
            </w:r>
          </w:hyperlink>
        </w:p>
        <w:p w:rsidR="00272D4E" w:rsidRDefault="00085BB9">
          <w:pPr>
            <w:pStyle w:val="21"/>
            <w:tabs>
              <w:tab w:val="right" w:leader="dot" w:pos="9628"/>
            </w:tabs>
            <w:rPr>
              <w:rFonts w:cstheme="minorBidi"/>
              <w:noProof/>
            </w:rPr>
          </w:pPr>
          <w:hyperlink w:anchor="_Toc517893762" w:history="1">
            <w:r w:rsidR="00272D4E" w:rsidRPr="00C30100">
              <w:rPr>
                <w:rStyle w:val="af7"/>
                <w:noProof/>
              </w:rPr>
              <w:t>Часть Первая. Базовые Требования.</w:t>
            </w:r>
            <w:r w:rsidR="00272D4E">
              <w:rPr>
                <w:noProof/>
                <w:webHidden/>
              </w:rPr>
              <w:tab/>
            </w:r>
            <w:r w:rsidR="00272D4E">
              <w:rPr>
                <w:noProof/>
                <w:webHidden/>
              </w:rPr>
              <w:fldChar w:fldCharType="begin"/>
            </w:r>
            <w:r w:rsidR="00272D4E">
              <w:rPr>
                <w:noProof/>
                <w:webHidden/>
              </w:rPr>
              <w:instrText xml:space="preserve"> PAGEREF _Toc517893762 \h </w:instrText>
            </w:r>
            <w:r w:rsidR="00272D4E">
              <w:rPr>
                <w:noProof/>
                <w:webHidden/>
              </w:rPr>
            </w:r>
            <w:r w:rsidR="00272D4E">
              <w:rPr>
                <w:noProof/>
                <w:webHidden/>
              </w:rPr>
              <w:fldChar w:fldCharType="separate"/>
            </w:r>
            <w:r w:rsidR="00272D4E">
              <w:rPr>
                <w:noProof/>
                <w:webHidden/>
              </w:rPr>
              <w:t>30</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63" w:history="1">
            <w:r w:rsidR="00272D4E" w:rsidRPr="00C30100">
              <w:rPr>
                <w:rStyle w:val="af7"/>
                <w:noProof/>
              </w:rPr>
              <w:t>Часть вторая. Требования к внешнему виду и снаряжению.</w:t>
            </w:r>
            <w:r w:rsidR="00272D4E">
              <w:rPr>
                <w:noProof/>
                <w:webHidden/>
              </w:rPr>
              <w:tab/>
            </w:r>
            <w:r w:rsidR="00272D4E">
              <w:rPr>
                <w:noProof/>
                <w:webHidden/>
              </w:rPr>
              <w:fldChar w:fldCharType="begin"/>
            </w:r>
            <w:r w:rsidR="00272D4E">
              <w:rPr>
                <w:noProof/>
                <w:webHidden/>
              </w:rPr>
              <w:instrText xml:space="preserve"> PAGEREF _Toc517893763 \h </w:instrText>
            </w:r>
            <w:r w:rsidR="00272D4E">
              <w:rPr>
                <w:noProof/>
                <w:webHidden/>
              </w:rPr>
            </w:r>
            <w:r w:rsidR="00272D4E">
              <w:rPr>
                <w:noProof/>
                <w:webHidden/>
              </w:rPr>
              <w:fldChar w:fldCharType="separate"/>
            </w:r>
            <w:r w:rsidR="00272D4E">
              <w:rPr>
                <w:noProof/>
                <w:webHidden/>
              </w:rPr>
              <w:t>31</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64" w:history="1">
            <w:r w:rsidR="00272D4E" w:rsidRPr="00C30100">
              <w:rPr>
                <w:rStyle w:val="af7"/>
                <w:noProof/>
              </w:rPr>
              <w:t>Часть третья. Повреждение и разрушения форта:</w:t>
            </w:r>
            <w:r w:rsidR="00272D4E">
              <w:rPr>
                <w:noProof/>
                <w:webHidden/>
              </w:rPr>
              <w:tab/>
            </w:r>
            <w:r w:rsidR="00272D4E">
              <w:rPr>
                <w:noProof/>
                <w:webHidden/>
              </w:rPr>
              <w:fldChar w:fldCharType="begin"/>
            </w:r>
            <w:r w:rsidR="00272D4E">
              <w:rPr>
                <w:noProof/>
                <w:webHidden/>
              </w:rPr>
              <w:instrText xml:space="preserve"> PAGEREF _Toc517893764 \h </w:instrText>
            </w:r>
            <w:r w:rsidR="00272D4E">
              <w:rPr>
                <w:noProof/>
                <w:webHidden/>
              </w:rPr>
            </w:r>
            <w:r w:rsidR="00272D4E">
              <w:rPr>
                <w:noProof/>
                <w:webHidden/>
              </w:rPr>
              <w:fldChar w:fldCharType="separate"/>
            </w:r>
            <w:r w:rsidR="00272D4E">
              <w:rPr>
                <w:noProof/>
                <w:webHidden/>
              </w:rPr>
              <w:t>32</w:t>
            </w:r>
            <w:r w:rsidR="00272D4E">
              <w:rPr>
                <w:noProof/>
                <w:webHidden/>
              </w:rPr>
              <w:fldChar w:fldCharType="end"/>
            </w:r>
          </w:hyperlink>
        </w:p>
        <w:p w:rsidR="00272D4E" w:rsidRDefault="00085BB9">
          <w:pPr>
            <w:pStyle w:val="11"/>
            <w:tabs>
              <w:tab w:val="right" w:leader="dot" w:pos="9628"/>
            </w:tabs>
            <w:rPr>
              <w:rFonts w:cstheme="minorBidi"/>
              <w:noProof/>
            </w:rPr>
          </w:pPr>
          <w:hyperlink w:anchor="_Toc517893765" w:history="1">
            <w:r w:rsidR="00272D4E" w:rsidRPr="008B110F">
              <w:rPr>
                <w:rStyle w:val="af7"/>
                <w:b/>
                <w:noProof/>
              </w:rPr>
              <w:t>Правила по Экономике</w:t>
            </w:r>
            <w:r w:rsidR="00272D4E">
              <w:rPr>
                <w:noProof/>
                <w:webHidden/>
              </w:rPr>
              <w:tab/>
            </w:r>
            <w:r w:rsidR="00272D4E" w:rsidRPr="00BE3FDB">
              <w:rPr>
                <w:b/>
                <w:noProof/>
                <w:webHidden/>
              </w:rPr>
              <w:fldChar w:fldCharType="begin"/>
            </w:r>
            <w:r w:rsidR="00272D4E" w:rsidRPr="00BE3FDB">
              <w:rPr>
                <w:b/>
                <w:noProof/>
                <w:webHidden/>
              </w:rPr>
              <w:instrText xml:space="preserve"> PAGEREF _Toc517893765 \h </w:instrText>
            </w:r>
            <w:r w:rsidR="00272D4E" w:rsidRPr="00BE3FDB">
              <w:rPr>
                <w:b/>
                <w:noProof/>
                <w:webHidden/>
              </w:rPr>
            </w:r>
            <w:r w:rsidR="00272D4E" w:rsidRPr="00BE3FDB">
              <w:rPr>
                <w:b/>
                <w:noProof/>
                <w:webHidden/>
              </w:rPr>
              <w:fldChar w:fldCharType="separate"/>
            </w:r>
            <w:r w:rsidR="00272D4E" w:rsidRPr="00BE3FDB">
              <w:rPr>
                <w:b/>
                <w:noProof/>
                <w:webHidden/>
              </w:rPr>
              <w:t>33</w:t>
            </w:r>
            <w:r w:rsidR="00272D4E" w:rsidRPr="00BE3FDB">
              <w:rPr>
                <w:b/>
                <w:noProof/>
                <w:webHidden/>
              </w:rPr>
              <w:fldChar w:fldCharType="end"/>
            </w:r>
          </w:hyperlink>
        </w:p>
        <w:p w:rsidR="00272D4E" w:rsidRDefault="00085BB9">
          <w:pPr>
            <w:pStyle w:val="21"/>
            <w:tabs>
              <w:tab w:val="right" w:leader="dot" w:pos="9628"/>
            </w:tabs>
            <w:rPr>
              <w:rFonts w:cstheme="minorBidi"/>
              <w:noProof/>
            </w:rPr>
          </w:pPr>
          <w:hyperlink w:anchor="_Toc517893766" w:history="1">
            <w:r w:rsidR="00272D4E" w:rsidRPr="00C30100">
              <w:rPr>
                <w:rStyle w:val="af7"/>
                <w:noProof/>
              </w:rPr>
              <w:t>Финансовая система</w:t>
            </w:r>
            <w:r w:rsidR="00272D4E">
              <w:rPr>
                <w:noProof/>
                <w:webHidden/>
              </w:rPr>
              <w:tab/>
            </w:r>
            <w:r w:rsidR="00272D4E">
              <w:rPr>
                <w:noProof/>
                <w:webHidden/>
              </w:rPr>
              <w:fldChar w:fldCharType="begin"/>
            </w:r>
            <w:r w:rsidR="00272D4E">
              <w:rPr>
                <w:noProof/>
                <w:webHidden/>
              </w:rPr>
              <w:instrText xml:space="preserve"> PAGEREF _Toc517893766 \h </w:instrText>
            </w:r>
            <w:r w:rsidR="00272D4E">
              <w:rPr>
                <w:noProof/>
                <w:webHidden/>
              </w:rPr>
            </w:r>
            <w:r w:rsidR="00272D4E">
              <w:rPr>
                <w:noProof/>
                <w:webHidden/>
              </w:rPr>
              <w:fldChar w:fldCharType="separate"/>
            </w:r>
            <w:r w:rsidR="00272D4E">
              <w:rPr>
                <w:noProof/>
                <w:webHidden/>
              </w:rPr>
              <w:t>33</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67" w:history="1">
            <w:r w:rsidR="00272D4E" w:rsidRPr="00C30100">
              <w:rPr>
                <w:rStyle w:val="af7"/>
                <w:noProof/>
                <w:shd w:val="clear" w:color="auto" w:fill="FFFFFF"/>
              </w:rPr>
              <w:t>Деньги можно получить</w:t>
            </w:r>
            <w:r w:rsidR="00272D4E">
              <w:rPr>
                <w:noProof/>
                <w:webHidden/>
              </w:rPr>
              <w:tab/>
            </w:r>
            <w:r w:rsidR="00272D4E">
              <w:rPr>
                <w:noProof/>
                <w:webHidden/>
              </w:rPr>
              <w:fldChar w:fldCharType="begin"/>
            </w:r>
            <w:r w:rsidR="00272D4E">
              <w:rPr>
                <w:noProof/>
                <w:webHidden/>
              </w:rPr>
              <w:instrText xml:space="preserve"> PAGEREF _Toc517893767 \h </w:instrText>
            </w:r>
            <w:r w:rsidR="00272D4E">
              <w:rPr>
                <w:noProof/>
                <w:webHidden/>
              </w:rPr>
            </w:r>
            <w:r w:rsidR="00272D4E">
              <w:rPr>
                <w:noProof/>
                <w:webHidden/>
              </w:rPr>
              <w:fldChar w:fldCharType="separate"/>
            </w:r>
            <w:r w:rsidR="00272D4E">
              <w:rPr>
                <w:noProof/>
                <w:webHidden/>
              </w:rPr>
              <w:t>33</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68" w:history="1">
            <w:r w:rsidR="00272D4E" w:rsidRPr="00C30100">
              <w:rPr>
                <w:rStyle w:val="af7"/>
                <w:noProof/>
                <w:shd w:val="clear" w:color="auto" w:fill="FFFFFF"/>
              </w:rPr>
              <w:t>Потратить</w:t>
            </w:r>
            <w:r w:rsidR="00272D4E">
              <w:rPr>
                <w:noProof/>
                <w:webHidden/>
              </w:rPr>
              <w:tab/>
            </w:r>
            <w:r w:rsidR="00272D4E">
              <w:rPr>
                <w:noProof/>
                <w:webHidden/>
              </w:rPr>
              <w:fldChar w:fldCharType="begin"/>
            </w:r>
            <w:r w:rsidR="00272D4E">
              <w:rPr>
                <w:noProof/>
                <w:webHidden/>
              </w:rPr>
              <w:instrText xml:space="preserve"> PAGEREF _Toc517893768 \h </w:instrText>
            </w:r>
            <w:r w:rsidR="00272D4E">
              <w:rPr>
                <w:noProof/>
                <w:webHidden/>
              </w:rPr>
            </w:r>
            <w:r w:rsidR="00272D4E">
              <w:rPr>
                <w:noProof/>
                <w:webHidden/>
              </w:rPr>
              <w:fldChar w:fldCharType="separate"/>
            </w:r>
            <w:r w:rsidR="00272D4E">
              <w:rPr>
                <w:noProof/>
                <w:webHidden/>
              </w:rPr>
              <w:t>33</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69" w:history="1">
            <w:r w:rsidR="00272D4E" w:rsidRPr="00C30100">
              <w:rPr>
                <w:rStyle w:val="af7"/>
                <w:noProof/>
                <w:shd w:val="clear" w:color="auto" w:fill="FFFFFF"/>
              </w:rPr>
              <w:t>Ресурсы</w:t>
            </w:r>
            <w:r w:rsidR="00272D4E">
              <w:rPr>
                <w:noProof/>
                <w:webHidden/>
              </w:rPr>
              <w:tab/>
            </w:r>
            <w:r w:rsidR="00272D4E">
              <w:rPr>
                <w:noProof/>
                <w:webHidden/>
              </w:rPr>
              <w:fldChar w:fldCharType="begin"/>
            </w:r>
            <w:r w:rsidR="00272D4E">
              <w:rPr>
                <w:noProof/>
                <w:webHidden/>
              </w:rPr>
              <w:instrText xml:space="preserve"> PAGEREF _Toc517893769 \h </w:instrText>
            </w:r>
            <w:r w:rsidR="00272D4E">
              <w:rPr>
                <w:noProof/>
                <w:webHidden/>
              </w:rPr>
            </w:r>
            <w:r w:rsidR="00272D4E">
              <w:rPr>
                <w:noProof/>
                <w:webHidden/>
              </w:rPr>
              <w:fldChar w:fldCharType="separate"/>
            </w:r>
            <w:r w:rsidR="00272D4E">
              <w:rPr>
                <w:noProof/>
                <w:webHidden/>
              </w:rPr>
              <w:t>34</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0" w:history="1">
            <w:r w:rsidR="00272D4E" w:rsidRPr="00C30100">
              <w:rPr>
                <w:rStyle w:val="af7"/>
                <w:noProof/>
              </w:rPr>
              <w:t>Перевозка и хранение ресурсов</w:t>
            </w:r>
            <w:r w:rsidR="00272D4E">
              <w:rPr>
                <w:noProof/>
                <w:webHidden/>
              </w:rPr>
              <w:tab/>
            </w:r>
            <w:r w:rsidR="00272D4E">
              <w:rPr>
                <w:noProof/>
                <w:webHidden/>
              </w:rPr>
              <w:fldChar w:fldCharType="begin"/>
            </w:r>
            <w:r w:rsidR="00272D4E">
              <w:rPr>
                <w:noProof/>
                <w:webHidden/>
              </w:rPr>
              <w:instrText xml:space="preserve"> PAGEREF _Toc517893770 \h </w:instrText>
            </w:r>
            <w:r w:rsidR="00272D4E">
              <w:rPr>
                <w:noProof/>
                <w:webHidden/>
              </w:rPr>
            </w:r>
            <w:r w:rsidR="00272D4E">
              <w:rPr>
                <w:noProof/>
                <w:webHidden/>
              </w:rPr>
              <w:fldChar w:fldCharType="separate"/>
            </w:r>
            <w:r w:rsidR="00272D4E">
              <w:rPr>
                <w:noProof/>
                <w:webHidden/>
              </w:rPr>
              <w:t>34</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1" w:history="1">
            <w:r w:rsidR="00272D4E" w:rsidRPr="00C30100">
              <w:rPr>
                <w:rStyle w:val="af7"/>
                <w:noProof/>
              </w:rPr>
              <w:t>Трюм, погрузка и вместимость корабля</w:t>
            </w:r>
            <w:r w:rsidR="00272D4E">
              <w:rPr>
                <w:noProof/>
                <w:webHidden/>
              </w:rPr>
              <w:tab/>
            </w:r>
            <w:r w:rsidR="00272D4E">
              <w:rPr>
                <w:noProof/>
                <w:webHidden/>
              </w:rPr>
              <w:fldChar w:fldCharType="begin"/>
            </w:r>
            <w:r w:rsidR="00272D4E">
              <w:rPr>
                <w:noProof/>
                <w:webHidden/>
              </w:rPr>
              <w:instrText xml:space="preserve"> PAGEREF _Toc517893771 \h </w:instrText>
            </w:r>
            <w:r w:rsidR="00272D4E">
              <w:rPr>
                <w:noProof/>
                <w:webHidden/>
              </w:rPr>
            </w:r>
            <w:r w:rsidR="00272D4E">
              <w:rPr>
                <w:noProof/>
                <w:webHidden/>
              </w:rPr>
              <w:fldChar w:fldCharType="separate"/>
            </w:r>
            <w:r w:rsidR="00272D4E">
              <w:rPr>
                <w:noProof/>
                <w:webHidden/>
              </w:rPr>
              <w:t>35</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2" w:history="1">
            <w:r w:rsidR="00272D4E" w:rsidRPr="00C30100">
              <w:rPr>
                <w:rStyle w:val="af7"/>
                <w:noProof/>
              </w:rPr>
              <w:t>В игре присутствуют следующие типы сооружений:</w:t>
            </w:r>
            <w:r w:rsidR="00272D4E">
              <w:rPr>
                <w:noProof/>
                <w:webHidden/>
              </w:rPr>
              <w:tab/>
            </w:r>
            <w:r w:rsidR="00272D4E">
              <w:rPr>
                <w:noProof/>
                <w:webHidden/>
              </w:rPr>
              <w:fldChar w:fldCharType="begin"/>
            </w:r>
            <w:r w:rsidR="00272D4E">
              <w:rPr>
                <w:noProof/>
                <w:webHidden/>
              </w:rPr>
              <w:instrText xml:space="preserve"> PAGEREF _Toc517893772 \h </w:instrText>
            </w:r>
            <w:r w:rsidR="00272D4E">
              <w:rPr>
                <w:noProof/>
                <w:webHidden/>
              </w:rPr>
            </w:r>
            <w:r w:rsidR="00272D4E">
              <w:rPr>
                <w:noProof/>
                <w:webHidden/>
              </w:rPr>
              <w:fldChar w:fldCharType="separate"/>
            </w:r>
            <w:r w:rsidR="00272D4E">
              <w:rPr>
                <w:noProof/>
                <w:webHidden/>
              </w:rPr>
              <w:t>35</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3" w:history="1">
            <w:r w:rsidR="00272D4E" w:rsidRPr="00C30100">
              <w:rPr>
                <w:rStyle w:val="af7"/>
                <w:noProof/>
              </w:rPr>
              <w:t>Рабство и работа на местах добычи и фермах.</w:t>
            </w:r>
            <w:r w:rsidR="00272D4E">
              <w:rPr>
                <w:noProof/>
                <w:webHidden/>
              </w:rPr>
              <w:tab/>
            </w:r>
            <w:r w:rsidR="00272D4E">
              <w:rPr>
                <w:noProof/>
                <w:webHidden/>
              </w:rPr>
              <w:fldChar w:fldCharType="begin"/>
            </w:r>
            <w:r w:rsidR="00272D4E">
              <w:rPr>
                <w:noProof/>
                <w:webHidden/>
              </w:rPr>
              <w:instrText xml:space="preserve"> PAGEREF _Toc517893773 \h </w:instrText>
            </w:r>
            <w:r w:rsidR="00272D4E">
              <w:rPr>
                <w:noProof/>
                <w:webHidden/>
              </w:rPr>
            </w:r>
            <w:r w:rsidR="00272D4E">
              <w:rPr>
                <w:noProof/>
                <w:webHidden/>
              </w:rPr>
              <w:fldChar w:fldCharType="separate"/>
            </w:r>
            <w:r w:rsidR="00272D4E">
              <w:rPr>
                <w:noProof/>
                <w:webHidden/>
              </w:rPr>
              <w:t>36</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4" w:history="1">
            <w:r w:rsidR="00272D4E" w:rsidRPr="00C30100">
              <w:rPr>
                <w:rStyle w:val="af7"/>
                <w:noProof/>
              </w:rPr>
              <w:t>Деньги с большой земли</w:t>
            </w:r>
            <w:r w:rsidR="00272D4E">
              <w:rPr>
                <w:noProof/>
                <w:webHidden/>
              </w:rPr>
              <w:tab/>
            </w:r>
            <w:r w:rsidR="00272D4E">
              <w:rPr>
                <w:noProof/>
                <w:webHidden/>
              </w:rPr>
              <w:fldChar w:fldCharType="begin"/>
            </w:r>
            <w:r w:rsidR="00272D4E">
              <w:rPr>
                <w:noProof/>
                <w:webHidden/>
              </w:rPr>
              <w:instrText xml:space="preserve"> PAGEREF _Toc517893774 \h </w:instrText>
            </w:r>
            <w:r w:rsidR="00272D4E">
              <w:rPr>
                <w:noProof/>
                <w:webHidden/>
              </w:rPr>
            </w:r>
            <w:r w:rsidR="00272D4E">
              <w:rPr>
                <w:noProof/>
                <w:webHidden/>
              </w:rPr>
              <w:fldChar w:fldCharType="separate"/>
            </w:r>
            <w:r w:rsidR="00272D4E">
              <w:rPr>
                <w:noProof/>
                <w:webHidden/>
              </w:rPr>
              <w:t>36</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5" w:history="1">
            <w:r w:rsidR="00272D4E" w:rsidRPr="00C30100">
              <w:rPr>
                <w:rStyle w:val="af7"/>
                <w:noProof/>
              </w:rPr>
              <w:t>Стабильность колонии</w:t>
            </w:r>
            <w:r w:rsidR="00272D4E">
              <w:rPr>
                <w:noProof/>
                <w:webHidden/>
              </w:rPr>
              <w:tab/>
            </w:r>
            <w:r w:rsidR="00272D4E">
              <w:rPr>
                <w:noProof/>
                <w:webHidden/>
              </w:rPr>
              <w:fldChar w:fldCharType="begin"/>
            </w:r>
            <w:r w:rsidR="00272D4E">
              <w:rPr>
                <w:noProof/>
                <w:webHidden/>
              </w:rPr>
              <w:instrText xml:space="preserve"> PAGEREF _Toc517893775 \h </w:instrText>
            </w:r>
            <w:r w:rsidR="00272D4E">
              <w:rPr>
                <w:noProof/>
                <w:webHidden/>
              </w:rPr>
            </w:r>
            <w:r w:rsidR="00272D4E">
              <w:rPr>
                <w:noProof/>
                <w:webHidden/>
              </w:rPr>
              <w:fldChar w:fldCharType="separate"/>
            </w:r>
            <w:r w:rsidR="00272D4E">
              <w:rPr>
                <w:noProof/>
                <w:webHidden/>
              </w:rPr>
              <w:t>37</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6" w:history="1">
            <w:r w:rsidR="00272D4E" w:rsidRPr="00C30100">
              <w:rPr>
                <w:rStyle w:val="af7"/>
                <w:noProof/>
              </w:rPr>
              <w:t>Добыча</w:t>
            </w:r>
            <w:r w:rsidR="00272D4E">
              <w:rPr>
                <w:noProof/>
                <w:webHidden/>
              </w:rPr>
              <w:tab/>
            </w:r>
            <w:r w:rsidR="00272D4E">
              <w:rPr>
                <w:noProof/>
                <w:webHidden/>
              </w:rPr>
              <w:fldChar w:fldCharType="begin"/>
            </w:r>
            <w:r w:rsidR="00272D4E">
              <w:rPr>
                <w:noProof/>
                <w:webHidden/>
              </w:rPr>
              <w:instrText xml:space="preserve"> PAGEREF _Toc517893776 \h </w:instrText>
            </w:r>
            <w:r w:rsidR="00272D4E">
              <w:rPr>
                <w:noProof/>
                <w:webHidden/>
              </w:rPr>
            </w:r>
            <w:r w:rsidR="00272D4E">
              <w:rPr>
                <w:noProof/>
                <w:webHidden/>
              </w:rPr>
              <w:fldChar w:fldCharType="separate"/>
            </w:r>
            <w:r w:rsidR="00272D4E">
              <w:rPr>
                <w:noProof/>
                <w:webHidden/>
              </w:rPr>
              <w:t>37</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7" w:history="1">
            <w:r w:rsidR="00272D4E" w:rsidRPr="00C30100">
              <w:rPr>
                <w:rStyle w:val="af7"/>
                <w:noProof/>
              </w:rPr>
              <w:t>Развитие острова, клады и георазведка.</w:t>
            </w:r>
            <w:r w:rsidR="00272D4E">
              <w:rPr>
                <w:noProof/>
                <w:webHidden/>
              </w:rPr>
              <w:tab/>
            </w:r>
            <w:r w:rsidR="00272D4E">
              <w:rPr>
                <w:noProof/>
                <w:webHidden/>
              </w:rPr>
              <w:fldChar w:fldCharType="begin"/>
            </w:r>
            <w:r w:rsidR="00272D4E">
              <w:rPr>
                <w:noProof/>
                <w:webHidden/>
              </w:rPr>
              <w:instrText xml:space="preserve"> PAGEREF _Toc517893777 \h </w:instrText>
            </w:r>
            <w:r w:rsidR="00272D4E">
              <w:rPr>
                <w:noProof/>
                <w:webHidden/>
              </w:rPr>
            </w:r>
            <w:r w:rsidR="00272D4E">
              <w:rPr>
                <w:noProof/>
                <w:webHidden/>
              </w:rPr>
              <w:fldChar w:fldCharType="separate"/>
            </w:r>
            <w:r w:rsidR="00272D4E">
              <w:rPr>
                <w:noProof/>
                <w:webHidden/>
              </w:rPr>
              <w:t>37</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8" w:history="1">
            <w:r w:rsidR="00272D4E" w:rsidRPr="00C30100">
              <w:rPr>
                <w:rStyle w:val="af7"/>
                <w:noProof/>
              </w:rPr>
              <w:t>Грабеж и перехват торговых и иных судов.</w:t>
            </w:r>
            <w:r w:rsidR="00272D4E">
              <w:rPr>
                <w:noProof/>
                <w:webHidden/>
              </w:rPr>
              <w:tab/>
            </w:r>
            <w:r w:rsidR="00272D4E">
              <w:rPr>
                <w:noProof/>
                <w:webHidden/>
              </w:rPr>
              <w:fldChar w:fldCharType="begin"/>
            </w:r>
            <w:r w:rsidR="00272D4E">
              <w:rPr>
                <w:noProof/>
                <w:webHidden/>
              </w:rPr>
              <w:instrText xml:space="preserve"> PAGEREF _Toc517893778 \h </w:instrText>
            </w:r>
            <w:r w:rsidR="00272D4E">
              <w:rPr>
                <w:noProof/>
                <w:webHidden/>
              </w:rPr>
            </w:r>
            <w:r w:rsidR="00272D4E">
              <w:rPr>
                <w:noProof/>
                <w:webHidden/>
              </w:rPr>
              <w:fldChar w:fldCharType="separate"/>
            </w:r>
            <w:r w:rsidR="00272D4E">
              <w:rPr>
                <w:noProof/>
                <w:webHidden/>
              </w:rPr>
              <w:t>38</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79" w:history="1">
            <w:r w:rsidR="00272D4E" w:rsidRPr="00C30100">
              <w:rPr>
                <w:rStyle w:val="af7"/>
                <w:noProof/>
              </w:rPr>
              <w:t>Лодки мертвых, экономические квесты, раскачка и возможность временных игротехов</w:t>
            </w:r>
            <w:r w:rsidR="00272D4E">
              <w:rPr>
                <w:noProof/>
                <w:webHidden/>
              </w:rPr>
              <w:tab/>
            </w:r>
            <w:r w:rsidR="00272D4E">
              <w:rPr>
                <w:noProof/>
                <w:webHidden/>
              </w:rPr>
              <w:fldChar w:fldCharType="begin"/>
            </w:r>
            <w:r w:rsidR="00272D4E">
              <w:rPr>
                <w:noProof/>
                <w:webHidden/>
              </w:rPr>
              <w:instrText xml:space="preserve"> PAGEREF _Toc517893779 \h </w:instrText>
            </w:r>
            <w:r w:rsidR="00272D4E">
              <w:rPr>
                <w:noProof/>
                <w:webHidden/>
              </w:rPr>
            </w:r>
            <w:r w:rsidR="00272D4E">
              <w:rPr>
                <w:noProof/>
                <w:webHidden/>
              </w:rPr>
              <w:fldChar w:fldCharType="separate"/>
            </w:r>
            <w:r w:rsidR="00272D4E">
              <w:rPr>
                <w:noProof/>
                <w:webHidden/>
              </w:rPr>
              <w:t>39</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80" w:history="1">
            <w:r w:rsidR="00272D4E" w:rsidRPr="00C30100">
              <w:rPr>
                <w:rStyle w:val="af7"/>
                <w:noProof/>
              </w:rPr>
              <w:t>Торговля, Торговые представители, каперство.</w:t>
            </w:r>
            <w:r w:rsidR="00272D4E">
              <w:rPr>
                <w:noProof/>
                <w:webHidden/>
              </w:rPr>
              <w:tab/>
            </w:r>
            <w:r w:rsidR="00272D4E">
              <w:rPr>
                <w:noProof/>
                <w:webHidden/>
              </w:rPr>
              <w:fldChar w:fldCharType="begin"/>
            </w:r>
            <w:r w:rsidR="00272D4E">
              <w:rPr>
                <w:noProof/>
                <w:webHidden/>
              </w:rPr>
              <w:instrText xml:space="preserve"> PAGEREF _Toc517893780 \h </w:instrText>
            </w:r>
            <w:r w:rsidR="00272D4E">
              <w:rPr>
                <w:noProof/>
                <w:webHidden/>
              </w:rPr>
            </w:r>
            <w:r w:rsidR="00272D4E">
              <w:rPr>
                <w:noProof/>
                <w:webHidden/>
              </w:rPr>
              <w:fldChar w:fldCharType="separate"/>
            </w:r>
            <w:r w:rsidR="00272D4E">
              <w:rPr>
                <w:noProof/>
                <w:webHidden/>
              </w:rPr>
              <w:t>39</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81" w:history="1">
            <w:r w:rsidR="00272D4E" w:rsidRPr="00C30100">
              <w:rPr>
                <w:rStyle w:val="af7"/>
                <w:noProof/>
              </w:rPr>
              <w:t>Уровни зданий</w:t>
            </w:r>
            <w:r w:rsidR="00272D4E">
              <w:rPr>
                <w:noProof/>
                <w:webHidden/>
              </w:rPr>
              <w:tab/>
            </w:r>
            <w:r w:rsidR="00272D4E">
              <w:rPr>
                <w:noProof/>
                <w:webHidden/>
              </w:rPr>
              <w:fldChar w:fldCharType="begin"/>
            </w:r>
            <w:r w:rsidR="00272D4E">
              <w:rPr>
                <w:noProof/>
                <w:webHidden/>
              </w:rPr>
              <w:instrText xml:space="preserve"> PAGEREF _Toc517893781 \h </w:instrText>
            </w:r>
            <w:r w:rsidR="00272D4E">
              <w:rPr>
                <w:noProof/>
                <w:webHidden/>
              </w:rPr>
            </w:r>
            <w:r w:rsidR="00272D4E">
              <w:rPr>
                <w:noProof/>
                <w:webHidden/>
              </w:rPr>
              <w:fldChar w:fldCharType="separate"/>
            </w:r>
            <w:r w:rsidR="00272D4E">
              <w:rPr>
                <w:noProof/>
                <w:webHidden/>
              </w:rPr>
              <w:t>41</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82" w:history="1">
            <w:r w:rsidR="00272D4E" w:rsidRPr="00C30100">
              <w:rPr>
                <w:rStyle w:val="af7"/>
                <w:noProof/>
              </w:rPr>
              <w:t>Экономические расчетные таблицы.</w:t>
            </w:r>
            <w:r w:rsidR="00272D4E">
              <w:rPr>
                <w:noProof/>
                <w:webHidden/>
              </w:rPr>
              <w:tab/>
            </w:r>
            <w:r w:rsidR="00272D4E">
              <w:rPr>
                <w:noProof/>
                <w:webHidden/>
              </w:rPr>
              <w:fldChar w:fldCharType="begin"/>
            </w:r>
            <w:r w:rsidR="00272D4E">
              <w:rPr>
                <w:noProof/>
                <w:webHidden/>
              </w:rPr>
              <w:instrText xml:space="preserve"> PAGEREF _Toc517893782 \h </w:instrText>
            </w:r>
            <w:r w:rsidR="00272D4E">
              <w:rPr>
                <w:noProof/>
                <w:webHidden/>
              </w:rPr>
            </w:r>
            <w:r w:rsidR="00272D4E">
              <w:rPr>
                <w:noProof/>
                <w:webHidden/>
              </w:rPr>
              <w:fldChar w:fldCharType="separate"/>
            </w:r>
            <w:r w:rsidR="00272D4E">
              <w:rPr>
                <w:noProof/>
                <w:webHidden/>
              </w:rPr>
              <w:t>42</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83" w:history="1">
            <w:r w:rsidR="00272D4E" w:rsidRPr="00C30100">
              <w:rPr>
                <w:rStyle w:val="af7"/>
                <w:noProof/>
              </w:rPr>
              <w:t>Ферма.</w:t>
            </w:r>
            <w:r w:rsidR="00272D4E">
              <w:rPr>
                <w:noProof/>
                <w:webHidden/>
              </w:rPr>
              <w:tab/>
            </w:r>
            <w:r w:rsidR="00272D4E">
              <w:rPr>
                <w:noProof/>
                <w:webHidden/>
              </w:rPr>
              <w:fldChar w:fldCharType="begin"/>
            </w:r>
            <w:r w:rsidR="00272D4E">
              <w:rPr>
                <w:noProof/>
                <w:webHidden/>
              </w:rPr>
              <w:instrText xml:space="preserve"> PAGEREF _Toc517893783 \h </w:instrText>
            </w:r>
            <w:r w:rsidR="00272D4E">
              <w:rPr>
                <w:noProof/>
                <w:webHidden/>
              </w:rPr>
            </w:r>
            <w:r w:rsidR="00272D4E">
              <w:rPr>
                <w:noProof/>
                <w:webHidden/>
              </w:rPr>
              <w:fldChar w:fldCharType="separate"/>
            </w:r>
            <w:r w:rsidR="00272D4E">
              <w:rPr>
                <w:noProof/>
                <w:webHidden/>
              </w:rPr>
              <w:t>43</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84" w:history="1">
            <w:r w:rsidR="00272D4E" w:rsidRPr="00C30100">
              <w:rPr>
                <w:rStyle w:val="af7"/>
                <w:noProof/>
              </w:rPr>
              <w:t>Уровень фермы растет от уровня острова.</w:t>
            </w:r>
            <w:r w:rsidR="00272D4E">
              <w:rPr>
                <w:noProof/>
                <w:webHidden/>
              </w:rPr>
              <w:tab/>
            </w:r>
            <w:r w:rsidR="00272D4E">
              <w:rPr>
                <w:noProof/>
                <w:webHidden/>
              </w:rPr>
              <w:fldChar w:fldCharType="begin"/>
            </w:r>
            <w:r w:rsidR="00272D4E">
              <w:rPr>
                <w:noProof/>
                <w:webHidden/>
              </w:rPr>
              <w:instrText xml:space="preserve"> PAGEREF _Toc517893784 \h </w:instrText>
            </w:r>
            <w:r w:rsidR="00272D4E">
              <w:rPr>
                <w:noProof/>
                <w:webHidden/>
              </w:rPr>
            </w:r>
            <w:r w:rsidR="00272D4E">
              <w:rPr>
                <w:noProof/>
                <w:webHidden/>
              </w:rPr>
              <w:fldChar w:fldCharType="separate"/>
            </w:r>
            <w:r w:rsidR="00272D4E">
              <w:rPr>
                <w:noProof/>
                <w:webHidden/>
              </w:rPr>
              <w:t>43</w:t>
            </w:r>
            <w:r w:rsidR="00272D4E">
              <w:rPr>
                <w:noProof/>
                <w:webHidden/>
              </w:rPr>
              <w:fldChar w:fldCharType="end"/>
            </w:r>
          </w:hyperlink>
        </w:p>
        <w:p w:rsidR="00272D4E" w:rsidRDefault="00085BB9">
          <w:pPr>
            <w:pStyle w:val="11"/>
            <w:tabs>
              <w:tab w:val="right" w:leader="dot" w:pos="9628"/>
            </w:tabs>
            <w:rPr>
              <w:rFonts w:cstheme="minorBidi"/>
              <w:noProof/>
            </w:rPr>
          </w:pPr>
          <w:hyperlink w:anchor="_Toc517893785" w:history="1">
            <w:r w:rsidR="00272D4E" w:rsidRPr="008B110F">
              <w:rPr>
                <w:rStyle w:val="af7"/>
                <w:b/>
                <w:noProof/>
              </w:rPr>
              <w:t>Правила по медицине</w:t>
            </w:r>
            <w:r w:rsidR="00272D4E" w:rsidRPr="00C30100">
              <w:rPr>
                <w:rStyle w:val="af7"/>
                <w:noProof/>
              </w:rPr>
              <w:t>.</w:t>
            </w:r>
            <w:r w:rsidR="00272D4E">
              <w:rPr>
                <w:noProof/>
                <w:webHidden/>
              </w:rPr>
              <w:tab/>
            </w:r>
            <w:r w:rsidR="00272D4E" w:rsidRPr="00BE3FDB">
              <w:rPr>
                <w:b/>
                <w:noProof/>
                <w:webHidden/>
              </w:rPr>
              <w:fldChar w:fldCharType="begin"/>
            </w:r>
            <w:r w:rsidR="00272D4E" w:rsidRPr="00BE3FDB">
              <w:rPr>
                <w:b/>
                <w:noProof/>
                <w:webHidden/>
              </w:rPr>
              <w:instrText xml:space="preserve"> PAGEREF _Toc517893785 \h </w:instrText>
            </w:r>
            <w:r w:rsidR="00272D4E" w:rsidRPr="00BE3FDB">
              <w:rPr>
                <w:b/>
                <w:noProof/>
                <w:webHidden/>
              </w:rPr>
            </w:r>
            <w:r w:rsidR="00272D4E" w:rsidRPr="00BE3FDB">
              <w:rPr>
                <w:b/>
                <w:noProof/>
                <w:webHidden/>
              </w:rPr>
              <w:fldChar w:fldCharType="separate"/>
            </w:r>
            <w:r w:rsidR="00272D4E" w:rsidRPr="00BE3FDB">
              <w:rPr>
                <w:b/>
                <w:noProof/>
                <w:webHidden/>
              </w:rPr>
              <w:t>45</w:t>
            </w:r>
            <w:r w:rsidR="00272D4E" w:rsidRPr="00BE3FDB">
              <w:rPr>
                <w:b/>
                <w:noProof/>
                <w:webHidden/>
              </w:rPr>
              <w:fldChar w:fldCharType="end"/>
            </w:r>
          </w:hyperlink>
        </w:p>
        <w:p w:rsidR="00272D4E" w:rsidRDefault="00085BB9">
          <w:pPr>
            <w:pStyle w:val="21"/>
            <w:tabs>
              <w:tab w:val="right" w:leader="dot" w:pos="9628"/>
            </w:tabs>
            <w:rPr>
              <w:rFonts w:cstheme="minorBidi"/>
              <w:noProof/>
            </w:rPr>
          </w:pPr>
          <w:hyperlink w:anchor="_Toc517893786" w:history="1">
            <w:r w:rsidR="00272D4E" w:rsidRPr="00C30100">
              <w:rPr>
                <w:rStyle w:val="af7"/>
                <w:noProof/>
              </w:rPr>
              <w:t>Общие знания о медицине:</w:t>
            </w:r>
            <w:r w:rsidR="00272D4E">
              <w:rPr>
                <w:noProof/>
                <w:webHidden/>
              </w:rPr>
              <w:tab/>
            </w:r>
            <w:r w:rsidR="00272D4E">
              <w:rPr>
                <w:noProof/>
                <w:webHidden/>
              </w:rPr>
              <w:fldChar w:fldCharType="begin"/>
            </w:r>
            <w:r w:rsidR="00272D4E">
              <w:rPr>
                <w:noProof/>
                <w:webHidden/>
              </w:rPr>
              <w:instrText xml:space="preserve"> PAGEREF _Toc517893786 \h </w:instrText>
            </w:r>
            <w:r w:rsidR="00272D4E">
              <w:rPr>
                <w:noProof/>
                <w:webHidden/>
              </w:rPr>
            </w:r>
            <w:r w:rsidR="00272D4E">
              <w:rPr>
                <w:noProof/>
                <w:webHidden/>
              </w:rPr>
              <w:fldChar w:fldCharType="separate"/>
            </w:r>
            <w:r w:rsidR="00272D4E">
              <w:rPr>
                <w:noProof/>
                <w:webHidden/>
              </w:rPr>
              <w:t>46</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87" w:history="1">
            <w:r w:rsidR="00272D4E" w:rsidRPr="00C30100">
              <w:rPr>
                <w:rStyle w:val="af7"/>
                <w:noProof/>
              </w:rPr>
              <w:t>Врачевание:</w:t>
            </w:r>
            <w:r w:rsidR="00272D4E">
              <w:rPr>
                <w:noProof/>
                <w:webHidden/>
              </w:rPr>
              <w:tab/>
            </w:r>
            <w:r w:rsidR="00272D4E">
              <w:rPr>
                <w:noProof/>
                <w:webHidden/>
              </w:rPr>
              <w:fldChar w:fldCharType="begin"/>
            </w:r>
            <w:r w:rsidR="00272D4E">
              <w:rPr>
                <w:noProof/>
                <w:webHidden/>
              </w:rPr>
              <w:instrText xml:space="preserve"> PAGEREF _Toc517893787 \h </w:instrText>
            </w:r>
            <w:r w:rsidR="00272D4E">
              <w:rPr>
                <w:noProof/>
                <w:webHidden/>
              </w:rPr>
            </w:r>
            <w:r w:rsidR="00272D4E">
              <w:rPr>
                <w:noProof/>
                <w:webHidden/>
              </w:rPr>
              <w:fldChar w:fldCharType="separate"/>
            </w:r>
            <w:r w:rsidR="00272D4E">
              <w:rPr>
                <w:noProof/>
                <w:webHidden/>
              </w:rPr>
              <w:t>47</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88" w:history="1">
            <w:r w:rsidR="00272D4E" w:rsidRPr="00C30100">
              <w:rPr>
                <w:rStyle w:val="af7"/>
                <w:noProof/>
              </w:rPr>
              <w:t>Лекарство и болезни:</w:t>
            </w:r>
            <w:r w:rsidR="00272D4E">
              <w:rPr>
                <w:noProof/>
                <w:webHidden/>
              </w:rPr>
              <w:tab/>
            </w:r>
            <w:r w:rsidR="00272D4E">
              <w:rPr>
                <w:noProof/>
                <w:webHidden/>
              </w:rPr>
              <w:fldChar w:fldCharType="begin"/>
            </w:r>
            <w:r w:rsidR="00272D4E">
              <w:rPr>
                <w:noProof/>
                <w:webHidden/>
              </w:rPr>
              <w:instrText xml:space="preserve"> PAGEREF _Toc517893788 \h </w:instrText>
            </w:r>
            <w:r w:rsidR="00272D4E">
              <w:rPr>
                <w:noProof/>
                <w:webHidden/>
              </w:rPr>
            </w:r>
            <w:r w:rsidR="00272D4E">
              <w:rPr>
                <w:noProof/>
                <w:webHidden/>
              </w:rPr>
              <w:fldChar w:fldCharType="separate"/>
            </w:r>
            <w:r w:rsidR="00272D4E">
              <w:rPr>
                <w:noProof/>
                <w:webHidden/>
              </w:rPr>
              <w:t>48</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89" w:history="1">
            <w:r w:rsidR="00272D4E" w:rsidRPr="00C30100">
              <w:rPr>
                <w:rStyle w:val="af7"/>
                <w:noProof/>
              </w:rPr>
              <w:t>Необходимый инвентарь для лекаря:</w:t>
            </w:r>
            <w:r w:rsidR="00272D4E">
              <w:rPr>
                <w:noProof/>
                <w:webHidden/>
              </w:rPr>
              <w:tab/>
            </w:r>
            <w:r w:rsidR="00272D4E">
              <w:rPr>
                <w:noProof/>
                <w:webHidden/>
              </w:rPr>
              <w:fldChar w:fldCharType="begin"/>
            </w:r>
            <w:r w:rsidR="00272D4E">
              <w:rPr>
                <w:noProof/>
                <w:webHidden/>
              </w:rPr>
              <w:instrText xml:space="preserve"> PAGEREF _Toc517893789 \h </w:instrText>
            </w:r>
            <w:r w:rsidR="00272D4E">
              <w:rPr>
                <w:noProof/>
                <w:webHidden/>
              </w:rPr>
            </w:r>
            <w:r w:rsidR="00272D4E">
              <w:rPr>
                <w:noProof/>
                <w:webHidden/>
              </w:rPr>
              <w:fldChar w:fldCharType="separate"/>
            </w:r>
            <w:r w:rsidR="00272D4E">
              <w:rPr>
                <w:noProof/>
                <w:webHidden/>
              </w:rPr>
              <w:t>49</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90" w:history="1">
            <w:r w:rsidR="00272D4E" w:rsidRPr="00C30100">
              <w:rPr>
                <w:rStyle w:val="af7"/>
                <w:noProof/>
              </w:rPr>
              <w:t>Плотские утехи и деторождения:</w:t>
            </w:r>
            <w:r w:rsidR="00272D4E">
              <w:rPr>
                <w:noProof/>
                <w:webHidden/>
              </w:rPr>
              <w:tab/>
            </w:r>
            <w:r w:rsidR="00272D4E">
              <w:rPr>
                <w:noProof/>
                <w:webHidden/>
              </w:rPr>
              <w:fldChar w:fldCharType="begin"/>
            </w:r>
            <w:r w:rsidR="00272D4E">
              <w:rPr>
                <w:noProof/>
                <w:webHidden/>
              </w:rPr>
              <w:instrText xml:space="preserve"> PAGEREF _Toc517893790 \h </w:instrText>
            </w:r>
            <w:r w:rsidR="00272D4E">
              <w:rPr>
                <w:noProof/>
                <w:webHidden/>
              </w:rPr>
            </w:r>
            <w:r w:rsidR="00272D4E">
              <w:rPr>
                <w:noProof/>
                <w:webHidden/>
              </w:rPr>
              <w:fldChar w:fldCharType="separate"/>
            </w:r>
            <w:r w:rsidR="00272D4E">
              <w:rPr>
                <w:noProof/>
                <w:webHidden/>
              </w:rPr>
              <w:t>50</w:t>
            </w:r>
            <w:r w:rsidR="00272D4E">
              <w:rPr>
                <w:noProof/>
                <w:webHidden/>
              </w:rPr>
              <w:fldChar w:fldCharType="end"/>
            </w:r>
          </w:hyperlink>
        </w:p>
        <w:p w:rsidR="00272D4E" w:rsidRPr="008B110F" w:rsidRDefault="00085BB9">
          <w:pPr>
            <w:pStyle w:val="11"/>
            <w:tabs>
              <w:tab w:val="right" w:leader="dot" w:pos="9628"/>
            </w:tabs>
            <w:rPr>
              <w:rFonts w:cstheme="minorBidi"/>
              <w:b/>
              <w:noProof/>
            </w:rPr>
          </w:pPr>
          <w:hyperlink w:anchor="_Toc517893791" w:history="1">
            <w:r w:rsidR="00272D4E" w:rsidRPr="008B110F">
              <w:rPr>
                <w:rStyle w:val="af7"/>
                <w:b/>
                <w:noProof/>
              </w:rPr>
              <w:t>Сводный список профессий.</w:t>
            </w:r>
            <w:r w:rsidR="00272D4E" w:rsidRPr="008B110F">
              <w:rPr>
                <w:b/>
                <w:noProof/>
                <w:webHidden/>
              </w:rPr>
              <w:tab/>
            </w:r>
            <w:r w:rsidR="00272D4E" w:rsidRPr="008B110F">
              <w:rPr>
                <w:b/>
                <w:noProof/>
                <w:webHidden/>
              </w:rPr>
              <w:fldChar w:fldCharType="begin"/>
            </w:r>
            <w:r w:rsidR="00272D4E" w:rsidRPr="008B110F">
              <w:rPr>
                <w:b/>
                <w:noProof/>
                <w:webHidden/>
              </w:rPr>
              <w:instrText xml:space="preserve"> PAGEREF _Toc517893791 \h </w:instrText>
            </w:r>
            <w:r w:rsidR="00272D4E" w:rsidRPr="008B110F">
              <w:rPr>
                <w:b/>
                <w:noProof/>
                <w:webHidden/>
              </w:rPr>
            </w:r>
            <w:r w:rsidR="00272D4E" w:rsidRPr="008B110F">
              <w:rPr>
                <w:b/>
                <w:noProof/>
                <w:webHidden/>
              </w:rPr>
              <w:fldChar w:fldCharType="separate"/>
            </w:r>
            <w:r w:rsidR="00272D4E" w:rsidRPr="008B110F">
              <w:rPr>
                <w:b/>
                <w:noProof/>
                <w:webHidden/>
              </w:rPr>
              <w:t>51</w:t>
            </w:r>
            <w:r w:rsidR="00272D4E" w:rsidRPr="008B110F">
              <w:rPr>
                <w:b/>
                <w:noProof/>
                <w:webHidden/>
              </w:rPr>
              <w:fldChar w:fldCharType="end"/>
            </w:r>
          </w:hyperlink>
        </w:p>
        <w:p w:rsidR="00272D4E" w:rsidRDefault="00085BB9">
          <w:pPr>
            <w:pStyle w:val="11"/>
            <w:tabs>
              <w:tab w:val="right" w:leader="dot" w:pos="9628"/>
            </w:tabs>
            <w:rPr>
              <w:rFonts w:cstheme="minorBidi"/>
              <w:noProof/>
            </w:rPr>
          </w:pPr>
          <w:hyperlink w:anchor="_Toc517893792" w:history="1">
            <w:r w:rsidR="00272D4E" w:rsidRPr="008B110F">
              <w:rPr>
                <w:rStyle w:val="af7"/>
                <w:b/>
                <w:noProof/>
              </w:rPr>
              <w:t>Правила по Религии и Мистике.</w:t>
            </w:r>
            <w:r w:rsidR="00272D4E">
              <w:rPr>
                <w:noProof/>
                <w:webHidden/>
              </w:rPr>
              <w:tab/>
            </w:r>
            <w:r w:rsidR="00272D4E" w:rsidRPr="00BE3FDB">
              <w:rPr>
                <w:b/>
                <w:noProof/>
                <w:webHidden/>
              </w:rPr>
              <w:fldChar w:fldCharType="begin"/>
            </w:r>
            <w:r w:rsidR="00272D4E" w:rsidRPr="00BE3FDB">
              <w:rPr>
                <w:b/>
                <w:noProof/>
                <w:webHidden/>
              </w:rPr>
              <w:instrText xml:space="preserve"> PAGEREF _Toc517893792 \h </w:instrText>
            </w:r>
            <w:r w:rsidR="00272D4E" w:rsidRPr="00BE3FDB">
              <w:rPr>
                <w:b/>
                <w:noProof/>
                <w:webHidden/>
              </w:rPr>
            </w:r>
            <w:r w:rsidR="00272D4E" w:rsidRPr="00BE3FDB">
              <w:rPr>
                <w:b/>
                <w:noProof/>
                <w:webHidden/>
              </w:rPr>
              <w:fldChar w:fldCharType="separate"/>
            </w:r>
            <w:r w:rsidR="00272D4E" w:rsidRPr="00BE3FDB">
              <w:rPr>
                <w:b/>
                <w:noProof/>
                <w:webHidden/>
              </w:rPr>
              <w:t>53</w:t>
            </w:r>
            <w:r w:rsidR="00272D4E" w:rsidRPr="00BE3FDB">
              <w:rPr>
                <w:b/>
                <w:noProof/>
                <w:webHidden/>
              </w:rPr>
              <w:fldChar w:fldCharType="end"/>
            </w:r>
          </w:hyperlink>
        </w:p>
        <w:p w:rsidR="00272D4E" w:rsidRDefault="00085BB9">
          <w:pPr>
            <w:pStyle w:val="21"/>
            <w:tabs>
              <w:tab w:val="right" w:leader="dot" w:pos="9628"/>
            </w:tabs>
            <w:rPr>
              <w:rFonts w:cstheme="minorBidi"/>
              <w:noProof/>
            </w:rPr>
          </w:pPr>
          <w:hyperlink w:anchor="_Toc517893793" w:history="1">
            <w:r w:rsidR="00272D4E" w:rsidRPr="00C30100">
              <w:rPr>
                <w:rStyle w:val="af7"/>
                <w:noProof/>
              </w:rPr>
              <w:t>Основные понятия.</w:t>
            </w:r>
            <w:r w:rsidR="00272D4E">
              <w:rPr>
                <w:noProof/>
                <w:webHidden/>
              </w:rPr>
              <w:tab/>
            </w:r>
            <w:r w:rsidR="00272D4E">
              <w:rPr>
                <w:noProof/>
                <w:webHidden/>
              </w:rPr>
              <w:fldChar w:fldCharType="begin"/>
            </w:r>
            <w:r w:rsidR="00272D4E">
              <w:rPr>
                <w:noProof/>
                <w:webHidden/>
              </w:rPr>
              <w:instrText xml:space="preserve"> PAGEREF _Toc517893793 \h </w:instrText>
            </w:r>
            <w:r w:rsidR="00272D4E">
              <w:rPr>
                <w:noProof/>
                <w:webHidden/>
              </w:rPr>
            </w:r>
            <w:r w:rsidR="00272D4E">
              <w:rPr>
                <w:noProof/>
                <w:webHidden/>
              </w:rPr>
              <w:fldChar w:fldCharType="separate"/>
            </w:r>
            <w:r w:rsidR="00272D4E">
              <w:rPr>
                <w:noProof/>
                <w:webHidden/>
              </w:rPr>
              <w:t>54</w:t>
            </w:r>
            <w:r w:rsidR="00272D4E">
              <w:rPr>
                <w:noProof/>
                <w:webHidden/>
              </w:rPr>
              <w:fldChar w:fldCharType="end"/>
            </w:r>
          </w:hyperlink>
        </w:p>
        <w:p w:rsidR="00272D4E" w:rsidRDefault="00085BB9">
          <w:pPr>
            <w:pStyle w:val="11"/>
            <w:tabs>
              <w:tab w:val="right" w:leader="dot" w:pos="9628"/>
            </w:tabs>
            <w:rPr>
              <w:rFonts w:cstheme="minorBidi"/>
              <w:noProof/>
            </w:rPr>
          </w:pPr>
          <w:hyperlink w:anchor="_Toc517893794" w:history="1">
            <w:r w:rsidR="00272D4E" w:rsidRPr="008B110F">
              <w:rPr>
                <w:rStyle w:val="af7"/>
                <w:b/>
                <w:noProof/>
              </w:rPr>
              <w:t>Сводные правила по флагам</w:t>
            </w:r>
            <w:r w:rsidR="00272D4E" w:rsidRPr="00C30100">
              <w:rPr>
                <w:rStyle w:val="af7"/>
                <w:noProof/>
              </w:rPr>
              <w:t>.</w:t>
            </w:r>
            <w:r w:rsidR="00272D4E">
              <w:rPr>
                <w:noProof/>
                <w:webHidden/>
              </w:rPr>
              <w:tab/>
            </w:r>
            <w:r w:rsidR="00272D4E" w:rsidRPr="00BE3FDB">
              <w:rPr>
                <w:b/>
                <w:noProof/>
                <w:webHidden/>
              </w:rPr>
              <w:fldChar w:fldCharType="begin"/>
            </w:r>
            <w:r w:rsidR="00272D4E" w:rsidRPr="00BE3FDB">
              <w:rPr>
                <w:b/>
                <w:noProof/>
                <w:webHidden/>
              </w:rPr>
              <w:instrText xml:space="preserve"> PAGEREF _Toc517893794 \h </w:instrText>
            </w:r>
            <w:r w:rsidR="00272D4E" w:rsidRPr="00BE3FDB">
              <w:rPr>
                <w:b/>
                <w:noProof/>
                <w:webHidden/>
              </w:rPr>
            </w:r>
            <w:r w:rsidR="00272D4E" w:rsidRPr="00BE3FDB">
              <w:rPr>
                <w:b/>
                <w:noProof/>
                <w:webHidden/>
              </w:rPr>
              <w:fldChar w:fldCharType="separate"/>
            </w:r>
            <w:r w:rsidR="00272D4E" w:rsidRPr="00BE3FDB">
              <w:rPr>
                <w:b/>
                <w:noProof/>
                <w:webHidden/>
              </w:rPr>
              <w:t>55</w:t>
            </w:r>
            <w:r w:rsidR="00272D4E" w:rsidRPr="00BE3FDB">
              <w:rPr>
                <w:b/>
                <w:noProof/>
                <w:webHidden/>
              </w:rPr>
              <w:fldChar w:fldCharType="end"/>
            </w:r>
          </w:hyperlink>
        </w:p>
        <w:p w:rsidR="00272D4E" w:rsidRDefault="00085BB9">
          <w:pPr>
            <w:pStyle w:val="21"/>
            <w:tabs>
              <w:tab w:val="right" w:leader="dot" w:pos="9628"/>
            </w:tabs>
            <w:rPr>
              <w:rFonts w:cstheme="minorBidi"/>
              <w:noProof/>
            </w:rPr>
          </w:pPr>
          <w:hyperlink w:anchor="_Toc517893795" w:history="1">
            <w:r w:rsidR="00272D4E" w:rsidRPr="00C30100">
              <w:rPr>
                <w:rStyle w:val="af7"/>
                <w:noProof/>
              </w:rPr>
              <w:t>Игровые флаги и их формы:</w:t>
            </w:r>
            <w:r w:rsidR="00272D4E">
              <w:rPr>
                <w:noProof/>
                <w:webHidden/>
              </w:rPr>
              <w:tab/>
            </w:r>
            <w:r w:rsidR="00272D4E">
              <w:rPr>
                <w:noProof/>
                <w:webHidden/>
              </w:rPr>
              <w:fldChar w:fldCharType="begin"/>
            </w:r>
            <w:r w:rsidR="00272D4E">
              <w:rPr>
                <w:noProof/>
                <w:webHidden/>
              </w:rPr>
              <w:instrText xml:space="preserve"> PAGEREF _Toc517893795 \h </w:instrText>
            </w:r>
            <w:r w:rsidR="00272D4E">
              <w:rPr>
                <w:noProof/>
                <w:webHidden/>
              </w:rPr>
            </w:r>
            <w:r w:rsidR="00272D4E">
              <w:rPr>
                <w:noProof/>
                <w:webHidden/>
              </w:rPr>
              <w:fldChar w:fldCharType="separate"/>
            </w:r>
            <w:r w:rsidR="00272D4E">
              <w:rPr>
                <w:noProof/>
                <w:webHidden/>
              </w:rPr>
              <w:t>55</w:t>
            </w:r>
            <w:r w:rsidR="00272D4E">
              <w:rPr>
                <w:noProof/>
                <w:webHidden/>
              </w:rPr>
              <w:fldChar w:fldCharType="end"/>
            </w:r>
          </w:hyperlink>
        </w:p>
        <w:p w:rsidR="00272D4E" w:rsidRDefault="00085BB9">
          <w:pPr>
            <w:pStyle w:val="21"/>
            <w:tabs>
              <w:tab w:val="right" w:leader="dot" w:pos="9628"/>
            </w:tabs>
            <w:rPr>
              <w:rFonts w:cstheme="minorBidi"/>
              <w:noProof/>
            </w:rPr>
          </w:pPr>
          <w:hyperlink w:anchor="_Toc517893796" w:history="1">
            <w:r w:rsidR="00272D4E" w:rsidRPr="00C30100">
              <w:rPr>
                <w:rStyle w:val="af7"/>
                <w:noProof/>
              </w:rPr>
              <w:t>Национальные флаги:</w:t>
            </w:r>
            <w:r w:rsidR="00272D4E">
              <w:rPr>
                <w:noProof/>
                <w:webHidden/>
              </w:rPr>
              <w:tab/>
            </w:r>
            <w:r w:rsidR="00272D4E">
              <w:rPr>
                <w:noProof/>
                <w:webHidden/>
              </w:rPr>
              <w:fldChar w:fldCharType="begin"/>
            </w:r>
            <w:r w:rsidR="00272D4E">
              <w:rPr>
                <w:noProof/>
                <w:webHidden/>
              </w:rPr>
              <w:instrText xml:space="preserve"> PAGEREF _Toc517893796 \h </w:instrText>
            </w:r>
            <w:r w:rsidR="00272D4E">
              <w:rPr>
                <w:noProof/>
                <w:webHidden/>
              </w:rPr>
            </w:r>
            <w:r w:rsidR="00272D4E">
              <w:rPr>
                <w:noProof/>
                <w:webHidden/>
              </w:rPr>
              <w:fldChar w:fldCharType="separate"/>
            </w:r>
            <w:r w:rsidR="00272D4E">
              <w:rPr>
                <w:noProof/>
                <w:webHidden/>
              </w:rPr>
              <w:t>56</w:t>
            </w:r>
            <w:r w:rsidR="00272D4E">
              <w:rPr>
                <w:noProof/>
                <w:webHidden/>
              </w:rPr>
              <w:fldChar w:fldCharType="end"/>
            </w:r>
          </w:hyperlink>
        </w:p>
        <w:p w:rsidR="00063E31" w:rsidRDefault="00063E31">
          <w:r>
            <w:rPr>
              <w:b/>
              <w:bCs/>
            </w:rPr>
            <w:fldChar w:fldCharType="end"/>
          </w:r>
        </w:p>
      </w:sdtContent>
    </w:sdt>
    <w:p w:rsidR="008857BE" w:rsidRDefault="008857BE">
      <w:pPr>
        <w:spacing w:after="0" w:line="240" w:lineRule="auto"/>
      </w:pPr>
    </w:p>
    <w:p w:rsidR="00011ADB" w:rsidRDefault="00127525" w:rsidP="001B7434">
      <w:pPr>
        <w:shd w:val="clear" w:color="auto" w:fill="FFFFFF"/>
        <w:spacing w:after="0" w:line="375" w:lineRule="atLeast"/>
        <w:outlineLvl w:val="1"/>
        <w:rPr>
          <w:rFonts w:eastAsia="Times New Roman" w:cs="Arial"/>
          <w:b/>
          <w:color w:val="2B2F33"/>
          <w:sz w:val="32"/>
          <w:szCs w:val="32"/>
          <w:lang w:eastAsia="ru-RU"/>
        </w:rPr>
      </w:pPr>
      <w:r>
        <w:br/>
      </w:r>
    </w:p>
    <w:p w:rsidR="00011ADB" w:rsidRDefault="00011ADB">
      <w:pPr>
        <w:spacing w:after="0" w:line="240" w:lineRule="auto"/>
        <w:rPr>
          <w:rFonts w:eastAsia="Times New Roman" w:cs="Arial"/>
          <w:b/>
          <w:color w:val="2B2F33"/>
          <w:sz w:val="32"/>
          <w:szCs w:val="32"/>
          <w:lang w:eastAsia="ru-RU"/>
        </w:rPr>
      </w:pPr>
      <w:r>
        <w:rPr>
          <w:rFonts w:eastAsia="Times New Roman" w:cs="Arial"/>
          <w:b/>
          <w:color w:val="2B2F33"/>
          <w:sz w:val="32"/>
          <w:szCs w:val="32"/>
          <w:lang w:eastAsia="ru-RU"/>
        </w:rPr>
        <w:br w:type="page"/>
      </w:r>
    </w:p>
    <w:p w:rsidR="00CE1436" w:rsidRPr="001B7434" w:rsidRDefault="00CE1436" w:rsidP="001B7434">
      <w:pPr>
        <w:shd w:val="clear" w:color="auto" w:fill="FFFFFF"/>
        <w:spacing w:after="0" w:line="375" w:lineRule="atLeast"/>
        <w:outlineLvl w:val="1"/>
        <w:rPr>
          <w:rFonts w:eastAsia="Times New Roman" w:cs="Arial"/>
          <w:b/>
          <w:color w:val="2B2F33"/>
          <w:sz w:val="32"/>
          <w:szCs w:val="32"/>
          <w:lang w:eastAsia="ru-RU"/>
        </w:rPr>
      </w:pPr>
    </w:p>
    <w:p w:rsidR="00CE1436" w:rsidRPr="001B7434" w:rsidRDefault="001B7434" w:rsidP="00215A84">
      <w:pPr>
        <w:pStyle w:val="1"/>
      </w:pPr>
      <w:bookmarkStart w:id="12" w:name="_Toc517893729"/>
      <w:r w:rsidRPr="001B7434">
        <w:t>Правила боевого и насильственного взаимодействия</w:t>
      </w:r>
      <w:bookmarkEnd w:id="12"/>
    </w:p>
    <w:p w:rsidR="00CE1436" w:rsidRDefault="00CE1436"/>
    <w:p w:rsidR="00CE1436" w:rsidRDefault="00127525">
      <w:pPr>
        <w:jc w:val="center"/>
        <w:rPr>
          <w:b/>
        </w:rPr>
      </w:pPr>
      <w:bookmarkStart w:id="13" w:name="ВводноеСлово"/>
      <w:bookmarkEnd w:id="13"/>
      <w:r>
        <w:rPr>
          <w:b/>
        </w:rPr>
        <w:t>Вводное слово:</w:t>
      </w:r>
    </w:p>
    <w:p w:rsidR="00CE1436" w:rsidRDefault="00127525">
      <w:r>
        <w:t>Уважаемые игроки, напоминаем вам, что во время игры вас окружают такие же ИГРОКИ что и вы сами.</w:t>
      </w:r>
    </w:p>
    <w:p w:rsidR="00CE1436" w:rsidRDefault="00127525">
      <w:r>
        <w:t>Сохраняйте уважение и учтивость к друг другу, помните, что прежде всего, происходящее действие является игрой, цель которой - подарить её участникам яркие и позитивные эмоции.</w:t>
      </w:r>
    </w:p>
    <w:p w:rsidR="00CE1436" w:rsidRDefault="00127525">
      <w:r>
        <w:t>Не стоит пренебрегать техникой безопасности и простейшей этикой.</w:t>
      </w:r>
    </w:p>
    <w:p w:rsidR="00CE1436" w:rsidRDefault="00127525">
      <w:r>
        <w:t>Так же, напоминаем вам, что мастерская группа оставляет за собой право удаление игрока с полигона по причине хамского, агрессивного или неадекватного поведения.</w:t>
      </w:r>
    </w:p>
    <w:p w:rsidR="00CE1436" w:rsidRDefault="00127525">
      <w:r>
        <w:t>С пожеланием хорошей игры, ваш мастер по боевому взаимодействию - Иван Носов.</w:t>
      </w:r>
      <w:r>
        <w:br/>
      </w:r>
      <w:r>
        <w:br/>
      </w:r>
      <w:r>
        <w:br/>
      </w:r>
      <w:r>
        <w:br/>
      </w:r>
    </w:p>
    <w:p w:rsidR="00CE1436" w:rsidRDefault="00127525">
      <w:pPr>
        <w:rPr>
          <w:b/>
        </w:rPr>
      </w:pPr>
      <w:r>
        <w:rPr>
          <w:b/>
        </w:rPr>
        <w:t>ЧАСТЬ ПЕРВАЯ.</w:t>
      </w:r>
    </w:p>
    <w:p w:rsidR="00CE1436" w:rsidRDefault="00CE1436"/>
    <w:p w:rsidR="00215A84" w:rsidRDefault="00127525" w:rsidP="00990402">
      <w:pPr>
        <w:pStyle w:val="2"/>
      </w:pPr>
      <w:bookmarkStart w:id="14" w:name="ДопускОружия"/>
      <w:bookmarkStart w:id="15" w:name="_Toc517893730"/>
      <w:r>
        <w:t>Допуск оружия:</w:t>
      </w:r>
      <w:bookmarkEnd w:id="14"/>
      <w:bookmarkEnd w:id="15"/>
      <w:r>
        <w:br/>
      </w:r>
    </w:p>
    <w:p w:rsidR="00CE1436" w:rsidRDefault="00127525">
      <w:r>
        <w:t xml:space="preserve">На игру допускаются макеты клинкового, древкового, огнестрельного оружия 17ого-начала 18ого века, а также ряд экзотического оружия. </w:t>
      </w:r>
    </w:p>
    <w:p w:rsidR="00CE1436" w:rsidRDefault="00127525">
      <w:r>
        <w:rPr>
          <w:i/>
        </w:rPr>
        <w:t xml:space="preserve">Перед началом игры все оружие необходимо продемонстрировать мастеру по боевому взаимодействию для получения «чипа допуска оружия» на использования модели в игре. </w:t>
      </w:r>
      <w:r>
        <w:rPr>
          <w:i/>
        </w:rPr>
        <w:br/>
        <w:t xml:space="preserve">Оружие без «чипа» не допускается до игрового взаимодействия. </w:t>
      </w:r>
      <w:r>
        <w:rPr>
          <w:i/>
        </w:rPr>
        <w:br/>
        <w:t xml:space="preserve">Чип допуска оружия к игре не является внутренним игровым подбираемым чипом оружия. </w:t>
      </w:r>
      <w:r>
        <w:rPr>
          <w:i/>
        </w:rPr>
        <w:br/>
        <w:t xml:space="preserve">Факт наличия чипа допуска оружия к игре с прошедших мероприятий, не является причиной отказа демонстрации оружия мастеру по боевым взаимодействиям или маршалу. </w:t>
      </w:r>
      <w:r>
        <w:rPr>
          <w:i/>
        </w:rPr>
        <w:br/>
        <w:t xml:space="preserve">Будьте бдительны, при подозрении просите продемонстрировать «чип», в случае его отсутствия, свяжитесь с мастером по боевому взаимодействию или маршалом. </w:t>
      </w:r>
    </w:p>
    <w:p w:rsidR="00CE1436" w:rsidRDefault="00127525">
      <w:r>
        <w:rPr>
          <w:u w:val="single"/>
        </w:rPr>
        <w:t>Клинковое оружие:</w:t>
      </w:r>
      <w:r>
        <w:t xml:space="preserve"> шпага, палаш, сабля, тесак, рапира, </w:t>
      </w:r>
      <w:proofErr w:type="spellStart"/>
      <w:r>
        <w:t>скъявона</w:t>
      </w:r>
      <w:proofErr w:type="spellEnd"/>
      <w:r>
        <w:t xml:space="preserve">, </w:t>
      </w:r>
      <w:proofErr w:type="spellStart"/>
      <w:r>
        <w:t>пап</w:t>
      </w:r>
      <w:r>
        <w:softHyphen/>
        <w:t>пен</w:t>
      </w:r>
      <w:r>
        <w:softHyphen/>
        <w:t>хей</w:t>
      </w:r>
      <w:r>
        <w:softHyphen/>
        <w:t>мер</w:t>
      </w:r>
      <w:proofErr w:type="spellEnd"/>
      <w:r>
        <w:t xml:space="preserve">, фехтовальный меч, кортик, </w:t>
      </w:r>
      <w:proofErr w:type="spellStart"/>
      <w:r>
        <w:t>дага</w:t>
      </w:r>
      <w:proofErr w:type="spellEnd"/>
      <w:r>
        <w:t xml:space="preserve">, кинжал. </w:t>
      </w:r>
      <w:r>
        <w:br/>
        <w:t>Требования к оружию:</w:t>
      </w:r>
      <w:r>
        <w:br/>
        <w:t>Вес клинкового оружия не должен превышать 1300-1400 грамм.</w:t>
      </w:r>
      <w:r>
        <w:br/>
        <w:t>Общая длина клинкового вооружения не должна превышать: 1120мм.</w:t>
      </w:r>
      <w:r>
        <w:br/>
        <w:t>Требование к оружию из твердых материалов:</w:t>
      </w:r>
      <w:r>
        <w:br/>
        <w:t xml:space="preserve">Остриё должно иметь радиус </w:t>
      </w:r>
      <w:proofErr w:type="spellStart"/>
      <w:r>
        <w:t>скругления</w:t>
      </w:r>
      <w:proofErr w:type="spellEnd"/>
      <w:r>
        <w:t xml:space="preserve"> не менее 9 мм. Предпочтительно от 15мм.</w:t>
      </w:r>
      <w:r>
        <w:br/>
        <w:t xml:space="preserve">Оружие, изготовленное из текстолита, должно быть окрашено в металлический (серый) цвет. </w:t>
      </w:r>
      <w:r>
        <w:br/>
        <w:t xml:space="preserve">Важно: При радиусе </w:t>
      </w:r>
      <w:proofErr w:type="spellStart"/>
      <w:r>
        <w:t>скругления</w:t>
      </w:r>
      <w:proofErr w:type="spellEnd"/>
      <w:r>
        <w:t xml:space="preserve"> от 9 до 15 мм мастерская группа имеет право провести дополнительный осмотр оружия на пример эго допуска. </w:t>
      </w:r>
      <w:r>
        <w:br/>
        <w:t xml:space="preserve">Важно: Острие должно быть старательно скруглено и не иметь острых ребер и углов. </w:t>
      </w:r>
      <w:r>
        <w:br/>
        <w:t>Рабочая кромка клинка не тоньше 4 мм.</w:t>
      </w:r>
      <w:r>
        <w:br/>
        <w:t xml:space="preserve">Разрешенные удары: рубящие. </w:t>
      </w:r>
      <w:r>
        <w:br/>
        <w:t xml:space="preserve">Материал: текстолит, </w:t>
      </w:r>
      <w:proofErr w:type="spellStart"/>
      <w:r>
        <w:t>пенополимеры</w:t>
      </w:r>
      <w:proofErr w:type="spellEnd"/>
      <w:r>
        <w:t xml:space="preserve"> (</w:t>
      </w:r>
      <w:proofErr w:type="spellStart"/>
      <w:r>
        <w:t>протектированное</w:t>
      </w:r>
      <w:proofErr w:type="spellEnd"/>
      <w:r>
        <w:t xml:space="preserve"> оружие), реактопласт.</w:t>
      </w:r>
    </w:p>
    <w:p w:rsidR="00CE1436" w:rsidRDefault="00127525">
      <w:r>
        <w:rPr>
          <w:u w:val="single"/>
        </w:rPr>
        <w:lastRenderedPageBreak/>
        <w:t>Древковое оружие:</w:t>
      </w:r>
      <w:r>
        <w:t xml:space="preserve"> короткие/длинные топоры (длина древка с боевой частью не более 80см), копья (длина древка с боевой частью не более 200см, по предварительному допуску игрокам блока: Испания, Индейцы. Военным, вооруженным формированием форта от 3трех человек), багор и аналоги (длина древка с боевой частью не более 200см), алебарда и аналоги (длина древка с боевой частью не более 200см. По предварительному допуску игрокам блока: Испания. По предварительной договоренности в качестве «экзотического оружия» отдельным игрокам ).</w:t>
      </w:r>
      <w:r>
        <w:br/>
        <w:t>Разрешенные удары: Колющие (кроме топоров) , рубящие.</w:t>
      </w:r>
      <w:r>
        <w:br/>
        <w:t xml:space="preserve">Материал боевой части оружия: резина, </w:t>
      </w:r>
      <w:proofErr w:type="spellStart"/>
      <w:r>
        <w:t>пенополимеры</w:t>
      </w:r>
      <w:proofErr w:type="spellEnd"/>
      <w:r>
        <w:t xml:space="preserve"> (</w:t>
      </w:r>
      <w:proofErr w:type="spellStart"/>
      <w:r>
        <w:t>протектированное</w:t>
      </w:r>
      <w:proofErr w:type="spellEnd"/>
      <w:r>
        <w:t xml:space="preserve"> оружие), реактопласт.</w:t>
      </w:r>
      <w:r>
        <w:br/>
        <w:t xml:space="preserve">Запрещено использование древка, толщиной более 4см и имеющие металлическое крепление с </w:t>
      </w:r>
      <w:proofErr w:type="spellStart"/>
      <w:r>
        <w:t>травмоопасной</w:t>
      </w:r>
      <w:proofErr w:type="spellEnd"/>
      <w:r>
        <w:t xml:space="preserve"> необработанной кромкой и/или торчащими болтами.</w:t>
      </w:r>
      <w:r>
        <w:br/>
        <w:t xml:space="preserve">Копья и алебарды не должны превышать вес 2 кг, </w:t>
      </w:r>
      <w:proofErr w:type="spellStart"/>
      <w:r>
        <w:t>скругление</w:t>
      </w:r>
      <w:proofErr w:type="spellEnd"/>
      <w:r>
        <w:t xml:space="preserve"> наконечника копья не должно быть меньше 35 мм.</w:t>
      </w:r>
      <w:r>
        <w:br/>
        <w:t xml:space="preserve">Материал древка: мягкие и твердые породы дерева. Пластмасса, резина, бамбук – запрещены. </w:t>
      </w:r>
      <w:r>
        <w:br/>
        <w:t xml:space="preserve">Твердое пластиковое древко разрешено исключительно для макетов древкового оружия из </w:t>
      </w:r>
      <w:proofErr w:type="spellStart"/>
      <w:r>
        <w:t>пенополиморов</w:t>
      </w:r>
      <w:proofErr w:type="spellEnd"/>
      <w:r>
        <w:t>.</w:t>
      </w:r>
      <w:r>
        <w:rPr>
          <w:color w:val="ED7D31" w:themeColor="accent2"/>
        </w:rPr>
        <w:br/>
      </w:r>
      <w:r>
        <w:rPr>
          <w:color w:val="ED7D31" w:themeColor="accent2"/>
        </w:rPr>
        <w:br/>
      </w:r>
      <w:r>
        <w:rPr>
          <w:color w:val="ED7D31" w:themeColor="accent2"/>
        </w:rPr>
        <w:br/>
      </w:r>
      <w:r>
        <w:rPr>
          <w:color w:val="ED7D31" w:themeColor="accent2"/>
        </w:rPr>
        <w:br/>
      </w:r>
    </w:p>
    <w:p w:rsidR="00CE1436" w:rsidRDefault="00127525">
      <w:r>
        <w:rPr>
          <w:u w:val="single"/>
        </w:rPr>
        <w:t>Огнестрельное оружие:</w:t>
      </w:r>
      <w:r>
        <w:t xml:space="preserve"> мушкет, фузея, пистоль. </w:t>
      </w:r>
      <w:r>
        <w:br/>
        <w:t xml:space="preserve">Типы: замочные (капсюльные. Строительный патрон – Д1(белый). Капсюль жевело), фитильные (петардные не сильнее корсар -4) модели. </w:t>
      </w:r>
      <w:r>
        <w:br/>
        <w:t>Калибр изделия не должен быть менее 18.5 мм.</w:t>
      </w:r>
      <w:r>
        <w:br/>
        <w:t xml:space="preserve">Боеприпас: Войлочные пыжи, силиконовые пули, скрутки из ткани. </w:t>
      </w:r>
      <w:r>
        <w:br/>
        <w:t xml:space="preserve">Пуля должна быть мягкой. Пули будут проверятся. </w:t>
      </w:r>
      <w:r>
        <w:br/>
        <w:t>Внимание: многозарядные изделия на игру не допускаются (за исключением двуствольных пистолей по источнику, для аристократов и офицеров).</w:t>
      </w:r>
      <w:r>
        <w:br/>
        <w:t>Ручные бомбарды и прочие ручные артиллерийские орудия запрещены.</w:t>
      </w:r>
      <w:r>
        <w:br/>
      </w:r>
      <w:r>
        <w:br/>
      </w:r>
      <w:r>
        <w:rPr>
          <w:u w:val="single"/>
        </w:rPr>
        <w:t>Экзотическое оружие:</w:t>
      </w:r>
      <w:r>
        <w:t xml:space="preserve"> </w:t>
      </w:r>
      <w:r>
        <w:br/>
        <w:t xml:space="preserve">На игру допускаются, в качестве боевого оружия, макеты предметов быта, выполненные из резины или </w:t>
      </w:r>
      <w:proofErr w:type="spellStart"/>
      <w:r>
        <w:t>пенополимеров</w:t>
      </w:r>
      <w:proofErr w:type="spellEnd"/>
      <w:r>
        <w:t xml:space="preserve"> (</w:t>
      </w:r>
      <w:proofErr w:type="spellStart"/>
      <w:r>
        <w:t>протектированное</w:t>
      </w:r>
      <w:proofErr w:type="spellEnd"/>
      <w:r>
        <w:t xml:space="preserve"> оружие), уместные в эстетике 17 – 18 века, по предварительному допуску мастера по боевому взаимодействию.</w:t>
      </w:r>
      <w:r>
        <w:br/>
      </w:r>
      <w:r>
        <w:br/>
        <w:t xml:space="preserve">На игру допускаются, в качестве боевого оружия, штыки и </w:t>
      </w:r>
      <w:proofErr w:type="spellStart"/>
      <w:r>
        <w:t>багинеты</w:t>
      </w:r>
      <w:proofErr w:type="spellEnd"/>
      <w:r>
        <w:t xml:space="preserve"> в виде модификации на модели огнестрельного оружия мушкет/фузея. Общая длина изделия не должна превышать 30см. Материал: резина, </w:t>
      </w:r>
      <w:proofErr w:type="spellStart"/>
      <w:r>
        <w:t>пенополимеры</w:t>
      </w:r>
      <w:proofErr w:type="spellEnd"/>
      <w:r>
        <w:t xml:space="preserve"> (</w:t>
      </w:r>
      <w:proofErr w:type="spellStart"/>
      <w:r>
        <w:t>протектированное</w:t>
      </w:r>
      <w:proofErr w:type="spellEnd"/>
      <w:r>
        <w:t xml:space="preserve"> оружие), реактопласт.</w:t>
      </w:r>
      <w:r>
        <w:br/>
      </w:r>
      <w:r>
        <w:br/>
        <w:t xml:space="preserve">На игру допускаются, в качестве боевого оружия, духовые трубки для блока: индейцы. </w:t>
      </w:r>
      <w:r>
        <w:br/>
        <w:t xml:space="preserve">На игру допускаются, в качестве боевого оружия, односоставные луки, натяжением не более 16 кг, для блока: индейцы. </w:t>
      </w:r>
      <w:r>
        <w:br/>
        <w:t xml:space="preserve">Стрелы обязаны иметь резиновые/войлочные </w:t>
      </w:r>
      <w:proofErr w:type="spellStart"/>
      <w:r>
        <w:t>гуманизаторы</w:t>
      </w:r>
      <w:proofErr w:type="spellEnd"/>
      <w:r>
        <w:t xml:space="preserve"> наконечника.</w:t>
      </w:r>
    </w:p>
    <w:p w:rsidR="00CE1436" w:rsidRDefault="00127525">
      <w:r>
        <w:t xml:space="preserve">На игру допускаются экзотические виды огнестрельного и клинкового оружия, по предварительному допуску мастера по </w:t>
      </w:r>
      <w:proofErr w:type="spellStart"/>
      <w:r>
        <w:t>боевке</w:t>
      </w:r>
      <w:proofErr w:type="spellEnd"/>
      <w:r>
        <w:t xml:space="preserve">, и написания истории, рассказывающей о приобретении персонажем того или иного экземпляра нестандартного вооружения (прим. Любое многоствольное огнестрельное оружие квалифицируется как экзотическое). </w:t>
      </w:r>
      <w:r>
        <w:br/>
      </w:r>
      <w:r>
        <w:br/>
        <w:t xml:space="preserve">На игру допускаются одноручные и полуторные мечи, имеющие исторические примеры на конец 17 - начало 18 века, по предварительному допуску мастера по </w:t>
      </w:r>
      <w:proofErr w:type="spellStart"/>
      <w:r>
        <w:t>боевке</w:t>
      </w:r>
      <w:proofErr w:type="spellEnd"/>
      <w:r>
        <w:t>, и написания истории, рассказывающей о приобретении персонажем того или иного орудия.</w:t>
      </w:r>
      <w:r>
        <w:br/>
        <w:t xml:space="preserve">Двуручные мечи на игру НЕ ДОПУСКАЮТСЯ. </w:t>
      </w:r>
    </w:p>
    <w:p w:rsidR="00CE1436" w:rsidRDefault="00127525">
      <w:r>
        <w:rPr>
          <w:u w:val="single"/>
        </w:rPr>
        <w:lastRenderedPageBreak/>
        <w:t>Пушки и другие артиллерийские орудия:</w:t>
      </w:r>
      <w:r>
        <w:rPr>
          <w:u w:val="single"/>
        </w:rPr>
        <w:br/>
      </w:r>
      <w:r>
        <w:t>К игре допускаются макеты орудий аналога 17-18 века, качественного эстетического исполнения, с длинной ствола не менее 40см и наличием деревянного лафета. Неисторичные и неэстетичные имитации к игре приниматься не будут.</w:t>
      </w:r>
      <w:r>
        <w:br/>
        <w:t>В качестве модели бортовой пушки допускается зафиксированная на корпусе корабля, имеющая макет лафета «ручница».</w:t>
      </w:r>
      <w:r>
        <w:br/>
        <w:t>Возможен допуск «ручниц» в виде вертлюг, для этого необходима специальная конструкция, имитирующая конструкции вертлюги (металлическая подставка вкрученная/вбитая в корпус) на борту судна.</w:t>
      </w:r>
      <w:r>
        <w:br/>
      </w:r>
      <w:r>
        <w:br/>
        <w:t xml:space="preserve">Категорически запрещается любое вращение бортовой пушки без вертлюги и перенос их по палубе корабля во время боевого взаимодействия. </w:t>
      </w:r>
      <w:r>
        <w:rPr>
          <w:color w:val="FF0000"/>
          <w:u w:val="single"/>
        </w:rPr>
        <w:br/>
      </w:r>
      <w:r>
        <w:rPr>
          <w:u w:val="single"/>
        </w:rPr>
        <w:br/>
      </w:r>
      <w:r>
        <w:t xml:space="preserve">Заряд петарды не мощнее «Корсар </w:t>
      </w:r>
      <w:r>
        <w:rPr>
          <w:lang w:val="en-US"/>
        </w:rPr>
        <w:t>VI</w:t>
      </w:r>
      <w:r>
        <w:t xml:space="preserve">». (по предварительной договорённости с мастером по боевым взаимодействиям, в индивидуальном порядке и предварительной аттестации, допускаются орудия использующие заряд модели вплоть до «Корсар </w:t>
      </w:r>
      <w:r>
        <w:rPr>
          <w:lang w:val="en-US"/>
        </w:rPr>
        <w:t>VIII</w:t>
      </w:r>
      <w:r>
        <w:t>», в качестве стационарного орудия)</w:t>
      </w:r>
      <w:r>
        <w:br/>
        <w:t xml:space="preserve">Любое нарушение правила допуска заряда будет караться удалением игрока с игры. </w:t>
      </w:r>
      <w:r>
        <w:br/>
      </w:r>
      <w:r>
        <w:br/>
      </w:r>
      <w:r>
        <w:br/>
        <w:t>Снаряд – промышленно изготовленный мяч для большого тенниса.</w:t>
      </w:r>
      <w:r>
        <w:rPr>
          <w:u w:val="single"/>
        </w:rPr>
        <w:br/>
      </w:r>
      <w:r>
        <w:t>Перевозимые пушки обязаны быть на колесном лафете с диаметром колеса не менее 30см.</w:t>
      </w:r>
      <w:r>
        <w:rPr>
          <w:u w:val="single"/>
        </w:rPr>
        <w:t xml:space="preserve"> </w:t>
      </w:r>
      <w:r>
        <w:t xml:space="preserve">Количество игроков для перевозки пушки не менее двух. </w:t>
      </w:r>
    </w:p>
    <w:p w:rsidR="00215A84" w:rsidRDefault="00127525">
      <w:r>
        <w:t xml:space="preserve">Перенос пушки без колесного лафета осуществляется методом погрузок орудия на «телегу» либо аналогичное транспортное средство. Погрузку/разгрузку орудия осуществляют не менее трех человек на пушку. Стрельба с «телеги» или аналогичного транспортного средства запрещена. </w:t>
      </w:r>
      <w:r>
        <w:br/>
        <w:t xml:space="preserve">Стрелять из пушки с рук запрещено. </w:t>
      </w:r>
      <w:r>
        <w:br/>
        <w:t>При стрельбе из пушки в сторону массового скопления людей, запрещается наводить орудие выше уровня груди человека.</w:t>
      </w:r>
      <w:r>
        <w:br/>
        <w:t xml:space="preserve">Игрок, производящий стрельбу из пушки, обязуется использовать защитную экипировку  кистей рук и глаз. </w:t>
      </w:r>
      <w:r>
        <w:br/>
      </w:r>
      <w:r>
        <w:rPr>
          <w:i/>
        </w:rPr>
        <w:br/>
        <w:t xml:space="preserve">Выстрел из пушки в наземной баталии (или любом боевом столкновении на суше) осуществляется командой из двух человек. Запрещается производить выстрел в лежачем состоянии. Необходимо вести огонь из положения стоя или сидя. Раненный персонаж не может вести огонь из пушки. </w:t>
      </w:r>
      <w:r>
        <w:rPr>
          <w:i/>
        </w:rPr>
        <w:br/>
      </w:r>
    </w:p>
    <w:p w:rsidR="00215A84" w:rsidRDefault="00127525" w:rsidP="00990402">
      <w:pPr>
        <w:pStyle w:val="2"/>
      </w:pPr>
      <w:r>
        <w:br/>
      </w:r>
      <w:bookmarkStart w:id="16" w:name="_Toc517893731"/>
      <w:r>
        <w:t>Допуск доспехов:</w:t>
      </w:r>
      <w:bookmarkEnd w:id="16"/>
      <w:r>
        <w:t xml:space="preserve"> </w:t>
      </w:r>
    </w:p>
    <w:p w:rsidR="00CE1436" w:rsidRDefault="00127525">
      <w:r>
        <w:br/>
        <w:t>На игру допускаются элементы доспехов образца 17-18ого века (корпус, шлем) аристократам и офицерам (статус согласовывается с МГ), а также солдатам и офицерам Блоков: Испания, Пираты. Материал: сталь, пластик.</w:t>
      </w:r>
    </w:p>
    <w:p w:rsidR="00BE3FDB" w:rsidRDefault="00127525">
      <w:r>
        <w:t xml:space="preserve">На игру не допускаются любые элементы доспехов кроме защиты корпуса и шлема. </w:t>
      </w:r>
      <w:r>
        <w:br/>
        <w:t xml:space="preserve">По желанию игрока, разрешается защита плеч и рук, с целью избежание травм в процессе игрового боевого взаимодействия. Защита плеч и рук не дает защиту от потери хитов.  </w:t>
      </w:r>
      <w:r>
        <w:br/>
      </w:r>
      <w:r>
        <w:br/>
        <w:t xml:space="preserve">Шлем дает своему носителю иммунитет к игровому воздействию «оглушение». </w:t>
      </w:r>
      <w:r>
        <w:br/>
      </w:r>
    </w:p>
    <w:p w:rsidR="00CE1436" w:rsidRPr="00B95ED9" w:rsidRDefault="00127525">
      <w:r>
        <w:lastRenderedPageBreak/>
        <w:br/>
      </w:r>
      <w:bookmarkStart w:id="17" w:name="БоевоеВзаимодействие"/>
      <w:r>
        <w:rPr>
          <w:i/>
        </w:rPr>
        <w:t xml:space="preserve">На игру НЕ допускаются щиты, в том числе – </w:t>
      </w:r>
      <w:proofErr w:type="spellStart"/>
      <w:r>
        <w:rPr>
          <w:i/>
        </w:rPr>
        <w:t>баклер</w:t>
      </w:r>
      <w:proofErr w:type="spellEnd"/>
      <w:r>
        <w:rPr>
          <w:i/>
        </w:rPr>
        <w:t>.</w:t>
      </w:r>
      <w:r>
        <w:rPr>
          <w:i/>
        </w:rPr>
        <w:br/>
        <w:t xml:space="preserve">На игре НЕ допускаются какие либо другие виды экзотического оружия, кроме указанных выше. Все оружие на игре – не </w:t>
      </w:r>
      <w:proofErr w:type="spellStart"/>
      <w:r>
        <w:rPr>
          <w:i/>
        </w:rPr>
        <w:t>побираемо</w:t>
      </w:r>
      <w:proofErr w:type="spellEnd"/>
      <w:r>
        <w:rPr>
          <w:i/>
        </w:rPr>
        <w:t xml:space="preserve"> и не отчуждаемо.</w:t>
      </w:r>
      <w:r>
        <w:rPr>
          <w:i/>
        </w:rPr>
        <w:br/>
      </w:r>
      <w:r>
        <w:rPr>
          <w:i/>
        </w:rPr>
        <w:br/>
        <w:t xml:space="preserve">Отчуждаемым элементом оружия является его экономический чип. </w:t>
      </w:r>
      <w:r>
        <w:rPr>
          <w:i/>
        </w:rPr>
        <w:br/>
      </w:r>
    </w:p>
    <w:p w:rsidR="00215A84" w:rsidRDefault="00127525" w:rsidP="00990402">
      <w:pPr>
        <w:pStyle w:val="2"/>
      </w:pPr>
      <w:r>
        <w:br/>
      </w:r>
      <w:bookmarkStart w:id="18" w:name="_Toc517893732"/>
      <w:r>
        <w:t>Боевое взаимодействие:</w:t>
      </w:r>
      <w:bookmarkEnd w:id="17"/>
      <w:bookmarkEnd w:id="18"/>
    </w:p>
    <w:p w:rsidR="00CE1436" w:rsidRDefault="00127525">
      <w:r>
        <w:t xml:space="preserve">Любое боевое взаимодействие между игроками происходят исключительно на суше. </w:t>
      </w:r>
      <w:r>
        <w:br/>
        <w:t xml:space="preserve">В частности, на специальной площадке: Абордаж. </w:t>
      </w:r>
      <w:r>
        <w:br/>
      </w:r>
      <w:r>
        <w:br/>
        <w:t xml:space="preserve">Время боевого взаимодействия делится на Дневное и Ночное. </w:t>
      </w:r>
      <w:r>
        <w:br/>
        <w:t xml:space="preserve">Дневное боевое взаимодействие проводится с 9 часов утра до 23 часов вечера. </w:t>
      </w:r>
      <w:r>
        <w:br/>
        <w:t xml:space="preserve">Ночное боевое взаимодействие проводиться с 23 часов вечера до 9 часов утра. </w:t>
      </w:r>
      <w:r>
        <w:br/>
      </w:r>
      <w:r>
        <w:br/>
      </w:r>
      <w:r>
        <w:rPr>
          <w:i/>
        </w:rPr>
        <w:t>Запрещается осуществлять или принимать участие в боевом взаимодействии находясь в состоянии алкогольного или иного опьянения. За нарушение запрета, мастерская группа имеет право лишить игрока возможности принимать участия в игровых боевых взаимодействиях. При повторном нарушении запрета, мастерская группа имеет право принять решение удаление игрока с полигона.</w:t>
      </w:r>
      <w:r>
        <w:t xml:space="preserve"> </w:t>
      </w:r>
      <w:r>
        <w:br/>
      </w:r>
      <w:r>
        <w:br/>
      </w:r>
      <w:r>
        <w:rPr>
          <w:i/>
        </w:rPr>
        <w:t>Запрещается наносить колющие удары клинковым оружием, в массовых (более 2ух участников) и камерных (двое участников) боевых взаимодействиях.</w:t>
      </w:r>
      <w:r>
        <w:rPr>
          <w:i/>
        </w:rPr>
        <w:br/>
      </w:r>
      <w:r>
        <w:rPr>
          <w:i/>
        </w:rPr>
        <w:br/>
        <w:t>Разрешается наносить колющие удары клинковым оружием в камерных (двое участников)  боевых взаимодействиях при взаимной договоренности участников.</w:t>
      </w:r>
      <w:r>
        <w:t xml:space="preserve"> </w:t>
      </w:r>
      <w:r>
        <w:rPr>
          <w:color w:val="ED7D31" w:themeColor="accent2"/>
        </w:rPr>
        <w:br/>
      </w:r>
      <w:r>
        <w:br/>
        <w:t xml:space="preserve">Каждый персонаж имеет </w:t>
      </w:r>
      <w:proofErr w:type="gramStart"/>
      <w:r>
        <w:t>ДВА(</w:t>
      </w:r>
      <w:proofErr w:type="gramEnd"/>
      <w:r>
        <w:t xml:space="preserve">2) нательных хита. </w:t>
      </w:r>
      <w:r>
        <w:br/>
        <w:t>Зона поражения: икры, голени, бедра, передняя и задняя часть туловища, плечо, предплечье.</w:t>
      </w:r>
      <w:r>
        <w:br/>
      </w:r>
      <w:proofErr w:type="spellStart"/>
      <w:r>
        <w:t>Непоражаемые</w:t>
      </w:r>
      <w:proofErr w:type="spellEnd"/>
      <w:r>
        <w:t xml:space="preserve"> зоны: пах, запястье, кисти рук, голова, шея, ступни, суставы (колени/локти).</w:t>
      </w:r>
    </w:p>
    <w:p w:rsidR="00CE1436" w:rsidRDefault="00127525">
      <w:r>
        <w:t xml:space="preserve">При потере одного хита – персонаж получает ранение. </w:t>
      </w:r>
      <w:r>
        <w:br/>
        <w:t xml:space="preserve">Ранение автоматически восстанавливается после окончания «боевого взаимодействия». </w:t>
      </w:r>
      <w:r>
        <w:br/>
        <w:t xml:space="preserve">При потере всех хитов, персонаж переходит в состояния тяжелого ранения, после чего обязан коснуться земли не менее чем тремя точками и имитировать острую физическую боль.  </w:t>
      </w:r>
      <w:r>
        <w:br/>
      </w:r>
    </w:p>
    <w:p w:rsidR="008857BE" w:rsidRDefault="008857BE"/>
    <w:p w:rsidR="00CE1436" w:rsidRPr="00BE3FDB" w:rsidRDefault="00127525">
      <w:pPr>
        <w:rPr>
          <w:b/>
        </w:rPr>
      </w:pPr>
      <w:r w:rsidRPr="00BE3FDB">
        <w:rPr>
          <w:b/>
        </w:rPr>
        <w:t xml:space="preserve">В состоянии тяжелого ранения: </w:t>
      </w:r>
    </w:p>
    <w:p w:rsidR="00CE1436" w:rsidRDefault="00127525">
      <w:pPr>
        <w:numPr>
          <w:ilvl w:val="0"/>
          <w:numId w:val="1"/>
        </w:numPr>
      </w:pPr>
      <w:r>
        <w:t>Невозможно перемещаться без посторонней помощи или опоры, за исключением передвижения ползком.</w:t>
      </w:r>
    </w:p>
    <w:p w:rsidR="00CE1436" w:rsidRDefault="00127525">
      <w:pPr>
        <w:numPr>
          <w:ilvl w:val="0"/>
          <w:numId w:val="1"/>
        </w:numPr>
      </w:pPr>
      <w:r>
        <w:t xml:space="preserve">Невозможно использовать оружие. </w:t>
      </w:r>
    </w:p>
    <w:p w:rsidR="00CE1436" w:rsidRDefault="00127525">
      <w:pPr>
        <w:numPr>
          <w:ilvl w:val="0"/>
          <w:numId w:val="1"/>
        </w:numPr>
      </w:pPr>
      <w:r>
        <w:t>Невозможно сопротивляться пленению.</w:t>
      </w:r>
    </w:p>
    <w:p w:rsidR="00CE1436" w:rsidRDefault="00127525">
      <w:r>
        <w:t xml:space="preserve"> </w:t>
      </w:r>
      <w:r>
        <w:br/>
        <w:t xml:space="preserve">Через час после получения тяжелого ранения и отсутствия оказания медицинской помощи персонаж </w:t>
      </w:r>
      <w:r>
        <w:br/>
        <w:t xml:space="preserve">«погибает». </w:t>
      </w:r>
      <w:r>
        <w:br/>
        <w:t xml:space="preserve">При получения дополнительного повреждения в состоянии тяжелого ранения – персонаж погибает. После «смерти», вы должны оставаться в неподвижной позе на месте гибели персонажа, в течении </w:t>
      </w:r>
      <w:r>
        <w:lastRenderedPageBreak/>
        <w:t xml:space="preserve">20 минут днем, (10 минут ночью), кроме случаев прямого указания обратного от маршала или </w:t>
      </w:r>
      <w:proofErr w:type="spellStart"/>
      <w:r>
        <w:t>региональщика</w:t>
      </w:r>
      <w:proofErr w:type="spellEnd"/>
      <w:r>
        <w:t>.</w:t>
      </w:r>
      <w:r>
        <w:br/>
      </w:r>
      <w:r>
        <w:br/>
        <w:t xml:space="preserve">Все клинковое оружие снимает один хит при попадании. Клинковое оружие не пробивает доспех. </w:t>
      </w:r>
      <w:r>
        <w:br/>
      </w:r>
      <w:r>
        <w:br/>
        <w:t xml:space="preserve">Все древковое оружие снимает один хит при попадании. Древковое оружие не пробивает доспех. </w:t>
      </w:r>
      <w:r>
        <w:br/>
      </w:r>
      <w:r>
        <w:br/>
        <w:t xml:space="preserve">Все экзотическое оружие снимает один хит при попадании. Экзотическое оружие не пробивает доспех. </w:t>
      </w:r>
      <w:r>
        <w:br/>
      </w:r>
      <w:r>
        <w:br/>
        <w:t xml:space="preserve">Пистоль отправляет персонажа в тяжелое ранение при попадании. Пистоль пробивает доспех. </w:t>
      </w:r>
    </w:p>
    <w:p w:rsidR="00CE1436" w:rsidRDefault="00127525">
      <w:r>
        <w:t xml:space="preserve">Мушкет/Фузея отправляет персонажа в тяжелое ранение при попадании. Мушкет/Фузея пробивает доспех. </w:t>
      </w:r>
    </w:p>
    <w:p w:rsidR="00CE1436" w:rsidRDefault="00127525">
      <w:r>
        <w:t xml:space="preserve">Дротик снимает один хит при попадании. Дротик не пробивает доспех. </w:t>
      </w:r>
    </w:p>
    <w:p w:rsidR="00CE1436" w:rsidRDefault="00127525">
      <w:r>
        <w:t>Стрела отправляет персонажа в тяжелое ранение при попадании. Стрела не пробивает доспех.</w:t>
      </w:r>
    </w:p>
    <w:p w:rsidR="00CE1436" w:rsidRDefault="00127525">
      <w:r>
        <w:t xml:space="preserve">Пушечное ядро убивает персонажа при попадании. Пушечное ядро уничтожает доспех. </w:t>
      </w:r>
    </w:p>
    <w:p w:rsidR="00CE1436" w:rsidRDefault="00127525">
      <w:r>
        <w:t xml:space="preserve">Любой рикошет выстрелов не засчитывается за попадание по персонажу. </w:t>
      </w:r>
    </w:p>
    <w:p w:rsidR="00CE1436" w:rsidRDefault="00CE1436"/>
    <w:p w:rsidR="00215A84" w:rsidRDefault="00215A84"/>
    <w:p w:rsidR="00CE1436" w:rsidRDefault="00127525" w:rsidP="00990402">
      <w:pPr>
        <w:pStyle w:val="2"/>
      </w:pPr>
      <w:bookmarkStart w:id="19" w:name="Ночь"/>
      <w:bookmarkStart w:id="20" w:name="_Toc517893733"/>
      <w:bookmarkEnd w:id="19"/>
      <w:r>
        <w:t>Ночное боевое взаимодействие:</w:t>
      </w:r>
      <w:bookmarkEnd w:id="20"/>
    </w:p>
    <w:p w:rsidR="00215A84" w:rsidRDefault="00215A84">
      <w:pPr>
        <w:rPr>
          <w:b/>
        </w:rPr>
      </w:pPr>
    </w:p>
    <w:p w:rsidR="00CE1436" w:rsidRDefault="00127525">
      <w:r>
        <w:t>Ночное боевое взаимодействие проводиться с 23 часов вечера до 9 часов утра.</w:t>
      </w:r>
      <w:r>
        <w:rPr>
          <w:b/>
        </w:rPr>
        <w:br/>
      </w:r>
      <w:r>
        <w:rPr>
          <w:b/>
        </w:rPr>
        <w:br/>
      </w:r>
      <w:r>
        <w:t>К ночному боевому взаимодействию допускается пропущенное клинковое оружие  общей длинной не более 60 см, древковое оружие общей длинной не более 80 см, любые виды «</w:t>
      </w:r>
      <w:proofErr w:type="spellStart"/>
      <w:r>
        <w:t>протектированного</w:t>
      </w:r>
      <w:proofErr w:type="spellEnd"/>
      <w:r>
        <w:t xml:space="preserve">» оружия (материал: </w:t>
      </w:r>
      <w:proofErr w:type="spellStart"/>
      <w:r>
        <w:t>пенополимеры</w:t>
      </w:r>
      <w:proofErr w:type="spellEnd"/>
      <w:r>
        <w:t xml:space="preserve">) соответствующие внешнему виду клинкового  вооружения 17ого – начало 18ого века, любые виды огнестрельного оружия,  пушки и другие артиллерийские орудия, экзотическое оружие соответствующие вышеописанным требованиям, макеты предметов и духовые трубки прошедшие допуск. </w:t>
      </w:r>
      <w:r>
        <w:rPr>
          <w:b/>
        </w:rPr>
        <w:br/>
      </w:r>
      <w:r>
        <w:t>Категорически не допускается орудия типа «</w:t>
      </w:r>
      <w:proofErr w:type="spellStart"/>
      <w:r>
        <w:t>тямбара</w:t>
      </w:r>
      <w:proofErr w:type="spellEnd"/>
      <w:r>
        <w:t xml:space="preserve">» для игрока любого типа. </w:t>
      </w:r>
      <w:r>
        <w:br/>
        <w:t>В порядке исключения, могут быть мастерские игротехнические персонажи.</w:t>
      </w:r>
      <w:r>
        <w:br/>
      </w:r>
      <w:r>
        <w:br/>
      </w:r>
      <w:r>
        <w:rPr>
          <w:b/>
        </w:rPr>
        <w:br/>
      </w:r>
      <w:r>
        <w:t xml:space="preserve">Ночью разрешено устраивать «дуэли» (боевое столкновение с участием не более двух человек) по взаимной договоренности участников, с применением клинкового оружия более 60 см, в освещенных местах и при наличии свидетелей. </w:t>
      </w:r>
    </w:p>
    <w:p w:rsidR="00215A84" w:rsidRDefault="00127525">
      <w:pPr>
        <w:rPr>
          <w:i/>
        </w:rPr>
      </w:pPr>
      <w:r>
        <w:rPr>
          <w:i/>
        </w:rPr>
        <w:t>Просим вас соблюдать повышенную осторожность в процессе ночного боевого взаимодействия.</w:t>
      </w:r>
      <w:r>
        <w:rPr>
          <w:i/>
        </w:rPr>
        <w:br/>
      </w:r>
      <w:bookmarkStart w:id="21" w:name="СмертельныйУдар"/>
    </w:p>
    <w:p w:rsidR="00215A84" w:rsidRDefault="00215A84">
      <w:pPr>
        <w:rPr>
          <w:i/>
        </w:rPr>
      </w:pPr>
    </w:p>
    <w:p w:rsidR="00BE3FDB" w:rsidRDefault="00BE3FDB">
      <w:pPr>
        <w:rPr>
          <w:i/>
        </w:rPr>
      </w:pPr>
    </w:p>
    <w:p w:rsidR="00BE3FDB" w:rsidRDefault="00BE3FDB">
      <w:pPr>
        <w:rPr>
          <w:i/>
        </w:rPr>
      </w:pPr>
    </w:p>
    <w:p w:rsidR="00BE3FDB" w:rsidRDefault="00BE3FDB">
      <w:pPr>
        <w:rPr>
          <w:i/>
        </w:rPr>
      </w:pPr>
    </w:p>
    <w:p w:rsidR="00CE1436" w:rsidRDefault="00127525" w:rsidP="00990402">
      <w:pPr>
        <w:pStyle w:val="2"/>
      </w:pPr>
      <w:r>
        <w:rPr>
          <w:i/>
        </w:rPr>
        <w:lastRenderedPageBreak/>
        <w:br/>
      </w:r>
      <w:bookmarkStart w:id="22" w:name="_Toc517893734"/>
      <w:bookmarkEnd w:id="21"/>
      <w:r>
        <w:t>Смертельный удар:</w:t>
      </w:r>
      <w:bookmarkEnd w:id="22"/>
    </w:p>
    <w:p w:rsidR="00CE1436" w:rsidRDefault="00127525">
      <w:r>
        <w:t xml:space="preserve">Для осуществления смертельного удара вам необходимо снять дополнительных хит с персонажа в тяжелом ранении. </w:t>
      </w:r>
      <w:r>
        <w:br/>
      </w:r>
      <w:r>
        <w:br/>
        <w:t xml:space="preserve">Вы можете убить безоружного персонажа (персонажа </w:t>
      </w:r>
      <w:proofErr w:type="gramStart"/>
      <w:r>
        <w:t>игрока</w:t>
      </w:r>
      <w:proofErr w:type="gramEnd"/>
      <w:r>
        <w:t xml:space="preserve"> не имеющего при себе какой либо модели оружия. Спрятанное короткое клинковое/мелкое огнестрельное оружие не является обоснованием для невозможности провести смертельный удар. ) не находящегося в состоянии тяжелого ранения, одним ударом  клинкового/древкового оружия или попаданием выстрела из модели огнестрельного оружия, сопровождая его характерным, громким выкриком (прим. «Умри скотина!», «До встречи в Аду!» и пр.)</w:t>
      </w:r>
      <w:r>
        <w:br/>
      </w:r>
      <w:r>
        <w:rPr>
          <w:i/>
        </w:rPr>
        <w:br/>
      </w:r>
      <w:r>
        <w:t xml:space="preserve">В случаи вашей «смерти», вы всегда обязаны пребывать на месте её свершения, в течении времени не менее 20 минут днем (10 минут ночью) после смерти, вы должны оставаться в неподвижной позе на месте гибели персонажа, кроме случаев прямого указания обратного от маршала или мастера </w:t>
      </w:r>
      <w:proofErr w:type="spellStart"/>
      <w:r>
        <w:t>региональщика</w:t>
      </w:r>
      <w:proofErr w:type="spellEnd"/>
      <w:r>
        <w:t>.</w:t>
      </w:r>
      <w:r>
        <w:br/>
        <w:t xml:space="preserve">После чего, повязав на руку характерный кусок светлой белой ткани, проследовать к ближайшему мастеру </w:t>
      </w:r>
      <w:proofErr w:type="spellStart"/>
      <w:r>
        <w:t>региональщику</w:t>
      </w:r>
      <w:proofErr w:type="spellEnd"/>
      <w:r>
        <w:t>, сообщив ему о произошедшим и направиться в гавань для ожидания корабля в «</w:t>
      </w:r>
      <w:proofErr w:type="spellStart"/>
      <w:r>
        <w:t>мертвятник</w:t>
      </w:r>
      <w:proofErr w:type="spellEnd"/>
      <w:r>
        <w:t xml:space="preserve">, либо же проследовать туда самостоятельно при наличии такой возможности. </w:t>
      </w:r>
    </w:p>
    <w:p w:rsidR="00CE1436" w:rsidRDefault="00CE1436"/>
    <w:p w:rsidR="00CE1436" w:rsidRDefault="00CE1436"/>
    <w:p w:rsidR="00CE1436" w:rsidRDefault="00CE1436"/>
    <w:p w:rsidR="00215A84" w:rsidRDefault="00BE3FDB">
      <w:pPr>
        <w:rPr>
          <w:b/>
        </w:rPr>
      </w:pPr>
      <w:r>
        <w:rPr>
          <w:b/>
        </w:rPr>
        <w:t xml:space="preserve">ЧАСТЬ ВТОРАЯ. </w:t>
      </w:r>
    </w:p>
    <w:p w:rsidR="00CE1436" w:rsidRDefault="00127525" w:rsidP="00990402">
      <w:pPr>
        <w:pStyle w:val="2"/>
      </w:pPr>
      <w:r>
        <w:br/>
      </w:r>
      <w:bookmarkStart w:id="23" w:name="Драка"/>
      <w:bookmarkStart w:id="24" w:name="_Toc517893735"/>
      <w:bookmarkEnd w:id="23"/>
      <w:r>
        <w:t>Кулачный бой/борьба:</w:t>
      </w:r>
      <w:bookmarkEnd w:id="24"/>
    </w:p>
    <w:p w:rsidR="00CE1436" w:rsidRDefault="00127525">
      <w:r>
        <w:t xml:space="preserve">Кулачный бой, борьба могут осуществляться между двумя безоружными/невооруженными (не аналогично: безоружной цели. Прим. персонаж не держит в руках клинковое или древковое оружие/ огнестрельное оружие) персонажами. </w:t>
      </w:r>
    </w:p>
    <w:p w:rsidR="00CE1436" w:rsidRDefault="00127525">
      <w:r>
        <w:t xml:space="preserve">Маркер начала кулачного боя/борьбы фраза – «Сейчас получишь!», если после заявление маркера один из участников конфликта обнажает оружие, кулачный бой/борьба не может состояться. </w:t>
      </w:r>
      <w:r>
        <w:br/>
      </w:r>
      <w:r>
        <w:br/>
        <w:t xml:space="preserve">После того, как инициатор боя выставил перед жертвой кулак/показал перед лицом, запрещается обнажать оружие и совершать попытку побега. </w:t>
      </w:r>
    </w:p>
    <w:p w:rsidR="00CE1436" w:rsidRDefault="00127525">
      <w:r>
        <w:t xml:space="preserve">Соперники проводят между собой игру в «камень/ножницы/бумага» после чего должны разыграть/изобразить сцену драки не менее чем на 1минуту времени, где по истечении времени, проигравший получает эффект оглушения. </w:t>
      </w:r>
    </w:p>
    <w:p w:rsidR="00CE1436" w:rsidRDefault="00127525">
      <w:r>
        <w:t xml:space="preserve">Сторонние наблюдатели могут остановить драку, для этого им необходимо в течении времени сцены драки развести участников на расстояние не менее метра друг от друга, в таком случае результаты игры в «камень/ножницы/бумага» нивелируются. </w:t>
      </w:r>
    </w:p>
    <w:p w:rsidR="00CE1436" w:rsidRDefault="00127525">
      <w:r>
        <w:t xml:space="preserve">Участник драки может отдать победу оппоненту, для этого во время игры в «камень/ножницы/бумага» ему необходимо показать открытую ладонь противнику, после чего необходимо разыграть/изобразить сцену избиения, не менее чем на 30секунд. </w:t>
      </w:r>
    </w:p>
    <w:p w:rsidR="008857BE" w:rsidRDefault="00127525">
      <w:r>
        <w:t>Сторонние наблюдатели не могут остановить избиение, жертва в любом случаи оказывается под эффектом «оглушение».</w:t>
      </w:r>
      <w:r>
        <w:br/>
      </w:r>
    </w:p>
    <w:p w:rsidR="00B95ED9" w:rsidRDefault="00B95ED9" w:rsidP="00990402">
      <w:pPr>
        <w:pStyle w:val="2"/>
      </w:pPr>
    </w:p>
    <w:p w:rsidR="00CE1436" w:rsidRDefault="00127525" w:rsidP="00990402">
      <w:pPr>
        <w:pStyle w:val="2"/>
      </w:pPr>
      <w:r>
        <w:br/>
      </w:r>
      <w:bookmarkStart w:id="25" w:name="СкрытныеУбийства"/>
      <w:bookmarkStart w:id="26" w:name="_Toc517893736"/>
      <w:bookmarkEnd w:id="25"/>
      <w:r>
        <w:t>Скрытные убийства:</w:t>
      </w:r>
      <w:bookmarkEnd w:id="26"/>
    </w:p>
    <w:p w:rsidR="00CE1436" w:rsidRDefault="00127525">
      <w:r>
        <w:t xml:space="preserve">Для осуществления скрытного убийства, необходимо подойти к невооруженной  цели </w:t>
      </w:r>
      <w:r>
        <w:br/>
        <w:t xml:space="preserve">(не аналогично: безоружной цели. Прим. персонаж не держит в руках клинковое или древковое оружие/ огнестрельное оружие) со спины имея при себе короткое клинковое оружие (кортик, </w:t>
      </w:r>
      <w:proofErr w:type="spellStart"/>
      <w:r>
        <w:t>дага</w:t>
      </w:r>
      <w:proofErr w:type="spellEnd"/>
      <w:r>
        <w:t xml:space="preserve">, кинжал) в одной из рук, после чего положив свободную руку на плечо цели шепотом отсчитать от 15 до 0 (15 карибских островов). </w:t>
      </w:r>
    </w:p>
    <w:p w:rsidR="00CE1436" w:rsidRDefault="00127525">
      <w:r>
        <w:t xml:space="preserve">Цель должна слышать отсчет, в процессе отсчета цель не может издавать звуков, обнажать оружие, предпринимать физически активные действия. </w:t>
      </w:r>
    </w:p>
    <w:p w:rsidR="00CE1436" w:rsidRDefault="00127525">
      <w:r>
        <w:t>Если процесс вашего отсчёта ничто не прерывает, ваша цель умирает.</w:t>
      </w:r>
    </w:p>
    <w:p w:rsidR="00CE1436" w:rsidRDefault="00CE1436"/>
    <w:p w:rsidR="00CE1436" w:rsidRDefault="00CE1436"/>
    <w:p w:rsidR="00CE1436" w:rsidRDefault="00127525" w:rsidP="00990402">
      <w:pPr>
        <w:pStyle w:val="2"/>
      </w:pPr>
      <w:r>
        <w:br/>
      </w:r>
      <w:bookmarkStart w:id="27" w:name="Оглушение"/>
      <w:bookmarkStart w:id="28" w:name="_Toc517893737"/>
      <w:bookmarkEnd w:id="27"/>
      <w:r>
        <w:t>Оглушение:</w:t>
      </w:r>
      <w:bookmarkEnd w:id="28"/>
    </w:p>
    <w:p w:rsidR="00CE1436" w:rsidRDefault="00127525">
      <w:r>
        <w:t xml:space="preserve">Для осуществления оглушение, необходимо подойти к цели вне зоны её видимости, после чего, с громким возгласом, совершить касание в область спины тыльной стороной массивного оружия или крупногабаритным предметом. </w:t>
      </w:r>
      <w:r>
        <w:br/>
        <w:t xml:space="preserve">В случаи если удар прошел и в процессе его вы не получили ранения, оглушение удалось. </w:t>
      </w:r>
      <w:r>
        <w:br/>
        <w:t xml:space="preserve">Шлем дает защиту от воздействия оглушения. </w:t>
      </w:r>
    </w:p>
    <w:p w:rsidR="00CE1436" w:rsidRDefault="00127525">
      <w:r>
        <w:t>Оглушенный обязан коснуться земли не менее чем тремя точками и не способен реагировать на внешние факторы на протяжении 15 минут.</w:t>
      </w:r>
      <w:r>
        <w:br/>
        <w:t xml:space="preserve">Оглушенный не может перемещаться. </w:t>
      </w:r>
      <w:r>
        <w:br/>
        <w:t xml:space="preserve">Оглушенный не может использовать оружие. </w:t>
      </w:r>
      <w:r>
        <w:br/>
        <w:t xml:space="preserve">Оглушенный не реагирует на внешние воздействия кроме получения ранения, до конца пребывания в состоянии «оглушенный». </w:t>
      </w:r>
    </w:p>
    <w:p w:rsidR="00CE1436" w:rsidRDefault="00127525">
      <w:r>
        <w:t>Находясь в состоянии оглушения, вы не можете сопротивляться вашему пленению со стороны других игроков.</w:t>
      </w:r>
    </w:p>
    <w:p w:rsidR="008857BE" w:rsidRDefault="00127525">
      <w:r>
        <w:t>Вы можете привести оглушенного в себя дважды коснувшись его щеки тыльной стороной ладони. При получении ранения, оглушенный приходит в себя.</w:t>
      </w:r>
      <w:r>
        <w:br/>
      </w:r>
    </w:p>
    <w:p w:rsidR="008857BE" w:rsidRDefault="008857BE"/>
    <w:p w:rsidR="008857BE" w:rsidRDefault="008857BE"/>
    <w:p w:rsidR="008857BE" w:rsidRDefault="008857BE"/>
    <w:p w:rsidR="00CE1436" w:rsidRDefault="00127525" w:rsidP="00990402">
      <w:pPr>
        <w:pStyle w:val="2"/>
      </w:pPr>
      <w:r>
        <w:br/>
      </w:r>
      <w:bookmarkStart w:id="29" w:name="Плен"/>
      <w:bookmarkStart w:id="30" w:name="_Toc517893738"/>
      <w:bookmarkEnd w:id="29"/>
      <w:r>
        <w:t>Пленение и плен:</w:t>
      </w:r>
      <w:bookmarkEnd w:id="30"/>
    </w:p>
    <w:p w:rsidR="00CE1436" w:rsidRDefault="00127525">
      <w:r>
        <w:t xml:space="preserve">Для осуществления пленения персонажа игрока вам необходимо лишить подвижности или обездвижить его. </w:t>
      </w:r>
      <w:proofErr w:type="gramStart"/>
      <w:r>
        <w:t>(</w:t>
      </w:r>
      <w:proofErr w:type="gramEnd"/>
      <w:r>
        <w:t xml:space="preserve">например. Ранить персонажа, связать персонажа, оглушить персонажа). </w:t>
      </w:r>
      <w:r>
        <w:br/>
        <w:t xml:space="preserve">Если персонаж игрока не способен воспользоваться каким-либо видом оружия (прим. связанные руки, персонаж обезоружен) считается что вы можете успешно пленить его. </w:t>
      </w:r>
      <w:r>
        <w:br/>
        <w:t xml:space="preserve">В подобном случаи, обездвиживать персонажа не обязательно. </w:t>
      </w:r>
    </w:p>
    <w:p w:rsidR="00CE1436" w:rsidRDefault="00127525">
      <w:r>
        <w:t xml:space="preserve">Игрок может добровольно сдаться в плен, для этого необходимо медленно убрать обе руки за голову прислонив их к затылочной части, зафиксировав конечности в установленной позиции. Осуществив </w:t>
      </w:r>
      <w:r>
        <w:lastRenderedPageBreak/>
        <w:t xml:space="preserve">выше описанные действия, вы не можете вступить в боевое взаимодействие на протяжении ближайших 15 минут. </w:t>
      </w:r>
    </w:p>
    <w:p w:rsidR="00CE1436" w:rsidRDefault="00127525">
      <w:r>
        <w:t xml:space="preserve">Пленного игрока необходимо кормить и поить не менее раза в час реального времени. </w:t>
      </w:r>
      <w:r>
        <w:br/>
        <w:t xml:space="preserve">В случаи отсутствия питания, персонаж игрока может погибнуть «от изнеможения» на усмотрение игрока. </w:t>
      </w:r>
    </w:p>
    <w:p w:rsidR="00CE1436" w:rsidRDefault="00127525">
      <w:r>
        <w:t>Плененному игроку необходимо предоставить комфортное место, в момент длительного статичного пребывания в плену, (более трех часов) включающее себя полную большую баклажку воды, туристическую пенку не менее метра длиной и 50см шириной, источник тепла в темное время суток, возможность воспользоваться санитарной точкой.</w:t>
      </w:r>
      <w:r>
        <w:br/>
      </w:r>
      <w:r>
        <w:br/>
      </w:r>
      <w:r>
        <w:rPr>
          <w:i/>
        </w:rPr>
        <w:t>Настоятельно рекомендуется вести активную игру с плененным игроком.</w:t>
      </w:r>
      <w:r>
        <w:t xml:space="preserve"> </w:t>
      </w:r>
    </w:p>
    <w:p w:rsidR="00CE1436" w:rsidRDefault="00127525">
      <w:r>
        <w:t>В случаи отсутствия комфортной точки содержания, персонаж игрока может погибнуть «от изнеможения» на усмотрение игрока.</w:t>
      </w:r>
      <w:r>
        <w:br/>
        <w:t>В случае нахождения в плену, в течении более 5часов, персонаж игрока может погибнуть «от изнеможения» на усмотрение игрока.</w:t>
      </w:r>
    </w:p>
    <w:p w:rsidR="008857BE" w:rsidRDefault="00127525">
      <w:r>
        <w:t>Вы можете обратить плененного вами персонажа в рабство, при готовности пленного игрока продолжить игру рабом  (пленный может выбрать смерть от стресса/изнеможения вместо рабства , но получит штраф) Для этого свяжитесь с вашим региональным мастером.</w:t>
      </w:r>
      <w:r>
        <w:br/>
      </w:r>
      <w:r>
        <w:br/>
      </w:r>
    </w:p>
    <w:p w:rsidR="00CE1436" w:rsidRDefault="00127525" w:rsidP="00990402">
      <w:pPr>
        <w:pStyle w:val="2"/>
      </w:pPr>
      <w:r>
        <w:br/>
      </w:r>
      <w:bookmarkStart w:id="31" w:name="ПыткиКазни"/>
      <w:bookmarkStart w:id="32" w:name="_Toc517893739"/>
      <w:bookmarkEnd w:id="31"/>
      <w:r>
        <w:t>Пытки и казни.</w:t>
      </w:r>
      <w:bookmarkEnd w:id="32"/>
    </w:p>
    <w:p w:rsidR="00CE1436" w:rsidRDefault="00127525">
      <w:r>
        <w:t xml:space="preserve">Осуществлять пытки или казнь возможно только над пленённым персонажем. </w:t>
      </w:r>
    </w:p>
    <w:p w:rsidR="00CE1436" w:rsidRDefault="00127525">
      <w:pPr>
        <w:rPr>
          <w:i/>
        </w:rPr>
      </w:pPr>
      <w:r>
        <w:rPr>
          <w:i/>
        </w:rPr>
        <w:t xml:space="preserve">Внимание: Сцены пытки или казни не должны нести какую-либо физическую опасность для игроков, игроки несут ответственность за свое здоровье при согласии участия в сценах. </w:t>
      </w:r>
    </w:p>
    <w:p w:rsidR="00CE1436" w:rsidRPr="00A509A7" w:rsidRDefault="00127525">
      <w:pPr>
        <w:rPr>
          <w:b/>
          <w:u w:val="single"/>
        </w:rPr>
      </w:pPr>
      <w:r w:rsidRPr="00A509A7">
        <w:rPr>
          <w:b/>
          <w:u w:val="single"/>
        </w:rPr>
        <w:t>Пытки:</w:t>
      </w:r>
    </w:p>
    <w:p w:rsidR="00CE1436" w:rsidRDefault="00127525">
      <w:r>
        <w:t xml:space="preserve">Пытки осуществляются постановочной сценкой с участием «жертвы» и «палачей» на их усмотрения. Любые методы воздействия «палачей» на «жертву» должны быть заранее обговорены и добровольно приняты к соглашению обеими сторонами. </w:t>
      </w:r>
    </w:p>
    <w:p w:rsidR="00CE1436" w:rsidRDefault="00127525">
      <w:r>
        <w:t>Пытка может быть, как физической (избиение плетями, погружение в бочку с водой, пытка железом) так и ментальной, проявите фантазию, не забывая тем временем грани дозволенного.</w:t>
      </w:r>
    </w:p>
    <w:p w:rsidR="00CE1436" w:rsidRDefault="00127525">
      <w:r>
        <w:t xml:space="preserve">Сцена пытки должна длиться не менее 15 минут, по истечению которых «палач» может задать один любой вопрос «жертве» на который необходимо ответить честно. На протяжении времени сцены, игрок «жертва» должен громко имитировать крики и страдания, с целью демонстрации своего бедственного положения. </w:t>
      </w:r>
      <w:r>
        <w:br/>
        <w:t xml:space="preserve">Прерывание процесса пытки освобождает жертву от необходимости отвечать на вопрос. </w:t>
      </w:r>
    </w:p>
    <w:p w:rsidR="00CE1436" w:rsidRDefault="00127525">
      <w:r>
        <w:t xml:space="preserve">Повторное применение пыток приводят к гибели персонажа «жертвы» после её ответа на поставленный «палачом» вопрос. </w:t>
      </w:r>
    </w:p>
    <w:p w:rsidR="00B95ED9" w:rsidRDefault="00127525">
      <w:r>
        <w:t xml:space="preserve">При отказе от игры в сцену «пыток», жертва немедленно умирает, увеличивая время нахождения в состоянии «смерти». </w:t>
      </w:r>
      <w:r>
        <w:br/>
      </w:r>
    </w:p>
    <w:p w:rsidR="00B95ED9" w:rsidRDefault="00B95ED9"/>
    <w:p w:rsidR="00B95ED9" w:rsidRDefault="00B95ED9"/>
    <w:p w:rsidR="00CE1436" w:rsidRDefault="00127525">
      <w:r>
        <w:lastRenderedPageBreak/>
        <w:br/>
      </w:r>
      <w:r w:rsidRPr="00A509A7">
        <w:rPr>
          <w:b/>
          <w:u w:val="single"/>
        </w:rPr>
        <w:t>Казни:</w:t>
      </w:r>
      <w:r>
        <w:br/>
      </w:r>
      <w:r>
        <w:br/>
        <w:t xml:space="preserve">Казнь осуществляются постановочной сценкой с участием «жертвы» и «палачей» на их усмотрения. Любые методы казни должны быть заранее обговорены и добровольно приняты к соглашению обоими странами участников действа.  </w:t>
      </w:r>
    </w:p>
    <w:p w:rsidR="00CE1436" w:rsidRDefault="00127525">
      <w:r>
        <w:t xml:space="preserve">Любая казнь происходит при участии мастера </w:t>
      </w:r>
      <w:proofErr w:type="spellStart"/>
      <w:r>
        <w:t>региональщика</w:t>
      </w:r>
      <w:proofErr w:type="spellEnd"/>
      <w:r>
        <w:t xml:space="preserve">. </w:t>
      </w:r>
      <w:r>
        <w:br/>
        <w:t xml:space="preserve">Любая казнь происходит при участии «толпы» не менее 3трех персонажей зрителей казни. </w:t>
      </w:r>
    </w:p>
    <w:p w:rsidR="00CE1436" w:rsidRDefault="00127525">
      <w:r>
        <w:t xml:space="preserve">Перед фактом начала казни необходимо громогласно объявить о её начале за полтора часа </w:t>
      </w:r>
      <w:r>
        <w:br/>
        <w:t>времени, на месте её проведения при участии «толпы» не менее 4терех персонажей в формате:</w:t>
      </w:r>
      <w:r>
        <w:br/>
        <w:t>«Имя и статус осужденного на казнь. Вина осужденного. Персонаж свершивший суд. Имя палача.»</w:t>
      </w:r>
      <w:r>
        <w:br/>
        <w:t xml:space="preserve">Всячески одобряется распространение информации и слухов о предстоящей казни. </w:t>
      </w:r>
      <w:r>
        <w:br/>
      </w:r>
      <w:r>
        <w:br/>
        <w:t xml:space="preserve">Сцена казни должны длиться не менее 15 минут, по истечению которых «жертва» умирает от рук «палача». Прерывание процесса казни освобождает жертву от гибели. </w:t>
      </w:r>
      <w:r>
        <w:br/>
      </w:r>
      <w:r>
        <w:br/>
        <w:t xml:space="preserve">При гибели персонажа «жертвы» в процессе казни, игроку запрещается выходить в новой смежной или аналогичной роли (при. Капитан – капитан, Губернатор – Губернатор. И </w:t>
      </w:r>
      <w:proofErr w:type="spellStart"/>
      <w:r>
        <w:t>тд</w:t>
      </w:r>
      <w:proofErr w:type="spellEnd"/>
      <w:r>
        <w:t xml:space="preserve">. И </w:t>
      </w:r>
      <w:proofErr w:type="spellStart"/>
      <w:r>
        <w:t>тп</w:t>
      </w:r>
      <w:proofErr w:type="spellEnd"/>
      <w:r>
        <w:t>).</w:t>
      </w:r>
      <w:r>
        <w:br/>
        <w:t>По завершению казни необходимо обратиться к региональному мастеру для занесения отметки о состоявшийся над вами казни в вашем документе персонажа.</w:t>
      </w:r>
    </w:p>
    <w:p w:rsidR="008857BE" w:rsidRDefault="00127525">
      <w:r>
        <w:t>При согласии участия в сцене «казни» жертва уменьшает время нахождения в состоянии «смерти», вплоть до полного освобождения. При отказе игры в сцену «казни» жертва немедленно умирает увеличивая время нахождения в состоянии «смерти».</w:t>
      </w:r>
      <w:r>
        <w:br/>
      </w:r>
      <w:r>
        <w:br/>
      </w:r>
      <w:r>
        <w:br/>
      </w:r>
      <w:r>
        <w:br/>
      </w:r>
      <w:r>
        <w:br/>
      </w:r>
      <w:r>
        <w:br/>
      </w:r>
      <w:bookmarkStart w:id="33" w:name="Море"/>
      <w:r w:rsidR="00A509A7">
        <w:rPr>
          <w:b/>
        </w:rPr>
        <w:t>ЧАСТЬ ТРЕТЬЯ:</w:t>
      </w:r>
    </w:p>
    <w:p w:rsidR="008857BE" w:rsidRDefault="00127525" w:rsidP="00990402">
      <w:pPr>
        <w:pStyle w:val="2"/>
      </w:pPr>
      <w:r>
        <w:br/>
      </w:r>
      <w:bookmarkStart w:id="34" w:name="_Toc517893740"/>
      <w:r>
        <w:t>Морские Баталии:</w:t>
      </w:r>
      <w:bookmarkEnd w:id="33"/>
      <w:bookmarkEnd w:id="34"/>
    </w:p>
    <w:p w:rsidR="00CE1436" w:rsidRDefault="00127525">
      <w:r>
        <w:t xml:space="preserve">Морские баталии проводятся исключительно во время «Дневного боевого взаимодействия» </w:t>
      </w:r>
      <w:r>
        <w:br/>
        <w:t xml:space="preserve">С окончанием времени «Дневного боевого взаимодействия» (с 9 часов утра до 23 часов вечера) , проводить морские баталии запрещено. </w:t>
      </w:r>
      <w:r>
        <w:br/>
      </w:r>
    </w:p>
    <w:p w:rsidR="00CE1436" w:rsidRDefault="00127525">
      <w:r>
        <w:t xml:space="preserve">Каждый игровой корабль обязан иметь судовой журнал. </w:t>
      </w:r>
      <w:r>
        <w:br/>
        <w:t xml:space="preserve">В судовом журнале необходимо записывать расширения, ремонт, потерю хитов в битве и личного состава, важные события в жизни корабля и его команды.  Заполнением дневника заведует капитан корабля или вышестоящий по званию в его отсутствии или смерти. </w:t>
      </w:r>
      <w:r>
        <w:br/>
        <w:t xml:space="preserve">Потеря или утрата судового журнала возбраняется. </w:t>
      </w:r>
      <w:r>
        <w:br/>
      </w:r>
      <w:r>
        <w:br/>
        <w:t xml:space="preserve">Каждый игровой корабль должен иметь флаг своей страны и флаг своего ранга, исключение из правила - мастерские и игротехнические корабли (в ряде случаев). </w:t>
      </w:r>
      <w:r>
        <w:br/>
        <w:t xml:space="preserve">Каждый игровой корабль должен иметь прямоугольный и треугольный белый флаг. </w:t>
      </w:r>
      <w:r>
        <w:br/>
      </w:r>
      <w:r>
        <w:br/>
      </w:r>
      <w:r>
        <w:rPr>
          <w:i/>
        </w:rPr>
        <w:t>Запрещается снимать или прятать флаг ранга корабля.</w:t>
      </w:r>
      <w:r>
        <w:t xml:space="preserve"> </w:t>
      </w:r>
      <w:r>
        <w:br/>
      </w:r>
      <w:r>
        <w:br/>
      </w:r>
      <w:r>
        <w:rPr>
          <w:i/>
        </w:rPr>
        <w:t>Любые игровые взаимодействия с кораблем под треугольным белым флагом запрещены.</w:t>
      </w:r>
      <w:r>
        <w:t xml:space="preserve"> </w:t>
      </w:r>
      <w:r>
        <w:br/>
      </w:r>
      <w:r>
        <w:rPr>
          <w:i/>
        </w:rPr>
        <w:t xml:space="preserve">Треугольный белый флаг является маркером, поднимать на мачте треугольный белый флаг вне </w:t>
      </w:r>
      <w:r>
        <w:rPr>
          <w:i/>
        </w:rPr>
        <w:lastRenderedPageBreak/>
        <w:t>правил игры запрещено. Если вы хотите использовать белый флаг внутри пространства игры, размахивайте им в руках или используйте древко.</w:t>
      </w:r>
      <w:r>
        <w:t xml:space="preserve"> </w:t>
      </w:r>
    </w:p>
    <w:p w:rsidR="00CE1436" w:rsidRDefault="00127525">
      <w:r>
        <w:t xml:space="preserve">В морских баталиях могут участвовать корабли любого ранга. </w:t>
      </w:r>
    </w:p>
    <w:p w:rsidR="008857BE" w:rsidRDefault="00127525">
      <w:pPr>
        <w:rPr>
          <w:u w:val="single"/>
        </w:rPr>
      </w:pPr>
      <w:r>
        <w:t xml:space="preserve">Морские баталии делятся на: </w:t>
      </w:r>
      <w:r>
        <w:rPr>
          <w:u w:val="single"/>
        </w:rPr>
        <w:t>Морские Сражения и Абордаж.</w:t>
      </w:r>
      <w:r>
        <w:rPr>
          <w:u w:val="single"/>
        </w:rPr>
        <w:br/>
      </w:r>
    </w:p>
    <w:p w:rsidR="00CE1436" w:rsidRDefault="00127525" w:rsidP="00990402">
      <w:pPr>
        <w:pStyle w:val="2"/>
      </w:pPr>
      <w:r>
        <w:br/>
      </w:r>
      <w:bookmarkStart w:id="35" w:name="Сражения"/>
      <w:bookmarkStart w:id="36" w:name="_Toc517893741"/>
      <w:bookmarkEnd w:id="35"/>
      <w:r>
        <w:t>Морские Сражения:</w:t>
      </w:r>
      <w:bookmarkEnd w:id="36"/>
    </w:p>
    <w:p w:rsidR="00CE1436" w:rsidRDefault="00127525">
      <w:r>
        <w:t xml:space="preserve">Морские Сражения, представляют собой перестрелку кораблей игроков на водной глади, с применением макетов «пушек и других артиллерийских орудий».  </w:t>
      </w:r>
    </w:p>
    <w:p w:rsidR="00CE1436" w:rsidRDefault="00127525">
      <w:r>
        <w:t xml:space="preserve">Началом морского сражения считается первый выстрел снаряда одного корабля в другой. </w:t>
      </w:r>
    </w:p>
    <w:p w:rsidR="00CE1436" w:rsidRDefault="00127525">
      <w:r>
        <w:t xml:space="preserve">Каждый корабль имеет определённое количество единиц прочности (далее именуемые «хитами»), в зависимости от своего ранга. </w:t>
      </w:r>
      <w:r>
        <w:br/>
        <w:t>Приблизительное количество хитов вражеского судна вы можете определить по цветному флагу ранга корабля.</w:t>
      </w:r>
      <w:r>
        <w:br/>
        <w:t xml:space="preserve">Команда корабля обязуется вести учет количества хитов их корабля в морском сражении и при обнаружении попадания громко сообщать «По нам попали!/У нас пробитие! И </w:t>
      </w:r>
      <w:proofErr w:type="spellStart"/>
      <w:r>
        <w:t>тп</w:t>
      </w:r>
      <w:proofErr w:type="spellEnd"/>
      <w:r>
        <w:t xml:space="preserve"> и </w:t>
      </w:r>
      <w:proofErr w:type="spellStart"/>
      <w:r>
        <w:t>тд</w:t>
      </w:r>
      <w:proofErr w:type="spellEnd"/>
      <w:r>
        <w:t>.»</w:t>
      </w:r>
      <w:r>
        <w:br/>
        <w:t xml:space="preserve">Для победы и уничтожения судна, необходимо провести по нему определённое количество попаданий, в зависимости от его количества хитов, где дополнительное попадание приводит его к «взрыву» и «уничтожению» вместе со всем экипажем и грузом. </w:t>
      </w:r>
    </w:p>
    <w:p w:rsidR="00CE1436" w:rsidRDefault="00127525">
      <w:r>
        <w:t xml:space="preserve">Попаданием считается столкновение макета снаряда «пушки» ядра с бортом, палубой или членом экипажа корабля. Попадания снаряда «пушки» в мачту, весло, мотор, парус или веревочное оснащение не снимает хитов. В процессе морского сражения, персонаж игрока не может быть убит от попадания снаряда пушки. В процессе морского сражения запрещается какие-либо боевые взаимодействия, включая стрельбу из моделей огнестрельного оружия. </w:t>
      </w:r>
    </w:p>
    <w:p w:rsidR="00CE1436" w:rsidRDefault="00127525">
      <w:r>
        <w:t>Отскок ядра от воды и дальнейшее попадание в борт - является рикошетом и хитов не снимает!</w:t>
      </w:r>
    </w:p>
    <w:p w:rsidR="00CE1436" w:rsidRDefault="00127525">
      <w:r>
        <w:t>При нуле хитов, корабль обязан лечь в дрейф, пробыть в этом состоянии 15 минут, как «тонущий корабль». Если за указанное время корабль не подвергается абордажу, либо же члены команды и груз не подвергаются спасению, методом переноски и перехода на «дружеский/доступный» корабль он «тонет/уничтожается/взрывается» вместе со всем экипажем и грузом.</w:t>
      </w:r>
      <w:r>
        <w:br/>
      </w:r>
      <w:r>
        <w:rPr>
          <w:color w:val="ED7D31" w:themeColor="accent2"/>
        </w:rPr>
        <w:br/>
      </w:r>
      <w:r>
        <w:t>В случае затопления корабля, капитан потонувшего корабля обязан снять с него чип корабля, аккуратно разорвать напополам, положить оба фрагмента в пустую пластиковую пятилитровую канистру из-под воды, герметично закрыть крышку и выкинуть за борт.</w:t>
      </w:r>
    </w:p>
    <w:p w:rsidR="00CE1436" w:rsidRDefault="00127525">
      <w:r>
        <w:t>Данный игровой предмет является моделью “Добычи”, он может быть поднят на борт любым кораблем. В дальнейшем продан региональному мастеру в любом порту (цены на ту или иную добычу колеблются, с учетом национальной принадлежности потопленного корабля) или продан на мастерке. Также, данный предмет может быть использован, как факт подтверждения уничтожения определенного корабля.</w:t>
      </w:r>
    </w:p>
    <w:p w:rsidR="00A509A7" w:rsidRDefault="00127525">
      <w:r>
        <w:t xml:space="preserve">Команду и груз корабля можно спасти, если подплыть к «тонущему» кораблю в борт к борту: Вы можете переместить такое количество ресурсов и людей, какое позволяет ваш ранг корабля и его реальная вместимость. </w:t>
      </w:r>
      <w:r>
        <w:br/>
        <w:t xml:space="preserve">Если ваш корабль позволяет переместить весь экипаж тонущего судна, то «тонущий» корабль может проследовать за вами под белым флагом до порта высадки, где находится в «поврежденном» состоянии, вплоть до восстановления. </w:t>
      </w:r>
    </w:p>
    <w:p w:rsidR="00CE1436" w:rsidRDefault="00127525">
      <w:r>
        <w:lastRenderedPageBreak/>
        <w:br/>
      </w:r>
      <w:r>
        <w:br/>
        <w:t xml:space="preserve">Любое дополнительное попадание по «тонущему» кораблю, приводит к его «уничтожению/взрыву». </w:t>
      </w:r>
      <w:r>
        <w:br/>
        <w:t>После «уничтожения/взрыва/потопления» корабля, команда обязуется поднять на главной мачте треугольный белый флаг и проследовать в мастерскую локацию/</w:t>
      </w:r>
      <w:proofErr w:type="spellStart"/>
      <w:r>
        <w:t>мертвятник</w:t>
      </w:r>
      <w:proofErr w:type="spellEnd"/>
      <w:r>
        <w:t xml:space="preserve">. </w:t>
      </w:r>
    </w:p>
    <w:p w:rsidR="00CE1436" w:rsidRDefault="00127525">
      <w:pPr>
        <w:rPr>
          <w:i/>
        </w:rPr>
      </w:pPr>
      <w:r>
        <w:rPr>
          <w:i/>
        </w:rPr>
        <w:t xml:space="preserve">Любые взаимодействия с персонажами игроков до выхода новой ролью запрещены. </w:t>
      </w:r>
    </w:p>
    <w:p w:rsidR="00CE1436" w:rsidRDefault="00127525">
      <w:r>
        <w:t xml:space="preserve">Морское сражение считается завершенным в том случае, если в зоне видимости нет не одного ведущего огонь, или идущего на абордаж корабля.  </w:t>
      </w:r>
    </w:p>
    <w:p w:rsidR="008857BE" w:rsidRDefault="00127525">
      <w:r>
        <w:t>Количество потерянных хитов не восстанавливаются после завершения морского сражения, возможность их восстановления есть только в порте. (см. правила по кораблям/экономике)</w:t>
      </w:r>
      <w:r>
        <w:br/>
      </w:r>
      <w:bookmarkStart w:id="37" w:name="Абордаж"/>
    </w:p>
    <w:p w:rsidR="00CE1436" w:rsidRDefault="00127525" w:rsidP="00990402">
      <w:pPr>
        <w:pStyle w:val="2"/>
      </w:pPr>
      <w:r>
        <w:br/>
      </w:r>
      <w:bookmarkStart w:id="38" w:name="_Toc517893742"/>
      <w:bookmarkEnd w:id="37"/>
      <w:r>
        <w:t>Абордаж:</w:t>
      </w:r>
      <w:bookmarkEnd w:id="38"/>
    </w:p>
    <w:p w:rsidR="00CE1436" w:rsidRDefault="00127525">
      <w:r>
        <w:t xml:space="preserve">Осуществлять абордаж можно в любое время морской баталии, все попадания по кораблю (палуба/корпус/член экипажа) во время осуществления абордажа считаются как успешные. </w:t>
      </w:r>
    </w:p>
    <w:p w:rsidR="00CE1436" w:rsidRDefault="00127525">
      <w:r>
        <w:t xml:space="preserve">При факте начала абордажа одна из команд будет убита/или взята в плен, вести переговоры во время абордажа запрещено. </w:t>
      </w:r>
    </w:p>
    <w:p w:rsidR="00CE1436" w:rsidRDefault="00127525">
      <w:r>
        <w:t xml:space="preserve">При факте начала абордажа, одна из команд может сдаться в плен после чего должна выполнять требования противника до пребывания на сушу, где для каждого игрока, плененного противником, вступают правила «плена». </w:t>
      </w:r>
    </w:p>
    <w:p w:rsidR="00CE1436" w:rsidRDefault="00A509A7">
      <w:r>
        <w:t>В вышеописанные случаи</w:t>
      </w:r>
      <w:r w:rsidR="00127525">
        <w:t xml:space="preserve"> запрещены любые морские боевые взаимодействия, а </w:t>
      </w:r>
      <w:r>
        <w:t>также</w:t>
      </w:r>
      <w:r w:rsidR="00127525">
        <w:t xml:space="preserve">, неподчинение победившей стороне. </w:t>
      </w:r>
    </w:p>
    <w:p w:rsidR="00CE1436" w:rsidRDefault="00127525">
      <w:pPr>
        <w:rPr>
          <w:color w:val="FF0000"/>
        </w:rPr>
      </w:pPr>
      <w:r w:rsidRPr="00A509A7">
        <w:rPr>
          <w:b/>
        </w:rPr>
        <w:t>Способы абордажа:</w:t>
      </w:r>
      <w:r>
        <w:br/>
        <w:t xml:space="preserve">1) Заброс на корабль противника в дрейфе (0 хитов), не менее двух верёвок с моделью абордажного крюка.  </w:t>
      </w:r>
      <w:r>
        <w:br/>
        <w:t>2) Заброс на борт корабля не менее двух верёвок с моделью абордажного крюка.  (теннисный мяч, проектированный/резиновый аналог абордажного крюка) сопровождаемых криками «На Абордаж!».</w:t>
      </w:r>
      <w:r>
        <w:br/>
      </w:r>
      <w:r>
        <w:br/>
        <w:t xml:space="preserve">Заброс кошек должен осуществляться исключительно на борт корабля, в момент сравнивания кораблей по бортовой линии, более чем на пол корпуса абордируемого судна. </w:t>
      </w:r>
      <w:r>
        <w:br/>
        <w:t xml:space="preserve">Категорически запрещается заброс кошек в зону кормы и носовую часть корабля. </w:t>
      </w:r>
      <w:r>
        <w:br/>
      </w:r>
      <w:r>
        <w:br/>
        <w:t>Длина верёвки не может превышать 10 метров.</w:t>
      </w:r>
    </w:p>
    <w:p w:rsidR="00CE1436" w:rsidRDefault="00127525">
      <w:r>
        <w:t xml:space="preserve">Отбивать летящую кошку оружием и руками, а также выбрасывать из корабля уже прилетевшую кошку нельзя. Разрешается снимать кошки с мачт, носа и веревочных конструкций корабля, </w:t>
      </w:r>
      <w:proofErr w:type="gramStart"/>
      <w:r>
        <w:t>кошки</w:t>
      </w:r>
      <w:proofErr w:type="gramEnd"/>
      <w:r>
        <w:t xml:space="preserve"> попавшие в вышеуказанные места не считаются «заброшенными» и не позволяют свершиться факту абордажа. </w:t>
      </w:r>
    </w:p>
    <w:p w:rsidR="00A509A7" w:rsidRDefault="00127525">
      <w:r>
        <w:t xml:space="preserve">После факта успешного начала абордажа, если абордируемая команда принимает бой (любой случай кроме сдачи корабля), она должна начать процедуру поднятия прямоугольного белого </w:t>
      </w:r>
      <w:proofErr w:type="gramStart"/>
      <w:r>
        <w:t>флага  на</w:t>
      </w:r>
      <w:proofErr w:type="gramEnd"/>
      <w:r>
        <w:t xml:space="preserve"> центральной мачте, оставаясь на месте как и корабль команды абордажа (команде абордажа, достаточно вывесить белое знамя/ленту на любой мачте или носу своего корабля). За время смены флага, другим кораблям разрешено осуществить вмешательство и напасть на корабль атакующих, либо помочь им, абордируя защищающийся корабль по вышеуказанным правилам (порицается и запрещается искусственное увеличение времени смена флага абордируемой командой). </w:t>
      </w:r>
    </w:p>
    <w:p w:rsidR="00CE1436" w:rsidRDefault="00127525">
      <w:r>
        <w:lastRenderedPageBreak/>
        <w:t xml:space="preserve">После поднятия на абордируемом корабле прямоугольного белого флага, ЛЮБОЕ вмешательство в ситуацию сторонних участников запрещено. </w:t>
      </w:r>
    </w:p>
    <w:p w:rsidR="00CE1436" w:rsidRDefault="00127525">
      <w:r>
        <w:t xml:space="preserve">Преследование и сопровождение кораблей, принимающих участие в факте начала абордажа после поднятия всеми участниками белого флага/ленты запрещено. С этого момента, все корабли, принимающие участие в факте абордажа, считаются «отставшими/потерянными в море» и могут вернутся в бой только после завершения «абордажа». </w:t>
      </w:r>
    </w:p>
    <w:p w:rsidR="00CE1436" w:rsidRDefault="00127525">
      <w:r>
        <w:t>После осуществления вышеописанных действий, команды кораблей, принимающие участия в «абордаже», должны проследовать в ближайшую «абордажную зону». «Абордажная зона» представляет из себя макет нескольких палуб кораблей, расположенных на твердой почве.</w:t>
      </w:r>
    </w:p>
    <w:p w:rsidR="00CE1436" w:rsidRDefault="00127525">
      <w:r>
        <w:t xml:space="preserve">У каждой «Абордажной зоны» вы сможете найти маршала, в случаи его отсутствия свяжитесь с ближайшим региональным мастером. </w:t>
      </w:r>
      <w:r>
        <w:br/>
        <w:t xml:space="preserve">После прибытия, участники конфликта занимают позиции на противоположных макетах палуб, после чего, по команде маршала, начинается сражение по правилам боевого взаимодействия. </w:t>
      </w:r>
    </w:p>
    <w:p w:rsidR="00CE1436" w:rsidRDefault="00127525">
      <w:r>
        <w:t xml:space="preserve">Вся поверхность земли возле макетов «палубы» считается морем. Касание земли приравнивается к нахождению персонажа «за бортом». Персонажи «за бортом» не могут принимать дальнейшее участие в боевом взаимодействии до его окончания. Судьба «тонущих» моряков решается по окончанию боя победившей стороной. </w:t>
      </w:r>
    </w:p>
    <w:p w:rsidR="00CE1436" w:rsidRDefault="00127525">
      <w:pPr>
        <w:rPr>
          <w:i/>
        </w:rPr>
      </w:pPr>
      <w:r>
        <w:rPr>
          <w:i/>
        </w:rPr>
        <w:t>Допускается проводить сражение на кораблях игроков по обоюдному согласию команд, одобрению маршала/</w:t>
      </w:r>
      <w:proofErr w:type="spellStart"/>
      <w:r>
        <w:rPr>
          <w:i/>
        </w:rPr>
        <w:t>региональщика</w:t>
      </w:r>
      <w:proofErr w:type="spellEnd"/>
      <w:r>
        <w:rPr>
          <w:i/>
        </w:rPr>
        <w:t>/мастеру по боевым взаимодействиям и фиксацией кораблей на твердой почве или в земле прибрежного мелководья.</w:t>
      </w:r>
    </w:p>
    <w:p w:rsidR="00CE1436" w:rsidRDefault="00127525">
      <w:r w:rsidRPr="00A509A7">
        <w:rPr>
          <w:b/>
        </w:rPr>
        <w:t>КАТЕГОРИЧЕСКИ ЗАПРЕЩАЕТСЯ:</w:t>
      </w:r>
      <w:r>
        <w:t xml:space="preserve"> Проводить сражение «абордаж» без маршала/мастера по боевым взаимодействиям/регионального мастера. </w:t>
      </w:r>
    </w:p>
    <w:p w:rsidR="008857BE" w:rsidRDefault="00127525" w:rsidP="008857BE">
      <w:r>
        <w:t>Победившая сторона может вернуться в морскую</w:t>
      </w:r>
      <w:r w:rsidR="00B95ED9">
        <w:t xml:space="preserve"> баталию по своему желанию. </w:t>
      </w:r>
      <w:r w:rsidR="00B95ED9">
        <w:br/>
      </w:r>
    </w:p>
    <w:p w:rsidR="00CE1436" w:rsidRDefault="00127525" w:rsidP="00990402">
      <w:pPr>
        <w:pStyle w:val="2"/>
      </w:pPr>
      <w:bookmarkStart w:id="39" w:name="_Toc517893743"/>
      <w:r>
        <w:t>Судьба Судна.</w:t>
      </w:r>
      <w:bookmarkEnd w:id="39"/>
    </w:p>
    <w:p w:rsidR="00CE1436" w:rsidRDefault="00127525">
      <w:r>
        <w:t>Победившая сторона может выбрать один из перечисленных вариантов:</w:t>
      </w:r>
      <w:r>
        <w:br/>
        <w:t xml:space="preserve">1) Уничтожение корабля. Осуществляется методом изъятия сертификата на корабль командой победителей и публичным сжиганием его на площадке абордажа. </w:t>
      </w:r>
      <w:r>
        <w:br/>
        <w:t xml:space="preserve">До уничтожения корабля вы можете переместить игровые ценности, а также сертификаты товаров, грузов, пушек, а также пленных на свое судно при наличии места и возможности. </w:t>
      </w:r>
      <w:r>
        <w:br/>
        <w:t xml:space="preserve">2)  Захват корабля. Осуществляется методом изъятия сертификата на корабль и его присвоения командой победителей. </w:t>
      </w:r>
    </w:p>
    <w:p w:rsidR="00CE1436" w:rsidRDefault="00127525">
      <w:r>
        <w:t xml:space="preserve">Для осуществления вышеописанного действия, необходимо иметь в команде дополнительного человека с необходимым рангом «мореплавателя», для назначения на новый корабль, а также минимум одного человека в команду захваченному кораблю. </w:t>
      </w:r>
      <w:r>
        <w:br/>
        <w:t>При отсутствии их, вы не можете совершить действия захвата.</w:t>
      </w:r>
      <w:r>
        <w:br/>
        <w:t xml:space="preserve">Вы можете изъять сертификат на площадке «абордаж» либо воспользоваться опциональным правилом. </w:t>
      </w:r>
      <w:r>
        <w:br/>
        <w:t>Вы можете изъять игровые ценности, а также сертификаты товаров, грузов, пушек с захваченного корабля.</w:t>
      </w:r>
    </w:p>
    <w:p w:rsidR="00CE1436" w:rsidRPr="00A509A7" w:rsidRDefault="00127525">
      <w:pPr>
        <w:rPr>
          <w:sz w:val="20"/>
          <w:szCs w:val="20"/>
        </w:rPr>
      </w:pPr>
      <w:r w:rsidRPr="00A509A7">
        <w:rPr>
          <w:sz w:val="20"/>
          <w:szCs w:val="20"/>
        </w:rPr>
        <w:t>Факт наличия у «победителей» сертификата захваченного корабля вступает в силу только после прибытия их в порт. Призовой корабль необходимо в обязательном порядке зарегистрировать в порте, оплатив установленную пошлину, после чего виртуально поставить в верфь на ремонт, оплатив ремонтные работы. Все взаимодействия с сертификатами товаров, грузов и пушек возможны с момента их регистрации в порте. Во время ремонтных работ чип корабля находится у Капитана порта.</w:t>
      </w:r>
      <w:r w:rsidRPr="00A509A7">
        <w:rPr>
          <w:sz w:val="20"/>
          <w:szCs w:val="20"/>
        </w:rPr>
        <w:br/>
      </w:r>
    </w:p>
    <w:p w:rsidR="00CE1436" w:rsidRDefault="00127525">
      <w:pPr>
        <w:rPr>
          <w:i/>
        </w:rPr>
      </w:pPr>
      <w:r>
        <w:rPr>
          <w:i/>
        </w:rPr>
        <w:lastRenderedPageBreak/>
        <w:t>Опциональное правило:</w:t>
      </w:r>
    </w:p>
    <w:p w:rsidR="00CE1436" w:rsidRDefault="00127525">
      <w:r>
        <w:rPr>
          <w:i/>
        </w:rPr>
        <w:t xml:space="preserve">С целью создания ощущения массовости, и как возможность увеличения времени и масштабов крупных морских сражений, существует опциональное правило для случаев «захвата корабля». </w:t>
      </w:r>
    </w:p>
    <w:p w:rsidR="00CE1436" w:rsidRDefault="00127525">
      <w:pPr>
        <w:rPr>
          <w:i/>
        </w:rPr>
      </w:pPr>
      <w:r>
        <w:rPr>
          <w:i/>
        </w:rPr>
        <w:t xml:space="preserve">Мы крайне рекомендуем соблюдать его капитанам и владельцам кораблей. </w:t>
      </w:r>
    </w:p>
    <w:p w:rsidR="00CE1436" w:rsidRDefault="00127525">
      <w:pPr>
        <w:rPr>
          <w:i/>
        </w:rPr>
      </w:pPr>
      <w:r>
        <w:rPr>
          <w:i/>
        </w:rPr>
        <w:t>После оглашения факта возможности захвата корабля, команда победителей назначают на «захваченный» корабль человека с необходимым рангом «мореплавателя».</w:t>
      </w:r>
    </w:p>
    <w:p w:rsidR="00CE1436" w:rsidRPr="00B95ED9" w:rsidRDefault="00127525" w:rsidP="00B95ED9">
      <w:r>
        <w:rPr>
          <w:i/>
        </w:rPr>
        <w:t>Команда захваченного корабля обязана подчиняться приказам этого персонажа, он становится их «командиром», все погибшее в абордаже игроки «захваченного судна» на время своего «захвата» становятся персонажами «захватчиками» назначенных на судно, до момента прибытия в порт (количество «активных» персонажей игроков не может быть больше чем выживших персонажей игроков «захватчиков, оставшихся на своем судне) где по прибытию передают сертификат своего корабля капитану победившей команде поднимают белый флаг и выходят из игры, после чего могут отправиться в мастерскую локацию/</w:t>
      </w:r>
      <w:proofErr w:type="spellStart"/>
      <w:r>
        <w:rPr>
          <w:i/>
        </w:rPr>
        <w:t>мертвятник</w:t>
      </w:r>
      <w:proofErr w:type="spellEnd"/>
      <w:r>
        <w:rPr>
          <w:i/>
        </w:rPr>
        <w:t xml:space="preserve"> где их выпустят новыми ролями без временных ограничений (без отсидки в </w:t>
      </w:r>
      <w:proofErr w:type="spellStart"/>
      <w:r>
        <w:rPr>
          <w:i/>
        </w:rPr>
        <w:t>мертвятнике</w:t>
      </w:r>
      <w:proofErr w:type="spellEnd"/>
      <w:r>
        <w:rPr>
          <w:i/>
        </w:rPr>
        <w:t>!).</w:t>
      </w:r>
      <w:r>
        <w:br/>
      </w:r>
      <w:r>
        <w:br/>
      </w:r>
      <w:r>
        <w:br/>
      </w:r>
      <w:r>
        <w:br/>
      </w:r>
      <w:bookmarkStart w:id="40" w:name="Форты"/>
      <w:bookmarkEnd w:id="40"/>
      <w:r>
        <w:t xml:space="preserve">Десант и штурм фортификаций. </w:t>
      </w:r>
    </w:p>
    <w:p w:rsidR="00CE1436" w:rsidRDefault="00127525">
      <w:r>
        <w:t>Форт обязан иметь флагшток высотой не менее 2х метров, находящийся не далее 2х метров от штурмовой стены, с возможностью поднятия и опускания национального флага.</w:t>
      </w:r>
      <w:r>
        <w:br/>
        <w:t xml:space="preserve">Форт обязан иметь национальный флаг. </w:t>
      </w:r>
      <w:r>
        <w:br/>
        <w:t>Форт обязан иметь треугольный флаг яркого цвета.</w:t>
      </w:r>
      <w:r>
        <w:br/>
        <w:t xml:space="preserve">Форт обязан иметь белый флаг. </w:t>
      </w:r>
    </w:p>
    <w:p w:rsidR="00CE1436" w:rsidRDefault="00127525">
      <w:r>
        <w:t xml:space="preserve">Треугольный флаг яркого, контрастного цвета (желтый, красный, оранжевый и </w:t>
      </w:r>
      <w:proofErr w:type="spellStart"/>
      <w:r>
        <w:t>пр</w:t>
      </w:r>
      <w:proofErr w:type="spellEnd"/>
      <w:r>
        <w:t xml:space="preserve">) обязан быть поднять на флагштоке все время игры кроме моментов «уничтожения береговой артиллерии» и «разрушения форта». Поднятый треугольный флаг является маркером целостности форта для мимо проходящих кораблей. </w:t>
      </w:r>
    </w:p>
    <w:p w:rsidR="00CE1436" w:rsidRDefault="00127525">
      <w:pPr>
        <w:rPr>
          <w:i/>
        </w:rPr>
      </w:pPr>
      <w:r>
        <w:rPr>
          <w:i/>
        </w:rPr>
        <w:t xml:space="preserve">Дополнительные требования к фортам смотрите в правилах по фортификации. </w:t>
      </w:r>
    </w:p>
    <w:p w:rsidR="00CE1436" w:rsidRDefault="00127525">
      <w:r>
        <w:t xml:space="preserve">Форт блокирует возможность вражеского десанта войск на берег и служит крепостью в городских боях в ряде обстоятельств. </w:t>
      </w:r>
      <w:r>
        <w:rPr>
          <w:color w:val="FF0000"/>
        </w:rPr>
        <w:br/>
      </w:r>
      <w:r>
        <w:t>Категорически запрещается высаживаться на берег или гавань колонии в обход её форта.</w:t>
      </w:r>
      <w:r>
        <w:br/>
        <w:t>Возможно наличие дополнительных гаваней в колонии, однако использование подобных гаваней разрешено только через получение разрешения у коменданта форта. Высадка десанта в дополнительной гавани также невозможна, до уничтожения береговой артиллерии.</w:t>
      </w:r>
      <w:r>
        <w:br/>
        <w:t xml:space="preserve">Запрещается высаживаться на берег или гавань колонии, после начала боевого столкновения с фортом, до момента «уничтожения береговой артиллерии». </w:t>
      </w:r>
    </w:p>
    <w:p w:rsidR="00CE1436" w:rsidRDefault="00127525">
      <w:r>
        <w:t xml:space="preserve">Началом боевого столкновения с фортом считается любой выстрел форта или корабля друг в друга. </w:t>
      </w:r>
      <w:r>
        <w:br/>
        <w:t>Форт боеспособен если имеет расчет хотя бы одного орудия и может выстрелить из него.</w:t>
      </w:r>
    </w:p>
    <w:p w:rsidR="0060304C" w:rsidRDefault="00127525">
      <w:r>
        <w:t xml:space="preserve">Если форт не имеет </w:t>
      </w:r>
      <w:proofErr w:type="spellStart"/>
      <w:r>
        <w:t>чипованных</w:t>
      </w:r>
      <w:proofErr w:type="spellEnd"/>
      <w:r>
        <w:t xml:space="preserve"> орудий или расчета для ведения боя, форт считается покинутым. Корабли могут высаживать десант. Форт считается покинутым так же если после начала боевого столкновения, находясь под обстрелом, форт не произвел не одного выстрела в течении 5-ти минут.</w:t>
      </w:r>
      <w:r>
        <w:br/>
        <w:t>Если форт начинает огонь по истечению выше указанного времени, остановить высадку десанта он уже не может, однако по прежнему наносит повреждения кораблям и участвует в боевом взаимодействии с десантом на берегу.</w:t>
      </w:r>
      <w:r>
        <w:br/>
      </w:r>
    </w:p>
    <w:p w:rsidR="00CE1436" w:rsidRDefault="00127525">
      <w:r>
        <w:lastRenderedPageBreak/>
        <w:br/>
        <w:t xml:space="preserve">Форт имеет от 12 до 35 хитов в зависимости от его уровня и устройства. </w:t>
      </w:r>
      <w:r>
        <w:br/>
      </w:r>
      <w:r>
        <w:br/>
        <w:t xml:space="preserve">Попадания снаряда в форт, снимает с форта один хит. </w:t>
      </w:r>
    </w:p>
    <w:p w:rsidR="00CE1436" w:rsidRDefault="00127525">
      <w:r>
        <w:t xml:space="preserve">Попадание снаряда в человека внутри форта, убивает его. </w:t>
      </w:r>
    </w:p>
    <w:p w:rsidR="00CE1436" w:rsidRDefault="00127525">
      <w:r>
        <w:t xml:space="preserve">Игроки внутри форта обязаны считать его хиты и громко оповещать о попадании в форт выкриками «В стену попали!» и другими. Комендант, (или нижестоящий офицер в случае его отсутствия), лично обязуется внимательно вести подсчет хитов собственного форта. </w:t>
      </w:r>
    </w:p>
    <w:p w:rsidR="00CE1436" w:rsidRDefault="00127525">
      <w:r>
        <w:t xml:space="preserve">После съема 2/3 хитов форта (округляя в большую сторону), считается что была «уничтожена береговая артиллерия» и форт служит лишь наземным укреплением, разрешено продолжать вести огонь по форту с моря. </w:t>
      </w:r>
    </w:p>
    <w:p w:rsidR="00CE1436" w:rsidRDefault="00127525">
      <w:r>
        <w:t xml:space="preserve">Все обращенные к морю орудия пушек считаются уничтоженными, кроме пушек на колесных лафетах. После этого момента форту запрещается вести огонь из пушек в сторону моря, однако при наличии стены и орудий, обращенных в сторону колонии, разрешается вести огонь по десанту противника. </w:t>
      </w:r>
    </w:p>
    <w:p w:rsidR="00CE1436" w:rsidRDefault="00127525">
      <w:r>
        <w:t xml:space="preserve">После съема 2/3 хитов форта, считается что была «уничтожена береговая артиллерия» форт обязан спустить треугольный флаг контрастного цвета, а комендант или нижестоящий офицер в случаи его отсутствия/гибели обязан громко оповестить об этом событии. </w:t>
      </w:r>
    </w:p>
    <w:p w:rsidR="00CE1436" w:rsidRDefault="00127525">
      <w:r>
        <w:t xml:space="preserve">После съема 2/3 хитов форта, считается что была «уничтожена береговая артиллерия» и разрешено беспрепятственно высаживать десант на берег колонии или в её гавань. </w:t>
      </w:r>
    </w:p>
    <w:p w:rsidR="00CE1436" w:rsidRDefault="00127525">
      <w:r>
        <w:t>Разрешается обстреливать «десант» в процессе высадки при наличии береговой артиллерии вне форта, или переносной артиллерии (пушек на лафетах), а также при наличии стены обращенный в сторону колонии. Не разрешается обращать уцелевшие пушки с других стен к выгодной позиции без наличия «телеги» или «колесного лафета» (прим. смотри правила по допуску оружия «пушки»)</w:t>
      </w:r>
    </w:p>
    <w:p w:rsidR="00CE1436" w:rsidRDefault="00127525">
      <w:r>
        <w:t xml:space="preserve">Не разрешено вести «боевые взаимодействия» с командой на борту корабля, до момента высадки их на берег, в том числе вести стрельбу из огнестрельного оружия в обоих порядках. </w:t>
      </w:r>
    </w:p>
    <w:p w:rsidR="00CE1436" w:rsidRDefault="00127525">
      <w:r>
        <w:t xml:space="preserve">После съема ВСЕХ хитов с форта, тот уничтожается. Все находящейся внутри считаются тяжелоранеными (или убитыми на свой выбор), кроме тех, кто находился в цитадели (см. правила по фортификации), а орудия уничтоженными. </w:t>
      </w:r>
    </w:p>
    <w:p w:rsidR="008857BE" w:rsidRDefault="00127525">
      <w:r>
        <w:t xml:space="preserve">После съема ВСЕХ хитов с форта (в том числе и с цитадели) необходимо снять национальный и треугольный флаг, заменив их белым. Это обязанность коменданта или нижестоящего офицера в случаи его отсутствия, даже при наличии тяжелого ранения или смерти. После завершения смены флага, тот должен лечь возле флагштока ожидая свое судьбы в случаи тяжелого ранения, или отправиться в </w:t>
      </w:r>
      <w:proofErr w:type="spellStart"/>
      <w:r>
        <w:t>мертвятник</w:t>
      </w:r>
      <w:proofErr w:type="spellEnd"/>
      <w:r>
        <w:t xml:space="preserve"> в случаи смерти.</w:t>
      </w:r>
      <w:r>
        <w:br/>
      </w:r>
      <w:bookmarkStart w:id="41" w:name="ГородскиеБои"/>
    </w:p>
    <w:p w:rsidR="00CE1436" w:rsidRDefault="00127525" w:rsidP="00990402">
      <w:pPr>
        <w:pStyle w:val="2"/>
      </w:pPr>
      <w:r>
        <w:br/>
      </w:r>
      <w:bookmarkStart w:id="42" w:name="_Toc517893744"/>
      <w:r>
        <w:t>Городские бои и захват колонии.</w:t>
      </w:r>
      <w:bookmarkEnd w:id="41"/>
      <w:bookmarkEnd w:id="42"/>
      <w:r>
        <w:t xml:space="preserve"> </w:t>
      </w:r>
    </w:p>
    <w:p w:rsidR="00B95ED9" w:rsidRDefault="00B95ED9"/>
    <w:p w:rsidR="00CE1436" w:rsidRDefault="00127525">
      <w:r>
        <w:rPr>
          <w:u w:val="single"/>
        </w:rPr>
        <w:t>Строения:</w:t>
      </w:r>
      <w:r>
        <w:br/>
        <w:t>Любое строение (кроме форта) может быть уничтожено следующем образом:</w:t>
      </w:r>
      <w:r>
        <w:br/>
        <w:t xml:space="preserve">а) Пушечным залпом. Количество выстрелов зависит от строения. </w:t>
      </w:r>
      <w:r>
        <w:br/>
        <w:t xml:space="preserve">Где небольшие гражданские строения (не более 3 на 6метров) имеют 6 хитов, большие гражданские строения (более 3 на 6 метров) имеют 10 хитов. </w:t>
      </w:r>
      <w:r>
        <w:br/>
        <w:t>Для восстановления здания требуется произвести сцену ремонта здания не менее чем на 20 минут  затратив при этом 1 лес 1 камень 10 монет.</w:t>
      </w:r>
      <w:r>
        <w:br/>
      </w:r>
      <w:r>
        <w:lastRenderedPageBreak/>
        <w:t>б) Поджог.</w:t>
      </w:r>
      <w:r>
        <w:br/>
        <w:t xml:space="preserve">с) Стихийное бедствие. </w:t>
      </w:r>
      <w:r>
        <w:br/>
      </w:r>
      <w:r>
        <w:rPr>
          <w:u w:val="single"/>
        </w:rPr>
        <w:t>Двери:</w:t>
      </w:r>
      <w:r>
        <w:t xml:space="preserve"> </w:t>
      </w:r>
      <w:r>
        <w:br/>
        <w:t>Двери бывают двух видов:</w:t>
      </w:r>
      <w:r>
        <w:br/>
        <w:t>а) Дверь.</w:t>
      </w:r>
      <w:r>
        <w:br/>
        <w:t>б) Ворота.</w:t>
      </w:r>
      <w:r>
        <w:br/>
      </w:r>
      <w:r>
        <w:br/>
      </w:r>
      <w:r>
        <w:rPr>
          <w:u w:val="single"/>
        </w:rPr>
        <w:t>Дверь:</w:t>
      </w:r>
      <w:r>
        <w:t xml:space="preserve"> </w:t>
      </w:r>
      <w:r>
        <w:br/>
        <w:t xml:space="preserve">Дверь – одностворчатая петельная рамочная конструкция, имеющая замок размером не менее 80 на 160 см. </w:t>
      </w:r>
      <w:r>
        <w:br/>
      </w:r>
      <w:r>
        <w:br/>
        <w:t xml:space="preserve">Если дверь заперта вы можете взломать её (смотри правила по взлому), либо разрушить. </w:t>
      </w:r>
      <w:r>
        <w:br/>
        <w:t>Для того что бы разрушить дверь, вы должны громко имитировать её поломку с использованием игрового древкового оружия (топор). Время уничтожение двери: не менее 2 минут.</w:t>
      </w:r>
    </w:p>
    <w:p w:rsidR="00CE1436" w:rsidRDefault="00127525">
      <w:r>
        <w:rPr>
          <w:u w:val="single"/>
        </w:rPr>
        <w:t>Ворота:</w:t>
      </w:r>
      <w:r>
        <w:t xml:space="preserve"> </w:t>
      </w:r>
      <w:r>
        <w:br/>
        <w:t xml:space="preserve">Ворота – двустворчатая петельная рамочная конструкция имеющая замок, размером одной створки не менее 80 на 160см. </w:t>
      </w:r>
    </w:p>
    <w:p w:rsidR="00CE1436" w:rsidRDefault="00127525">
      <w:r>
        <w:t xml:space="preserve">Ворота нельзя взломать. </w:t>
      </w:r>
      <w:r>
        <w:br/>
        <w:t>Ворота уничтожаются либо пушечным залпом (5 пушечных выстрелов), либо громкой имитацией поломки с использованием игрового древкового оружия (топор) где в имитации участвуют не менее четырех чел</w:t>
      </w:r>
      <w:r w:rsidR="00B95ED9">
        <w:t xml:space="preserve">овек на протяжении 15минут. </w:t>
      </w:r>
      <w:r w:rsidR="00B95ED9">
        <w:br/>
      </w:r>
      <w:r w:rsidR="00B95ED9">
        <w:br/>
      </w:r>
      <w:r w:rsidR="00B95ED9">
        <w:br/>
      </w:r>
    </w:p>
    <w:p w:rsidR="00CE1436" w:rsidRDefault="00127525">
      <w:r>
        <w:rPr>
          <w:u w:val="single"/>
        </w:rPr>
        <w:t>Бойницы и окна:</w:t>
      </w:r>
      <w:r>
        <w:rPr>
          <w:u w:val="single"/>
        </w:rPr>
        <w:br/>
      </w:r>
      <w:r>
        <w:rPr>
          <w:u w:val="single"/>
        </w:rPr>
        <w:br/>
      </w:r>
      <w:r>
        <w:t>Разрешено вести стрельбу из бойниц или окон здания.</w:t>
      </w:r>
      <w:r>
        <w:rPr>
          <w:u w:val="single"/>
        </w:rPr>
        <w:br/>
      </w:r>
      <w:r>
        <w:t xml:space="preserve">При попадания в игрока сквозь бойницу или окно, это попадание засчитывается. </w:t>
      </w:r>
      <w:r>
        <w:rPr>
          <w:u w:val="single"/>
        </w:rPr>
        <w:br/>
      </w:r>
      <w:r>
        <w:t xml:space="preserve">Запрещено использовать клинковое и древковое оружие сквозь окна в обоих порядках. </w:t>
      </w:r>
      <w:r>
        <w:rPr>
          <w:u w:val="single"/>
        </w:rPr>
        <w:br/>
      </w:r>
      <w:r>
        <w:t xml:space="preserve">Разрешено использовать бойницы и окна для проникновения в строение. </w:t>
      </w:r>
      <w:r>
        <w:rPr>
          <w:u w:val="single"/>
        </w:rPr>
        <w:br/>
      </w:r>
      <w:r>
        <w:t xml:space="preserve">Для исключения проникновения сквозь окна, используйте ставни. </w:t>
      </w:r>
      <w:r>
        <w:rPr>
          <w:u w:val="single"/>
        </w:rPr>
        <w:br/>
      </w:r>
      <w:r>
        <w:t xml:space="preserve">Запрещается использовать бойницы и окна для проникновения в строение, если они закрыты ставнями. </w:t>
      </w:r>
    </w:p>
    <w:p w:rsidR="00CE1436" w:rsidRDefault="00127525">
      <w:r>
        <w:t xml:space="preserve">Запрещается вести стрельбу из бойниц или окон здания если они закрыты ставнями. </w:t>
      </w:r>
    </w:p>
    <w:p w:rsidR="00CE1436" w:rsidRDefault="00127525">
      <w:r>
        <w:rPr>
          <w:u w:val="single"/>
        </w:rPr>
        <w:t>Ставни</w:t>
      </w:r>
      <w:r>
        <w:t xml:space="preserve"> – петельная наружная конструкция имеющая возможность быть закрытой изнутри строения и полностью перекрывающее собой размер окна/бойницы.</w:t>
      </w:r>
    </w:p>
    <w:p w:rsidR="00CE1436" w:rsidRDefault="00127525">
      <w:r>
        <w:br/>
      </w:r>
      <w:r>
        <w:rPr>
          <w:u w:val="single"/>
        </w:rPr>
        <w:t>Мебель и баррикады:</w:t>
      </w:r>
    </w:p>
    <w:p w:rsidR="00CE1436" w:rsidRDefault="00127525">
      <w:r>
        <w:t xml:space="preserve">В случаи наличия внутри здания передвижной мебели, вы можете использовать её для создания баррикад и блокировке окон/дверей. </w:t>
      </w:r>
    </w:p>
    <w:p w:rsidR="00CE1436" w:rsidRDefault="00127525">
      <w:r>
        <w:t xml:space="preserve">Также, вы можете создать баррикады из других подручных материалов. </w:t>
      </w:r>
    </w:p>
    <w:p w:rsidR="00CE1436" w:rsidRDefault="00127525">
      <w:r>
        <w:t>Подобные конструкции уничтожаются следующими способами:</w:t>
      </w:r>
      <w:r>
        <w:br/>
        <w:t>а) выстрелом из пушки.</w:t>
      </w:r>
      <w:r>
        <w:br/>
        <w:t>б) громкой имитацией уничтожения баррикады игровыми топорами. Не менее 3трех минут на баррикаду. (в процессе разрешено поэтапно разбирать/двигать баррикаду. Не разрешается разбирать баррикаду за раз в указанном случаи.)</w:t>
      </w:r>
      <w:r>
        <w:br/>
        <w:t>в) поджог.</w:t>
      </w:r>
    </w:p>
    <w:p w:rsidR="00CE1436" w:rsidRDefault="00127525">
      <w:r>
        <w:lastRenderedPageBreak/>
        <w:t xml:space="preserve">После вышеописанных действий, нападающие могут отодвинуть/или разобрать баррикаду.  </w:t>
      </w:r>
    </w:p>
    <w:p w:rsidR="00CE1436" w:rsidRDefault="00127525">
      <w:pPr>
        <w:rPr>
          <w:u w:val="single"/>
        </w:rPr>
      </w:pPr>
      <w:r>
        <w:rPr>
          <w:u w:val="single"/>
        </w:rPr>
        <w:t>Поджог:</w:t>
      </w:r>
      <w:r>
        <w:rPr>
          <w:u w:val="single"/>
        </w:rPr>
        <w:br/>
      </w:r>
      <w:r>
        <w:t xml:space="preserve">При осуществлении поджога сообщите об этом региональному мастеру. </w:t>
      </w:r>
      <w:r>
        <w:rPr>
          <w:u w:val="single"/>
        </w:rPr>
        <w:br/>
      </w:r>
      <w:r>
        <w:t xml:space="preserve">Поджег осуществляется установкой не менее одной цветной дымовой шашки (цвета: белый, красный. Время дымления не менее 30 сек) возле выбранного строения/корабля в порту или доках (прим. кроме форта).  </w:t>
      </w:r>
      <w:r>
        <w:rPr>
          <w:u w:val="single"/>
        </w:rPr>
        <w:br/>
      </w:r>
      <w:r>
        <w:t xml:space="preserve">После установки дымовой шашке возле выбранного строения/корабля, поджигатель должен громко крикнуть – «Пожар» не менее двух раз, находясь возле цели поджога. </w:t>
      </w:r>
    </w:p>
    <w:p w:rsidR="00CE1436" w:rsidRDefault="00127525">
      <w:r>
        <w:t xml:space="preserve">Находящиеся внутри объекта игроки могут выбраться из здания/с корабля получив при этом тяжелое ранение. </w:t>
      </w:r>
      <w:r>
        <w:br/>
        <w:t xml:space="preserve">Если персонажи не покидают объект до окончания горения дымовой шашки, они погибают. </w:t>
      </w:r>
    </w:p>
    <w:p w:rsidR="00CE1436" w:rsidRDefault="00127525">
      <w:pPr>
        <w:rPr>
          <w:u w:val="single"/>
        </w:rPr>
      </w:pPr>
      <w:r>
        <w:t xml:space="preserve">Если </w:t>
      </w:r>
      <w:proofErr w:type="spellStart"/>
      <w:r>
        <w:t>фаер</w:t>
      </w:r>
      <w:proofErr w:type="spellEnd"/>
      <w:r>
        <w:t xml:space="preserve"> не был потушен до конца горения – объект уничтожен. </w:t>
      </w:r>
      <w:r>
        <w:br/>
      </w:r>
      <w:r>
        <w:br/>
        <w:t xml:space="preserve">Для устранения пожара, необходимо забросать шашку землей используя сельскохозяйственный инструмент (ведра, лопаты). Запрещается кидать землю голыми руками. </w:t>
      </w:r>
      <w:r>
        <w:br/>
      </w:r>
      <w:r>
        <w:br/>
      </w:r>
      <w:r>
        <w:br/>
      </w:r>
      <w:r>
        <w:rPr>
          <w:u w:val="single"/>
        </w:rPr>
        <w:t xml:space="preserve">Крах строения: </w:t>
      </w:r>
      <w:r>
        <w:rPr>
          <w:u w:val="single"/>
        </w:rPr>
        <w:br/>
      </w:r>
      <w:r>
        <w:t xml:space="preserve">Если строение было уничтожено поджогом/стихийным бедствием или пушечным залпом, все персонажи, находящиеся внутри погибают, а любые игровые ценности находящиеся внутри уничтожаются. </w:t>
      </w:r>
      <w:r>
        <w:rPr>
          <w:u w:val="single"/>
        </w:rPr>
        <w:br/>
      </w:r>
    </w:p>
    <w:p w:rsidR="00CE1436" w:rsidRDefault="00CE1436">
      <w:pPr>
        <w:rPr>
          <w:u w:val="single"/>
        </w:rPr>
      </w:pPr>
    </w:p>
    <w:p w:rsidR="008857BE" w:rsidRDefault="008857BE">
      <w:pPr>
        <w:rPr>
          <w:u w:val="single"/>
        </w:rPr>
      </w:pPr>
    </w:p>
    <w:p w:rsidR="00CE1436" w:rsidRPr="008857BE" w:rsidRDefault="00127525">
      <w:pPr>
        <w:rPr>
          <w:rStyle w:val="10"/>
        </w:rPr>
      </w:pPr>
      <w:r w:rsidRPr="008857BE">
        <w:rPr>
          <w:rStyle w:val="10"/>
        </w:rPr>
        <w:t>Захват колонии:</w:t>
      </w:r>
    </w:p>
    <w:p w:rsidR="00CE1436" w:rsidRDefault="00127525">
      <w:r>
        <w:t xml:space="preserve">Для захвата колонии необходимо сломить сопротивление (при его наличии) и поднять на флагштоке форта национальный флаг захватчика (даже при его уничтожении, флаг тут выступает игровым маркером). </w:t>
      </w:r>
    </w:p>
    <w:p w:rsidR="00CE1436" w:rsidRDefault="00127525">
      <w:r>
        <w:t>После чего удержать колонию не менее 3трех часов реального времени.</w:t>
      </w:r>
    </w:p>
    <w:p w:rsidR="00CE1436" w:rsidRDefault="00127525">
      <w:r>
        <w:t xml:space="preserve">Для удержания колонии, необходимо назначить нового губернатора (или принять присягу от предыдущего. Прим. присяга разыгрывается на усмотрение игроков) и назначить коменданта колонии (или принять присягу от предыдущего. Прим. присяга разыгрывается на усмотрение игроков), а также оставить в колонии от двух, до пяти постоянных жителей в зависимости от размера и типа колонии. (Новые жители обязаны пребывать в захваченной колонии все дневное время. Всячески поощряется переезд игроков с палаткой и вещами на новое место жительства, обратитесь к своим </w:t>
      </w:r>
      <w:proofErr w:type="spellStart"/>
      <w:r>
        <w:t>региональщикам</w:t>
      </w:r>
      <w:proofErr w:type="spellEnd"/>
      <w:r>
        <w:t xml:space="preserve"> по-старому и новому месту пребывания для оказания вам помощи.)</w:t>
      </w:r>
      <w:r>
        <w:br/>
      </w:r>
      <w:r>
        <w:br/>
        <w:t xml:space="preserve">Губернатор считается временным, пока его кандидатуру не утвердит король его нации. С момента утверждения губернатора, колония официально становится частью захватившего государства, выход в эту колонию из </w:t>
      </w:r>
      <w:proofErr w:type="spellStart"/>
      <w:r>
        <w:t>мертвятника</w:t>
      </w:r>
      <w:proofErr w:type="spellEnd"/>
      <w:r>
        <w:t xml:space="preserve"> боевых персонажей нации, потерявшей колонию ЗАПРЕЩАЕТСЯ. </w:t>
      </w:r>
    </w:p>
    <w:p w:rsidR="00CE1436" w:rsidRDefault="00127525">
      <w:pPr>
        <w:rPr>
          <w:i/>
        </w:rPr>
      </w:pPr>
      <w:r>
        <w:rPr>
          <w:i/>
        </w:rPr>
        <w:t xml:space="preserve">Пример: Испания захватывает английскую колонию </w:t>
      </w:r>
      <w:proofErr w:type="spellStart"/>
      <w:r>
        <w:rPr>
          <w:i/>
        </w:rPr>
        <w:t>Чарлстаун</w:t>
      </w:r>
      <w:proofErr w:type="spellEnd"/>
      <w:r>
        <w:rPr>
          <w:i/>
        </w:rPr>
        <w:t xml:space="preserve">, поднимает испанский флаг, назначает временного губернатора, удерживает колонию 3 часа и получает информацию от </w:t>
      </w:r>
      <w:proofErr w:type="spellStart"/>
      <w:r>
        <w:rPr>
          <w:i/>
        </w:rPr>
        <w:t>региональщика</w:t>
      </w:r>
      <w:proofErr w:type="spellEnd"/>
      <w:r>
        <w:rPr>
          <w:i/>
        </w:rPr>
        <w:t xml:space="preserve">, что в Старом Свете был подписан указ об утверждении нового губернатора и признании этих земель Испанскими. С этого момента в </w:t>
      </w:r>
      <w:proofErr w:type="spellStart"/>
      <w:r>
        <w:rPr>
          <w:i/>
        </w:rPr>
        <w:t>Чарлстаун</w:t>
      </w:r>
      <w:proofErr w:type="spellEnd"/>
      <w:r>
        <w:rPr>
          <w:i/>
        </w:rPr>
        <w:t xml:space="preserve"> из </w:t>
      </w:r>
      <w:proofErr w:type="spellStart"/>
      <w:r>
        <w:rPr>
          <w:i/>
        </w:rPr>
        <w:t>мертвятника</w:t>
      </w:r>
      <w:proofErr w:type="spellEnd"/>
      <w:r>
        <w:rPr>
          <w:i/>
        </w:rPr>
        <w:t xml:space="preserve"> нельзя выйти вооруженным персонажем англичанином (ножи и кинжалы скрытого ношения не являются фактом вооружения).</w:t>
      </w:r>
    </w:p>
    <w:p w:rsidR="00CE1436" w:rsidRDefault="00127525">
      <w:r>
        <w:lastRenderedPageBreak/>
        <w:t xml:space="preserve">Если монарх не утвердит кандидатуру временного губернатора, он назначит или пришлет своего ставленника, тем самым признавая эти земли национальными. Колония меняет подданство с момента признания её монархом и именно с этого момента прекращается выход в локацию из </w:t>
      </w:r>
      <w:proofErr w:type="spellStart"/>
      <w:r>
        <w:t>мертвятника</w:t>
      </w:r>
      <w:proofErr w:type="spellEnd"/>
      <w:r>
        <w:t xml:space="preserve"> боевых персонажей нации бывших хозяев.</w:t>
      </w:r>
    </w:p>
    <w:p w:rsidR="00CE1436" w:rsidRDefault="00127525">
      <w:r>
        <w:t xml:space="preserve">После захвата колонии попасть в свой, неигровой лагерь, пройдя в локацию не по игре, можно только сдав лист персонажа местному мастеру </w:t>
      </w:r>
      <w:proofErr w:type="spellStart"/>
      <w:r>
        <w:t>региональщику</w:t>
      </w:r>
      <w:proofErr w:type="spellEnd"/>
      <w:r>
        <w:t xml:space="preserve">, на время пребывания в локации. В это время обязательно ношения маркера в виде </w:t>
      </w:r>
      <w:proofErr w:type="spellStart"/>
      <w:r>
        <w:t>хайратника</w:t>
      </w:r>
      <w:proofErr w:type="spellEnd"/>
      <w:r>
        <w:t xml:space="preserve"> (белая повязка) и запрещается нахождение в игровой зоне без разрешения </w:t>
      </w:r>
      <w:proofErr w:type="spellStart"/>
      <w:r>
        <w:t>региональщика</w:t>
      </w:r>
      <w:proofErr w:type="spellEnd"/>
      <w:r>
        <w:t>, а также любые игровые взаимодействия с кем-либо.</w:t>
      </w:r>
    </w:p>
    <w:p w:rsidR="00CE1436" w:rsidRDefault="00127525">
      <w:r>
        <w:t xml:space="preserve">При невозможности осуществить захват, колонию можно разграбить. </w:t>
      </w:r>
    </w:p>
    <w:p w:rsidR="00CE1436" w:rsidRDefault="00127525">
      <w:r>
        <w:t xml:space="preserve">Эти правила работают и для народных волнений и возвращения колонии стране основательнице, за исключением необходимости назначения новых жителей. </w:t>
      </w:r>
    </w:p>
    <w:p w:rsidR="00CE1436" w:rsidRDefault="00CE1436"/>
    <w:p w:rsidR="008857BE" w:rsidRDefault="008857BE"/>
    <w:p w:rsidR="00CE1436" w:rsidRDefault="00127525" w:rsidP="00990402">
      <w:pPr>
        <w:pStyle w:val="2"/>
      </w:pPr>
      <w:bookmarkStart w:id="43" w:name="_Toc517893745"/>
      <w:r>
        <w:t>Разграбление колонии:</w:t>
      </w:r>
      <w:bookmarkEnd w:id="43"/>
    </w:p>
    <w:p w:rsidR="00CE1436" w:rsidRDefault="00127525">
      <w:r>
        <w:t xml:space="preserve">Для разграбления колонии необходимо уничтожить все административные здания колонии (форт и усадьбу/дом губернатора), а также казнить/убить губернатора и коменданта колонии, после чего разыграть разграбления колонии не менее чем на час реального времени. </w:t>
      </w:r>
    </w:p>
    <w:p w:rsidR="00CE1436" w:rsidRDefault="00127525">
      <w:r>
        <w:t>После чего, колония приобретает статус «разграбленная» и не может вести какую-либо производящую, торговую, или ремонтную деятельность н</w:t>
      </w:r>
      <w:r w:rsidR="00234992">
        <w:t>а протяжении не менее 3х часов.</w:t>
      </w:r>
    </w:p>
    <w:p w:rsidR="00234992" w:rsidRDefault="00234992"/>
    <w:p w:rsidR="00234992" w:rsidRDefault="00234992"/>
    <w:p w:rsidR="00234992" w:rsidRDefault="00234992"/>
    <w:p w:rsidR="00234992" w:rsidRDefault="00234992"/>
    <w:p w:rsidR="00234992" w:rsidRDefault="00234992" w:rsidP="00234992">
      <w:pPr>
        <w:pStyle w:val="1"/>
      </w:pPr>
      <w:bookmarkStart w:id="44" w:name="_Toc517893746"/>
      <w:r w:rsidRPr="0064314B">
        <w:t>Взлом и воровство.</w:t>
      </w:r>
      <w:bookmarkEnd w:id="44"/>
      <w:r>
        <w:t xml:space="preserve"> </w:t>
      </w:r>
      <w:r>
        <w:br/>
      </w:r>
    </w:p>
    <w:p w:rsidR="00234992" w:rsidRDefault="00234992" w:rsidP="00234992">
      <w:pPr>
        <w:pStyle w:val="2"/>
      </w:pPr>
      <w:bookmarkStart w:id="45" w:name="_Toc517893747"/>
      <w:r w:rsidRPr="0064314B">
        <w:t>Обыск</w:t>
      </w:r>
      <w:r>
        <w:t>:</w:t>
      </w:r>
      <w:bookmarkEnd w:id="45"/>
    </w:p>
    <w:p w:rsidR="00234992" w:rsidRDefault="00234992" w:rsidP="00234992">
      <w:pPr>
        <w:spacing w:after="0" w:line="240" w:lineRule="auto"/>
      </w:pPr>
      <w:r>
        <w:t xml:space="preserve">Обыск происходит по жизни. </w:t>
      </w:r>
      <w:r>
        <w:br/>
        <w:t xml:space="preserve">Разрешается сдавать ВСЕ игровые ценности в добровольном порядке во избежание обыска по жизни. Факт укрытия каких-либо игровых ценностей в подобном формате, будут караться внезапной болезнью и смертью персонажа игрока. Сообщайте о укрытии игровых ценностей игроками вне правил игры мастерам </w:t>
      </w:r>
      <w:proofErr w:type="spellStart"/>
      <w:r>
        <w:t>региональщикам</w:t>
      </w:r>
      <w:proofErr w:type="spellEnd"/>
      <w:r>
        <w:t xml:space="preserve">. </w:t>
      </w:r>
    </w:p>
    <w:p w:rsidR="00234992" w:rsidRDefault="00234992" w:rsidP="00234992">
      <w:pPr>
        <w:pStyle w:val="2"/>
      </w:pPr>
      <w:r>
        <w:br/>
      </w:r>
      <w:r>
        <w:br/>
      </w:r>
      <w:bookmarkStart w:id="46" w:name="_Toc517893748"/>
      <w:r w:rsidRPr="0064314B">
        <w:t>Воровство</w:t>
      </w:r>
      <w:r>
        <w:t>:</w:t>
      </w:r>
      <w:bookmarkEnd w:id="46"/>
    </w:p>
    <w:p w:rsidR="00234992" w:rsidRDefault="00234992" w:rsidP="00234992">
      <w:pPr>
        <w:spacing w:after="0" w:line="240" w:lineRule="auto"/>
      </w:pPr>
      <w:r>
        <w:rPr>
          <w:i/>
        </w:rPr>
        <w:t xml:space="preserve">При изображении </w:t>
      </w:r>
      <w:r w:rsidRPr="00B20202">
        <w:rPr>
          <w:i/>
        </w:rPr>
        <w:t>сцены воровства помните о действующем законодательстве</w:t>
      </w:r>
      <w:r>
        <w:rPr>
          <w:i/>
        </w:rPr>
        <w:t xml:space="preserve"> РФ</w:t>
      </w:r>
      <w:r w:rsidRPr="00B20202">
        <w:rPr>
          <w:i/>
        </w:rPr>
        <w:t xml:space="preserve">. </w:t>
      </w:r>
      <w:r w:rsidRPr="00B20202">
        <w:rPr>
          <w:i/>
        </w:rPr>
        <w:br/>
        <w:t>Мастерская группа примет все необходимые меры по поимке и наказании нечестных на руку игроков что будут осуществлять воровство не в рамках</w:t>
      </w:r>
      <w:r>
        <w:rPr>
          <w:i/>
        </w:rPr>
        <w:t xml:space="preserve"> правил</w:t>
      </w:r>
      <w:r w:rsidRPr="00B20202">
        <w:rPr>
          <w:i/>
        </w:rPr>
        <w:t xml:space="preserve"> игры. </w:t>
      </w:r>
      <w:r w:rsidRPr="00B20202">
        <w:rPr>
          <w:i/>
        </w:rPr>
        <w:br/>
        <w:t xml:space="preserve">Подобные игроки будут удалены из игры методом сдачи органом власти РФ. </w:t>
      </w:r>
      <w:r>
        <w:rPr>
          <w:i/>
        </w:rPr>
        <w:br/>
        <w:t xml:space="preserve">Укрытие или пособничество подобным лицам, так же карается удалением с игры. </w:t>
      </w:r>
      <w:r w:rsidRPr="00B20202">
        <w:rPr>
          <w:i/>
        </w:rPr>
        <w:br/>
        <w:t>Если вы сомневаетесь о возможности воровства предмета, свяжитесь с региональным мастером.</w:t>
      </w:r>
      <w:r>
        <w:t xml:space="preserve"> </w:t>
      </w:r>
    </w:p>
    <w:p w:rsidR="00234992" w:rsidRPr="00234992" w:rsidRDefault="00234992" w:rsidP="00234992">
      <w:pPr>
        <w:spacing w:after="0" w:line="240" w:lineRule="auto"/>
        <w:rPr>
          <w:rFonts w:asciiTheme="majorHAnsi" w:eastAsiaTheme="majorEastAsia" w:hAnsiTheme="majorHAnsi" w:cstheme="majorBidi"/>
          <w:color w:val="2E74B5" w:themeColor="accent1" w:themeShade="BF"/>
          <w:sz w:val="56"/>
          <w:szCs w:val="56"/>
        </w:rPr>
      </w:pPr>
      <w:r>
        <w:br/>
      </w:r>
      <w:r>
        <w:br/>
      </w:r>
      <w:r>
        <w:lastRenderedPageBreak/>
        <w:t xml:space="preserve">На игре </w:t>
      </w:r>
      <w:proofErr w:type="spellStart"/>
      <w:r>
        <w:t>побираемы</w:t>
      </w:r>
      <w:proofErr w:type="spellEnd"/>
      <w:r>
        <w:t xml:space="preserve"> любые предметы с чипом «предмет в игре» (бумага с описанием предмета/ специальный чип), если вы сомневаетесь является ли предмет игровой ценностью спросите его владельца или мастера </w:t>
      </w:r>
      <w:proofErr w:type="spellStart"/>
      <w:r>
        <w:t>региональщика</w:t>
      </w:r>
      <w:proofErr w:type="spellEnd"/>
      <w:r>
        <w:t xml:space="preserve">. </w:t>
      </w:r>
      <w:r>
        <w:br/>
      </w:r>
      <w:r w:rsidRPr="00837654">
        <w:t xml:space="preserve">На игре </w:t>
      </w:r>
      <w:proofErr w:type="spellStart"/>
      <w:r w:rsidRPr="00837654">
        <w:t>побираемы</w:t>
      </w:r>
      <w:proofErr w:type="spellEnd"/>
      <w:r w:rsidRPr="00837654">
        <w:t xml:space="preserve"> любые чипы и сертификаты малогабаритных предметов, включая специальные чипы оружия. </w:t>
      </w:r>
      <w:r>
        <w:br/>
        <w:t xml:space="preserve">Вы можете украсть крупногабаритные вещи такие как макеты груза и пушек при наличии необходимого количества живой силы (от двух человек в зависимости от предмета) методом переноса их до стоянки мастера </w:t>
      </w:r>
      <w:proofErr w:type="spellStart"/>
      <w:r>
        <w:t>региональщика</w:t>
      </w:r>
      <w:proofErr w:type="spellEnd"/>
      <w:r>
        <w:t xml:space="preserve"> локации (где происходит кража предмета), после чего получите сертификат или чип предмета при его сдачи мастеру. </w:t>
      </w:r>
      <w:r>
        <w:br/>
        <w:t xml:space="preserve">Вещи же будут возвращены мастером </w:t>
      </w:r>
      <w:proofErr w:type="spellStart"/>
      <w:r>
        <w:t>региональщиком</w:t>
      </w:r>
      <w:proofErr w:type="spellEnd"/>
      <w:r>
        <w:t xml:space="preserve"> на место опустошенные/либо лишенные чипа. </w:t>
      </w:r>
      <w:r>
        <w:br/>
      </w:r>
      <w:r>
        <w:br/>
        <w:t>Разрешается воровать оставленную без присмотра в игровой зоне целостную еду (прим. хлеб/яблоко/</w:t>
      </w:r>
      <w:proofErr w:type="spellStart"/>
      <w:r>
        <w:t>сендвич</w:t>
      </w:r>
      <w:proofErr w:type="spellEnd"/>
      <w:r>
        <w:t xml:space="preserve"> и пр.). Воровать еду и напитки в любой посуде запрещается (прим. суп, жаркое, вино в бокале, пиво в банке и </w:t>
      </w:r>
      <w:proofErr w:type="spellStart"/>
      <w:r>
        <w:t>тп</w:t>
      </w:r>
      <w:proofErr w:type="spellEnd"/>
      <w:r>
        <w:t xml:space="preserve"> и </w:t>
      </w:r>
      <w:proofErr w:type="spellStart"/>
      <w:r>
        <w:t>тд</w:t>
      </w:r>
      <w:proofErr w:type="spellEnd"/>
      <w:r>
        <w:t>).</w:t>
      </w:r>
      <w:r>
        <w:br/>
      </w:r>
      <w:r>
        <w:br/>
      </w:r>
      <w:r w:rsidRPr="0064314B">
        <w:rPr>
          <w:i/>
        </w:rPr>
        <w:t>Любой макет оружия не</w:t>
      </w:r>
      <w:r>
        <w:rPr>
          <w:i/>
        </w:rPr>
        <w:t xml:space="preserve"> </w:t>
      </w:r>
      <w:proofErr w:type="spellStart"/>
      <w:r>
        <w:rPr>
          <w:i/>
        </w:rPr>
        <w:t>побираем</w:t>
      </w:r>
      <w:proofErr w:type="spellEnd"/>
      <w:r>
        <w:rPr>
          <w:i/>
        </w:rPr>
        <w:t xml:space="preserve"> как и его чип допуска. </w:t>
      </w:r>
    </w:p>
    <w:p w:rsidR="00234992" w:rsidRPr="00D5116C" w:rsidRDefault="00234992" w:rsidP="00234992">
      <w:r>
        <w:rPr>
          <w:i/>
        </w:rPr>
        <w:br/>
      </w:r>
      <w:r w:rsidRPr="00D5116C">
        <w:t xml:space="preserve">С оружия разрешено </w:t>
      </w:r>
      <w:proofErr w:type="spellStart"/>
      <w:r w:rsidRPr="00D5116C">
        <w:t>побирать</w:t>
      </w:r>
      <w:proofErr w:type="spellEnd"/>
      <w:r w:rsidRPr="00D5116C">
        <w:t xml:space="preserve"> </w:t>
      </w:r>
      <w:proofErr w:type="gramStart"/>
      <w:r w:rsidRPr="00D5116C">
        <w:t>исключительно  специальные</w:t>
      </w:r>
      <w:proofErr w:type="gramEnd"/>
      <w:r w:rsidRPr="00D5116C">
        <w:t xml:space="preserve"> чипы «оружие в игре». </w:t>
      </w:r>
      <w:r w:rsidRPr="00D5116C">
        <w:br/>
        <w:t xml:space="preserve">Чипы оружия в игре делятся на: Чипы клинковое оружие в игре, чипы длинномерное оружие в игре, чипы огнестрельное оружие в игре. </w:t>
      </w:r>
    </w:p>
    <w:p w:rsidR="00234992" w:rsidRDefault="00234992" w:rsidP="00234992">
      <w:pPr>
        <w:rPr>
          <w:b/>
        </w:rPr>
      </w:pPr>
      <w:r w:rsidRPr="00D5116C">
        <w:br/>
        <w:t>Персонаж игрока не может унести за раз больше чем двух чипов: огнестрельного, клинкового оружия и не больше одного чипа длинномерного оружия.</w:t>
      </w:r>
      <w:r>
        <w:rPr>
          <w:i/>
        </w:rPr>
        <w:t xml:space="preserve"> </w:t>
      </w:r>
      <w:r>
        <w:br/>
      </w:r>
      <w:r>
        <w:br/>
        <w:t xml:space="preserve">Разрешается использовать мешки/ящики для переноса чипов оружия. </w:t>
      </w:r>
      <w:r>
        <w:br/>
        <w:t xml:space="preserve">Мешок/Ящик вмещает пять чипов огнестрельного/клинового оружия. </w:t>
      </w:r>
      <w:r>
        <w:br/>
        <w:t xml:space="preserve">В мешке нельзя переносить чипы длинномерного оружия. </w:t>
      </w:r>
      <w:r>
        <w:br/>
      </w:r>
      <w:r>
        <w:rPr>
          <w:b/>
        </w:rPr>
        <w:br/>
      </w:r>
    </w:p>
    <w:p w:rsidR="00234992" w:rsidRDefault="00234992" w:rsidP="00234992">
      <w:pPr>
        <w:pStyle w:val="2"/>
      </w:pPr>
      <w:r>
        <w:br/>
      </w:r>
      <w:bookmarkStart w:id="47" w:name="_Toc517893749"/>
      <w:r w:rsidRPr="0064314B">
        <w:t>Взлом</w:t>
      </w:r>
      <w:r>
        <w:t>:</w:t>
      </w:r>
      <w:bookmarkEnd w:id="47"/>
    </w:p>
    <w:p w:rsidR="00234992" w:rsidRPr="00234992" w:rsidRDefault="00234992">
      <w:pPr>
        <w:rPr>
          <w:b/>
        </w:rPr>
        <w:sectPr w:rsidR="00234992" w:rsidRPr="00234992">
          <w:footerReference w:type="default" r:id="rId9"/>
          <w:pgSz w:w="11906" w:h="16838"/>
          <w:pgMar w:top="851" w:right="1134" w:bottom="851" w:left="1134" w:header="0" w:footer="0" w:gutter="0"/>
          <w:pgNumType w:start="2"/>
          <w:cols w:space="720"/>
          <w:formProt w:val="0"/>
          <w:docGrid w:linePitch="360" w:charSpace="4096"/>
        </w:sectPr>
      </w:pPr>
      <w:r>
        <w:t>Закрытой считается дверь/ворота с запертым снаружи навесным трехзначным кодовым замком, или заколоченная досками, заваленная баррикадами (см. правила по городским боям).</w:t>
      </w:r>
      <w:r>
        <w:br/>
        <w:t xml:space="preserve">Для закрытия помещения, вы обязуетесь запереть снаружи двери/ворот навесным трехзначным кодовый замок. Разрешается закрывать двери по жизни, если они имеют такую возможность. </w:t>
      </w:r>
      <w:r>
        <w:br/>
      </w:r>
      <w:r w:rsidRPr="00481F30">
        <w:rPr>
          <w:i/>
        </w:rPr>
        <w:br/>
        <w:t xml:space="preserve">ВНИМАНИЕ: Игроки самостоятельно обязуется привезти навесной трехзначный кодовый замок и петли для него. </w:t>
      </w:r>
      <w:r w:rsidRPr="00481F30">
        <w:br/>
      </w:r>
      <w:r>
        <w:t xml:space="preserve">Для взлома двери, вам необходимо подобрать или узнать комбинацию на навесном трехзначном кодовом замке. </w:t>
      </w:r>
      <w:r>
        <w:br/>
      </w:r>
      <w:r w:rsidRPr="00481F30">
        <w:rPr>
          <w:i/>
        </w:rPr>
        <w:t>ВНИМАНИЕ: Любую дверь можно уничтожить ударами топора в зависимости от его типа. (</w:t>
      </w:r>
      <w:r w:rsidR="0060304C">
        <w:rPr>
          <w:i/>
        </w:rPr>
        <w:t>см. правила по городским боям).</w:t>
      </w:r>
    </w:p>
    <w:p w:rsidR="00234992" w:rsidRDefault="00234992">
      <w:pPr>
        <w:spacing w:after="0" w:line="240" w:lineRule="auto"/>
        <w:rPr>
          <w:rFonts w:asciiTheme="majorHAnsi" w:eastAsiaTheme="majorEastAsia" w:hAnsiTheme="majorHAnsi" w:cstheme="majorBidi"/>
          <w:color w:val="2E74B5" w:themeColor="accent1" w:themeShade="BF"/>
          <w:sz w:val="56"/>
          <w:szCs w:val="56"/>
        </w:rPr>
      </w:pPr>
    </w:p>
    <w:p w:rsidR="00CE1436" w:rsidRPr="008857BE" w:rsidRDefault="00127525" w:rsidP="008857BE">
      <w:pPr>
        <w:pStyle w:val="1"/>
        <w:jc w:val="center"/>
        <w:rPr>
          <w:sz w:val="56"/>
          <w:szCs w:val="56"/>
        </w:rPr>
      </w:pPr>
      <w:bookmarkStart w:id="48" w:name="_Toc517893750"/>
      <w:r w:rsidRPr="008857BE">
        <w:rPr>
          <w:sz w:val="56"/>
          <w:szCs w:val="56"/>
        </w:rPr>
        <w:t>Правила по кораблям</w:t>
      </w:r>
      <w:bookmarkEnd w:id="48"/>
    </w:p>
    <w:p w:rsidR="008857BE" w:rsidRDefault="008857BE" w:rsidP="008857BE">
      <w:pPr>
        <w:pStyle w:val="1"/>
      </w:pPr>
    </w:p>
    <w:p w:rsidR="00CE1436" w:rsidRDefault="00127525">
      <w:r>
        <w:t xml:space="preserve">Каждый игровой корабль должен иметь флаг своей страны и флаг своего ранга, исключение мастерские и игротехнические корабли в ряде случаев. </w:t>
      </w:r>
      <w:r>
        <w:br/>
        <w:t xml:space="preserve">Каждый игровой корабль должен иметь белый флаг. </w:t>
      </w:r>
      <w:r>
        <w:br/>
      </w:r>
      <w:r>
        <w:rPr>
          <w:i/>
        </w:rPr>
        <w:t>Запрещается снимать или прятать флаг ранга корабля.</w:t>
      </w:r>
      <w:r>
        <w:t xml:space="preserve"> </w:t>
      </w:r>
      <w:r>
        <w:br/>
      </w:r>
      <w:r>
        <w:rPr>
          <w:i/>
        </w:rPr>
        <w:t>Любые игровые взаимодействия с кораблем под белым флагом запрещены.</w:t>
      </w:r>
      <w:r>
        <w:t xml:space="preserve"> </w:t>
      </w:r>
      <w:r>
        <w:br/>
      </w:r>
      <w:r>
        <w:rPr>
          <w:i/>
        </w:rPr>
        <w:t>Белый флаг является маркером, поднимать на мачте белый флаг вне правил игры запрещено. Если вы хотите использовать белый флаг внутри пространства игры, размахивайте им в руках или используйте древко.</w:t>
      </w:r>
      <w:r>
        <w:t xml:space="preserve"> </w:t>
      </w:r>
    </w:p>
    <w:p w:rsidR="00CE1436" w:rsidRDefault="00127525">
      <w:pPr>
        <w:rPr>
          <w:rFonts w:ascii="Calibri" w:hAnsi="Calibri"/>
        </w:rPr>
      </w:pPr>
      <w:r>
        <w:rPr>
          <w:rFonts w:ascii="Calibri" w:hAnsi="Calibri"/>
        </w:rPr>
        <w:t xml:space="preserve">В морских баталиях могут участвовать корабли любого ранга. </w:t>
      </w:r>
    </w:p>
    <w:p w:rsidR="00CE1436" w:rsidRDefault="00127525">
      <w:r>
        <w:rPr>
          <w:rFonts w:ascii="Calibri" w:hAnsi="Calibri" w:cs="Open Sans"/>
          <w:color w:val="C00000"/>
          <w:shd w:val="clear" w:color="auto" w:fill="FFFFFF"/>
        </w:rPr>
        <w:t>Корабль обязан иметь судовой журнал.</w:t>
      </w:r>
      <w:r>
        <w:rPr>
          <w:rStyle w:val="apple-converted-space"/>
          <w:rFonts w:ascii="Calibri" w:hAnsi="Calibri" w:cs="Open Sans"/>
          <w:color w:val="C00000"/>
          <w:shd w:val="clear" w:color="auto" w:fill="FFFFFF"/>
        </w:rPr>
        <w:t> </w:t>
      </w:r>
      <w:r>
        <w:rPr>
          <w:rFonts w:ascii="Calibri" w:hAnsi="Calibri" w:cs="Open Sans"/>
          <w:color w:val="000000"/>
        </w:rPr>
        <w:br/>
      </w:r>
      <w:r>
        <w:rPr>
          <w:rFonts w:ascii="Calibri" w:hAnsi="Calibri" w:cs="Open Sans"/>
          <w:color w:val="000000"/>
          <w:shd w:val="clear" w:color="auto" w:fill="FFFFFF"/>
        </w:rPr>
        <w:t>В судовом журнале необходимо записывать расширения, ремонт, потерю хитов в битве и личного состава, важные события в жизни корабля и его команды. Заполнением дневника заведует капитан корабля или вышестоящий по званию в его отсутствии или смерти.</w:t>
      </w:r>
      <w:r>
        <w:rPr>
          <w:rStyle w:val="apple-converted-space"/>
          <w:rFonts w:ascii="Calibri" w:hAnsi="Calibri" w:cs="Open Sans"/>
          <w:color w:val="000000"/>
          <w:shd w:val="clear" w:color="auto" w:fill="FFFFFF"/>
        </w:rPr>
        <w:t> </w:t>
      </w:r>
      <w:r>
        <w:rPr>
          <w:rFonts w:ascii="Calibri" w:hAnsi="Calibri" w:cs="Open Sans"/>
          <w:color w:val="000000"/>
        </w:rPr>
        <w:br/>
      </w:r>
      <w:r>
        <w:rPr>
          <w:rFonts w:ascii="Calibri" w:hAnsi="Calibri" w:cs="Open Sans"/>
          <w:color w:val="000000"/>
          <w:shd w:val="clear" w:color="auto" w:fill="FFFFFF"/>
        </w:rPr>
        <w:t>Потеря или утрата судового журнала возбраняется."</w:t>
      </w:r>
    </w:p>
    <w:p w:rsidR="00CE1436" w:rsidRDefault="00127525" w:rsidP="00990402">
      <w:pPr>
        <w:pStyle w:val="2"/>
      </w:pPr>
      <w:bookmarkStart w:id="49" w:name="_Toc517893751"/>
      <w:r>
        <w:t>Антураж:</w:t>
      </w:r>
      <w:bookmarkEnd w:id="49"/>
    </w:p>
    <w:p w:rsidR="00CE1436" w:rsidRDefault="00127525">
      <w:pPr>
        <w:rPr>
          <w:rFonts w:ascii="Calibri" w:hAnsi="Calibri"/>
        </w:rPr>
      </w:pPr>
      <w:r>
        <w:rPr>
          <w:rFonts w:ascii="Calibri" w:hAnsi="Calibri"/>
        </w:rPr>
        <w:t>Чем более эстетически и качественно выполнен антураж корабля, тем более высок его игровой ранг, а следовательно и военная, а так же торговая мощь.</w:t>
      </w:r>
      <w:r>
        <w:rPr>
          <w:rFonts w:ascii="Calibri" w:hAnsi="Calibri"/>
        </w:rPr>
        <w:br/>
        <w:t>Наличие парусного (пусть и бутафорского) вооружения, количество пушек (в том числе и бутафорских), носовых фигур, бортов и портов под орудия, фонарей, канатов и других узнаваемых элементов парусных кораблей 17-18 веков значительно влияют на получаемый ранг и игровые бонусы, а так же делаю игру более зрелищной и реалистичной.</w:t>
      </w:r>
    </w:p>
    <w:p w:rsidR="00CE1436" w:rsidRDefault="00127525">
      <w:pPr>
        <w:rPr>
          <w:rFonts w:ascii="Calibri" w:hAnsi="Calibri"/>
        </w:rPr>
      </w:pPr>
      <w:r>
        <w:rPr>
          <w:rFonts w:ascii="Calibri" w:hAnsi="Calibri"/>
        </w:rPr>
        <w:t>Качественный антураж может даже прибавить кораблю максимальные хиты и грузоподъемность.</w:t>
      </w:r>
    </w:p>
    <w:p w:rsidR="00CE1436" w:rsidRDefault="00127525" w:rsidP="00990402">
      <w:pPr>
        <w:pStyle w:val="2"/>
      </w:pPr>
      <w:bookmarkStart w:id="50" w:name="_Toc517893752"/>
      <w:r>
        <w:t>Игровые флаги и их формы:</w:t>
      </w:r>
      <w:bookmarkEnd w:id="50"/>
    </w:p>
    <w:p w:rsidR="00CE1436" w:rsidRDefault="00127525">
      <w:pPr>
        <w:pStyle w:val="af1"/>
        <w:rPr>
          <w:rFonts w:ascii="Calibri" w:hAnsi="Calibri"/>
          <w:sz w:val="22"/>
          <w:szCs w:val="22"/>
        </w:rPr>
      </w:pPr>
      <w:r>
        <w:rPr>
          <w:rFonts w:ascii="Calibri" w:hAnsi="Calibri"/>
          <w:color w:val="000000"/>
          <w:sz w:val="22"/>
          <w:szCs w:val="22"/>
        </w:rPr>
        <w:t>1. Национальный флаг прямоугольной формы. Каждый корабль обязан иметь свой национальный флаг</w:t>
      </w:r>
    </w:p>
    <w:p w:rsidR="00CE1436" w:rsidRDefault="00127525">
      <w:pPr>
        <w:pStyle w:val="af1"/>
        <w:rPr>
          <w:rFonts w:ascii="Calibri" w:hAnsi="Calibri"/>
          <w:sz w:val="22"/>
          <w:szCs w:val="22"/>
        </w:rPr>
      </w:pPr>
      <w:r>
        <w:rPr>
          <w:rFonts w:ascii="Calibri" w:hAnsi="Calibri"/>
          <w:color w:val="000000"/>
          <w:sz w:val="22"/>
          <w:szCs w:val="22"/>
        </w:rPr>
        <w:t>2. Белый флаг прямоугольной формы. В случае сдачи корабля или во время абордажа, корабль обязан поднять белый прямоугольный флаг.</w:t>
      </w:r>
    </w:p>
    <w:p w:rsidR="00CE1436" w:rsidRDefault="00127525">
      <w:pPr>
        <w:pStyle w:val="af1"/>
        <w:rPr>
          <w:rFonts w:ascii="Calibri" w:hAnsi="Calibri"/>
          <w:sz w:val="22"/>
          <w:szCs w:val="22"/>
        </w:rPr>
      </w:pPr>
      <w:r>
        <w:rPr>
          <w:rFonts w:ascii="Calibri" w:hAnsi="Calibri"/>
          <w:color w:val="000000"/>
          <w:sz w:val="22"/>
          <w:szCs w:val="22"/>
        </w:rPr>
        <w:t>3. Белый флаг треугольной формы. В случае игрового уничтожения судна, корабль обязан спустить все флаги и поднять белый флаг треугольной формы.</w:t>
      </w:r>
    </w:p>
    <w:p w:rsidR="00CE1436" w:rsidRDefault="00127525">
      <w:pPr>
        <w:pStyle w:val="af1"/>
        <w:rPr>
          <w:rFonts w:ascii="Calibri" w:hAnsi="Calibri"/>
          <w:sz w:val="22"/>
          <w:szCs w:val="22"/>
        </w:rPr>
      </w:pPr>
      <w:r>
        <w:rPr>
          <w:rFonts w:ascii="Calibri" w:hAnsi="Calibri"/>
          <w:color w:val="000000"/>
          <w:sz w:val="22"/>
          <w:szCs w:val="22"/>
        </w:rPr>
        <w:t xml:space="preserve">4. Зеленый флаг прямоугольной формы. Корабль является мистическим, может иметь особенную </w:t>
      </w:r>
      <w:proofErr w:type="spellStart"/>
      <w:r>
        <w:rPr>
          <w:rFonts w:ascii="Calibri" w:hAnsi="Calibri"/>
          <w:color w:val="000000"/>
          <w:sz w:val="22"/>
          <w:szCs w:val="22"/>
        </w:rPr>
        <w:t>хитовку</w:t>
      </w:r>
      <w:proofErr w:type="spellEnd"/>
      <w:r>
        <w:rPr>
          <w:rFonts w:ascii="Calibri" w:hAnsi="Calibri"/>
          <w:color w:val="000000"/>
          <w:sz w:val="22"/>
          <w:szCs w:val="22"/>
        </w:rPr>
        <w:t xml:space="preserve"> или вообще оказаться миражом, ходит под прямоугольным зеленым флагом, тем самым оповещая о своем особом состоянии.</w:t>
      </w:r>
    </w:p>
    <w:p w:rsidR="00CE1436" w:rsidRDefault="00127525">
      <w:pPr>
        <w:pStyle w:val="af1"/>
        <w:rPr>
          <w:rFonts w:ascii="Calibri" w:hAnsi="Calibri"/>
          <w:sz w:val="22"/>
          <w:szCs w:val="22"/>
        </w:rPr>
      </w:pPr>
      <w:r>
        <w:rPr>
          <w:rFonts w:ascii="Calibri" w:hAnsi="Calibri"/>
          <w:color w:val="000000"/>
          <w:sz w:val="22"/>
          <w:szCs w:val="22"/>
        </w:rPr>
        <w:t>5. Зеленый флаг треугольной формы. Поднимается на корабле Дейви Джонса, когда тот уходит на ДНО (корабль невидим и неуязвим).</w:t>
      </w:r>
    </w:p>
    <w:p w:rsidR="00CE1436" w:rsidRDefault="00127525">
      <w:pPr>
        <w:pStyle w:val="af1"/>
        <w:rPr>
          <w:rFonts w:ascii="Calibri" w:hAnsi="Calibri"/>
          <w:sz w:val="22"/>
          <w:szCs w:val="22"/>
        </w:rPr>
      </w:pPr>
      <w:r>
        <w:rPr>
          <w:rFonts w:ascii="Calibri" w:hAnsi="Calibri"/>
          <w:color w:val="000000"/>
          <w:sz w:val="22"/>
          <w:szCs w:val="22"/>
        </w:rPr>
        <w:t xml:space="preserve">6. Корабль, не находящийся в игре (забирает/отвозит игроков/ </w:t>
      </w:r>
      <w:proofErr w:type="spellStart"/>
      <w:r>
        <w:rPr>
          <w:rFonts w:ascii="Calibri" w:hAnsi="Calibri"/>
          <w:color w:val="000000"/>
          <w:sz w:val="22"/>
          <w:szCs w:val="22"/>
        </w:rPr>
        <w:t>чп</w:t>
      </w:r>
      <w:proofErr w:type="spellEnd"/>
      <w:r>
        <w:rPr>
          <w:rFonts w:ascii="Calibri" w:hAnsi="Calibri"/>
          <w:color w:val="000000"/>
          <w:sz w:val="22"/>
          <w:szCs w:val="22"/>
        </w:rPr>
        <w:t xml:space="preserve"> и </w:t>
      </w:r>
      <w:proofErr w:type="spellStart"/>
      <w:r>
        <w:rPr>
          <w:rFonts w:ascii="Calibri" w:hAnsi="Calibri"/>
          <w:color w:val="000000"/>
          <w:sz w:val="22"/>
          <w:szCs w:val="22"/>
        </w:rPr>
        <w:t>т.д</w:t>
      </w:r>
      <w:proofErr w:type="spellEnd"/>
      <w:r>
        <w:rPr>
          <w:rFonts w:ascii="Calibri" w:hAnsi="Calibri"/>
          <w:color w:val="000000"/>
          <w:sz w:val="22"/>
          <w:szCs w:val="22"/>
        </w:rPr>
        <w:t>) обязательно ходит под флагом Российской Федерации!</w:t>
      </w:r>
    </w:p>
    <w:p w:rsidR="00CE1436" w:rsidRDefault="00127525">
      <w:pPr>
        <w:rPr>
          <w:rFonts w:ascii="Calibri" w:hAnsi="Calibri"/>
        </w:rPr>
      </w:pPr>
      <w:r>
        <w:rPr>
          <w:rFonts w:ascii="Calibri" w:hAnsi="Calibri"/>
          <w:b/>
        </w:rPr>
        <w:lastRenderedPageBreak/>
        <w:t>Подробнее читайте в документе “Сводные правила по флагам”</w:t>
      </w:r>
    </w:p>
    <w:p w:rsidR="00CE1436" w:rsidRDefault="00127525" w:rsidP="00990402">
      <w:pPr>
        <w:pStyle w:val="2"/>
      </w:pPr>
      <w:bookmarkStart w:id="51" w:name="_Toc517893753"/>
      <w:r>
        <w:t>Ранги:</w:t>
      </w:r>
      <w:bookmarkEnd w:id="51"/>
    </w:p>
    <w:p w:rsidR="00CE1436" w:rsidRDefault="00127525">
      <w:pPr>
        <w:rPr>
          <w:rFonts w:ascii="Calibri" w:hAnsi="Calibri"/>
        </w:rPr>
      </w:pPr>
      <w:r>
        <w:rPr>
          <w:rFonts w:ascii="Calibri" w:hAnsi="Calibri"/>
          <w:b/>
          <w:i/>
        </w:rPr>
        <w:t>На ранг корабля в первую очередь влияет максимальное количество экипажа и его длина. Так же для ранговых кораблей очень важен качественный антураж.</w:t>
      </w:r>
    </w:p>
    <w:tbl>
      <w:tblPr>
        <w:tblpPr w:leftFromText="180" w:rightFromText="180" w:vertAnchor="text" w:horzAnchor="margin" w:tblpXSpec="center" w:tblpY="691"/>
        <w:tblW w:w="10632" w:type="dxa"/>
        <w:jc w:val="center"/>
        <w:tblCellMar>
          <w:left w:w="103" w:type="dxa"/>
        </w:tblCellMar>
        <w:tblLook w:val="04A0" w:firstRow="1" w:lastRow="0" w:firstColumn="1" w:lastColumn="0" w:noHBand="0" w:noVBand="1"/>
      </w:tblPr>
      <w:tblGrid>
        <w:gridCol w:w="845"/>
        <w:gridCol w:w="1701"/>
        <w:gridCol w:w="985"/>
        <w:gridCol w:w="1269"/>
        <w:gridCol w:w="1153"/>
        <w:gridCol w:w="1252"/>
        <w:gridCol w:w="1340"/>
        <w:gridCol w:w="1070"/>
        <w:gridCol w:w="1017"/>
      </w:tblGrid>
      <w:tr w:rsidR="00CE1436">
        <w:trPr>
          <w:jc w:val="center"/>
        </w:trPr>
        <w:tc>
          <w:tcPr>
            <w:tcW w:w="844" w:type="dxa"/>
            <w:shd w:val="clear" w:color="auto" w:fill="F2F2F2" w:themeFill="background1" w:themeFillShade="F2"/>
            <w:tcMar>
              <w:left w:w="103" w:type="dxa"/>
            </w:tcMar>
          </w:tcPr>
          <w:p w:rsidR="00CE1436" w:rsidRDefault="00127525">
            <w:pPr>
              <w:spacing w:after="0" w:line="270" w:lineRule="atLeast"/>
              <w:ind w:left="-404" w:firstLine="404"/>
              <w:rPr>
                <w:rFonts w:ascii="Calibri" w:eastAsiaTheme="minorEastAsia" w:hAnsi="Calibri"/>
                <w:lang w:eastAsia="ru-RU"/>
              </w:rPr>
            </w:pPr>
            <w:r>
              <w:rPr>
                <w:rFonts w:ascii="Calibri" w:eastAsia="Times New Roman" w:hAnsi="Calibri" w:cs="Arial"/>
                <w:b/>
                <w:lang w:eastAsia="ru-RU"/>
              </w:rPr>
              <w:t>Ранг</w:t>
            </w:r>
          </w:p>
        </w:tc>
        <w:tc>
          <w:tcPr>
            <w:tcW w:w="1701" w:type="dxa"/>
            <w:shd w:val="clear" w:color="auto" w:fill="F2F2F2" w:themeFill="background1" w:themeFillShade="F2"/>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название</w:t>
            </w:r>
          </w:p>
        </w:tc>
        <w:tc>
          <w:tcPr>
            <w:tcW w:w="985" w:type="dxa"/>
            <w:shd w:val="clear" w:color="auto" w:fill="F2F2F2" w:themeFill="background1" w:themeFillShade="F2"/>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Хиты</w:t>
            </w:r>
          </w:p>
        </w:tc>
        <w:tc>
          <w:tcPr>
            <w:tcW w:w="1269" w:type="dxa"/>
            <w:shd w:val="clear" w:color="auto" w:fill="F2F2F2" w:themeFill="background1" w:themeFillShade="F2"/>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val="en-US" w:eastAsia="ru-RU"/>
              </w:rPr>
              <w:t>S</w:t>
            </w:r>
          </w:p>
        </w:tc>
        <w:tc>
          <w:tcPr>
            <w:tcW w:w="1153" w:type="dxa"/>
            <w:shd w:val="clear" w:color="auto" w:fill="F2F2F2" w:themeFill="background1" w:themeFillShade="F2"/>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Мачты</w:t>
            </w:r>
          </w:p>
        </w:tc>
        <w:tc>
          <w:tcPr>
            <w:tcW w:w="1252" w:type="dxa"/>
            <w:shd w:val="clear" w:color="auto" w:fill="F2F2F2" w:themeFill="background1" w:themeFillShade="F2"/>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Мин.</w:t>
            </w:r>
          </w:p>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Экипаж</w:t>
            </w:r>
          </w:p>
        </w:tc>
        <w:tc>
          <w:tcPr>
            <w:tcW w:w="1340" w:type="dxa"/>
            <w:shd w:val="clear" w:color="auto" w:fill="F2F2F2" w:themeFill="background1" w:themeFillShade="F2"/>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Высота борта</w:t>
            </w:r>
          </w:p>
        </w:tc>
        <w:tc>
          <w:tcPr>
            <w:tcW w:w="1070" w:type="dxa"/>
            <w:shd w:val="clear" w:color="auto" w:fill="F2F2F2" w:themeFill="background1" w:themeFillShade="F2"/>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длина</w:t>
            </w:r>
          </w:p>
        </w:tc>
        <w:tc>
          <w:tcPr>
            <w:tcW w:w="1017" w:type="dxa"/>
            <w:shd w:val="clear" w:color="auto" w:fill="F2F2F2" w:themeFill="background1" w:themeFillShade="F2"/>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груз</w:t>
            </w:r>
          </w:p>
        </w:tc>
      </w:tr>
      <w:tr w:rsidR="00CE1436">
        <w:trPr>
          <w:jc w:val="center"/>
        </w:trPr>
        <w:tc>
          <w:tcPr>
            <w:tcW w:w="844" w:type="dxa"/>
            <w:shd w:val="clear" w:color="auto" w:fill="FFD966" w:themeFill="accent4" w:themeFillTint="99"/>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val="en-US" w:eastAsia="ru-RU"/>
              </w:rPr>
              <w:t>s</w:t>
            </w:r>
          </w:p>
        </w:tc>
        <w:tc>
          <w:tcPr>
            <w:tcW w:w="1701"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i/>
                <w:lang w:eastAsia="ru-RU"/>
              </w:rPr>
              <w:t>Супер</w:t>
            </w:r>
          </w:p>
          <w:p w:rsidR="00CE1436" w:rsidRDefault="00127525">
            <w:pPr>
              <w:spacing w:after="0" w:line="270" w:lineRule="atLeast"/>
              <w:rPr>
                <w:rFonts w:ascii="Calibri" w:eastAsiaTheme="minorEastAsia" w:hAnsi="Calibri"/>
                <w:lang w:eastAsia="ru-RU"/>
              </w:rPr>
            </w:pPr>
            <w:r>
              <w:rPr>
                <w:rFonts w:ascii="Calibri" w:eastAsia="Times New Roman" w:hAnsi="Calibri" w:cs="Arial"/>
                <w:b/>
                <w:i/>
                <w:lang w:eastAsia="ru-RU"/>
              </w:rPr>
              <w:t>Линкор</w:t>
            </w:r>
          </w:p>
          <w:p w:rsidR="00CE1436" w:rsidRDefault="00CE1436">
            <w:pPr>
              <w:spacing w:after="0" w:line="270" w:lineRule="atLeast"/>
              <w:rPr>
                <w:rFonts w:ascii="Calibri" w:eastAsia="Times New Roman" w:hAnsi="Calibri" w:cs="Arial"/>
                <w:b/>
                <w:i/>
                <w:lang w:eastAsia="ru-RU"/>
              </w:rPr>
            </w:pPr>
          </w:p>
        </w:tc>
        <w:tc>
          <w:tcPr>
            <w:tcW w:w="985"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16</w:t>
            </w:r>
          </w:p>
        </w:tc>
        <w:tc>
          <w:tcPr>
            <w:tcW w:w="1269"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10км/ч</w:t>
            </w:r>
          </w:p>
        </w:tc>
        <w:tc>
          <w:tcPr>
            <w:tcW w:w="1153"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2+</w:t>
            </w:r>
          </w:p>
        </w:tc>
        <w:tc>
          <w:tcPr>
            <w:tcW w:w="1252"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10+</w:t>
            </w:r>
          </w:p>
        </w:tc>
        <w:tc>
          <w:tcPr>
            <w:tcW w:w="134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1м+</w:t>
            </w:r>
          </w:p>
        </w:tc>
        <w:tc>
          <w:tcPr>
            <w:tcW w:w="107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6м+</w:t>
            </w:r>
          </w:p>
        </w:tc>
        <w:tc>
          <w:tcPr>
            <w:tcW w:w="1017"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20</w:t>
            </w:r>
          </w:p>
        </w:tc>
      </w:tr>
      <w:tr w:rsidR="00CE1436">
        <w:trPr>
          <w:jc w:val="center"/>
        </w:trPr>
        <w:tc>
          <w:tcPr>
            <w:tcW w:w="844" w:type="dxa"/>
            <w:shd w:val="clear" w:color="auto" w:fill="FF0000"/>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1</w:t>
            </w:r>
          </w:p>
          <w:p w:rsidR="00CE1436" w:rsidRDefault="00CE1436">
            <w:pPr>
              <w:spacing w:after="0" w:line="270" w:lineRule="atLeast"/>
              <w:rPr>
                <w:rFonts w:ascii="Calibri" w:eastAsia="Times New Roman" w:hAnsi="Calibri" w:cs="Arial"/>
                <w:b/>
                <w:lang w:eastAsia="ru-RU"/>
              </w:rPr>
            </w:pPr>
          </w:p>
        </w:tc>
        <w:tc>
          <w:tcPr>
            <w:tcW w:w="1701"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i/>
                <w:lang w:eastAsia="ru-RU"/>
              </w:rPr>
              <w:t>Линкор</w:t>
            </w:r>
          </w:p>
        </w:tc>
        <w:tc>
          <w:tcPr>
            <w:tcW w:w="985"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12</w:t>
            </w:r>
          </w:p>
        </w:tc>
        <w:tc>
          <w:tcPr>
            <w:tcW w:w="1269"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8км</w:t>
            </w:r>
            <w:r>
              <w:rPr>
                <w:rFonts w:ascii="Calibri" w:eastAsia="Times New Roman" w:hAnsi="Calibri" w:cs="Arial"/>
                <w:lang w:val="en-US" w:eastAsia="ru-RU"/>
              </w:rPr>
              <w:t>/</w:t>
            </w:r>
            <w:r>
              <w:rPr>
                <w:rFonts w:ascii="Calibri" w:eastAsia="Times New Roman" w:hAnsi="Calibri" w:cs="Arial"/>
                <w:lang w:eastAsia="ru-RU"/>
              </w:rPr>
              <w:t>ч</w:t>
            </w:r>
          </w:p>
        </w:tc>
        <w:tc>
          <w:tcPr>
            <w:tcW w:w="1153"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2+</w:t>
            </w:r>
          </w:p>
        </w:tc>
        <w:tc>
          <w:tcPr>
            <w:tcW w:w="1252"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8+</w:t>
            </w:r>
          </w:p>
        </w:tc>
        <w:tc>
          <w:tcPr>
            <w:tcW w:w="134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1м+</w:t>
            </w:r>
          </w:p>
        </w:tc>
        <w:tc>
          <w:tcPr>
            <w:tcW w:w="107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5м+</w:t>
            </w:r>
          </w:p>
        </w:tc>
        <w:tc>
          <w:tcPr>
            <w:tcW w:w="1017"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10-18</w:t>
            </w:r>
          </w:p>
        </w:tc>
      </w:tr>
      <w:tr w:rsidR="00CE1436">
        <w:trPr>
          <w:jc w:val="center"/>
        </w:trPr>
        <w:tc>
          <w:tcPr>
            <w:tcW w:w="844" w:type="dxa"/>
            <w:shd w:val="clear" w:color="auto" w:fill="FF0000"/>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1</w:t>
            </w:r>
          </w:p>
          <w:p w:rsidR="00CE1436" w:rsidRDefault="00CE1436">
            <w:pPr>
              <w:spacing w:after="0" w:line="270" w:lineRule="atLeast"/>
              <w:rPr>
                <w:rFonts w:ascii="Calibri" w:eastAsia="Times New Roman" w:hAnsi="Calibri" w:cs="Arial"/>
                <w:b/>
                <w:lang w:eastAsia="ru-RU"/>
              </w:rPr>
            </w:pPr>
          </w:p>
        </w:tc>
        <w:tc>
          <w:tcPr>
            <w:tcW w:w="1701"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i/>
                <w:lang w:eastAsia="ru-RU"/>
              </w:rPr>
              <w:t>Галеон</w:t>
            </w:r>
          </w:p>
        </w:tc>
        <w:tc>
          <w:tcPr>
            <w:tcW w:w="985"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10</w:t>
            </w:r>
          </w:p>
        </w:tc>
        <w:tc>
          <w:tcPr>
            <w:tcW w:w="1269"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8км</w:t>
            </w:r>
            <w:r>
              <w:rPr>
                <w:rFonts w:ascii="Calibri" w:eastAsia="Times New Roman" w:hAnsi="Calibri" w:cs="Arial"/>
                <w:lang w:val="en-US" w:eastAsia="ru-RU"/>
              </w:rPr>
              <w:t>/</w:t>
            </w:r>
            <w:r>
              <w:rPr>
                <w:rFonts w:ascii="Calibri" w:eastAsia="Times New Roman" w:hAnsi="Calibri" w:cs="Arial"/>
                <w:lang w:eastAsia="ru-RU"/>
              </w:rPr>
              <w:t>ч</w:t>
            </w:r>
          </w:p>
        </w:tc>
        <w:tc>
          <w:tcPr>
            <w:tcW w:w="1153"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2+</w:t>
            </w:r>
          </w:p>
        </w:tc>
        <w:tc>
          <w:tcPr>
            <w:tcW w:w="1252"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8+</w:t>
            </w:r>
          </w:p>
        </w:tc>
        <w:tc>
          <w:tcPr>
            <w:tcW w:w="134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1м+</w:t>
            </w:r>
          </w:p>
        </w:tc>
        <w:tc>
          <w:tcPr>
            <w:tcW w:w="107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5м+</w:t>
            </w:r>
          </w:p>
        </w:tc>
        <w:tc>
          <w:tcPr>
            <w:tcW w:w="1017"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17-24</w:t>
            </w:r>
          </w:p>
        </w:tc>
      </w:tr>
      <w:tr w:rsidR="00CE1436">
        <w:trPr>
          <w:jc w:val="center"/>
        </w:trPr>
        <w:tc>
          <w:tcPr>
            <w:tcW w:w="844" w:type="dxa"/>
            <w:shd w:val="clear" w:color="auto" w:fill="FFC000"/>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2</w:t>
            </w:r>
          </w:p>
          <w:p w:rsidR="00CE1436" w:rsidRDefault="00CE1436">
            <w:pPr>
              <w:spacing w:after="0" w:line="270" w:lineRule="atLeast"/>
              <w:rPr>
                <w:rFonts w:ascii="Calibri" w:eastAsia="Times New Roman" w:hAnsi="Calibri" w:cs="Arial"/>
                <w:b/>
                <w:lang w:eastAsia="ru-RU"/>
              </w:rPr>
            </w:pPr>
          </w:p>
        </w:tc>
        <w:tc>
          <w:tcPr>
            <w:tcW w:w="1701"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i/>
                <w:lang w:eastAsia="ru-RU"/>
              </w:rPr>
              <w:t>Фрегат</w:t>
            </w:r>
          </w:p>
        </w:tc>
        <w:tc>
          <w:tcPr>
            <w:tcW w:w="985"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9</w:t>
            </w:r>
          </w:p>
        </w:tc>
        <w:tc>
          <w:tcPr>
            <w:tcW w:w="1269"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8км</w:t>
            </w:r>
            <w:r>
              <w:rPr>
                <w:rFonts w:ascii="Calibri" w:eastAsia="Times New Roman" w:hAnsi="Calibri" w:cs="Arial"/>
                <w:lang w:val="en-US" w:eastAsia="ru-RU"/>
              </w:rPr>
              <w:t>/</w:t>
            </w:r>
            <w:r>
              <w:rPr>
                <w:rFonts w:ascii="Calibri" w:eastAsia="Times New Roman" w:hAnsi="Calibri" w:cs="Arial"/>
                <w:lang w:eastAsia="ru-RU"/>
              </w:rPr>
              <w:t>ч</w:t>
            </w:r>
          </w:p>
        </w:tc>
        <w:tc>
          <w:tcPr>
            <w:tcW w:w="1153"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2+</w:t>
            </w:r>
          </w:p>
        </w:tc>
        <w:tc>
          <w:tcPr>
            <w:tcW w:w="1252"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5+</w:t>
            </w:r>
          </w:p>
        </w:tc>
        <w:tc>
          <w:tcPr>
            <w:tcW w:w="134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80см+</w:t>
            </w:r>
          </w:p>
        </w:tc>
        <w:tc>
          <w:tcPr>
            <w:tcW w:w="107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4м+</w:t>
            </w:r>
          </w:p>
        </w:tc>
        <w:tc>
          <w:tcPr>
            <w:tcW w:w="1017"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10-18</w:t>
            </w:r>
          </w:p>
        </w:tc>
      </w:tr>
      <w:tr w:rsidR="00CE1436">
        <w:trPr>
          <w:jc w:val="center"/>
        </w:trPr>
        <w:tc>
          <w:tcPr>
            <w:tcW w:w="844" w:type="dxa"/>
            <w:shd w:val="clear" w:color="auto" w:fill="FFC000"/>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2</w:t>
            </w:r>
          </w:p>
          <w:p w:rsidR="00CE1436" w:rsidRDefault="00CE1436">
            <w:pPr>
              <w:spacing w:after="0" w:line="270" w:lineRule="atLeast"/>
              <w:rPr>
                <w:rFonts w:ascii="Calibri" w:eastAsia="Times New Roman" w:hAnsi="Calibri" w:cs="Arial"/>
                <w:b/>
                <w:lang w:eastAsia="ru-RU"/>
              </w:rPr>
            </w:pPr>
          </w:p>
        </w:tc>
        <w:tc>
          <w:tcPr>
            <w:tcW w:w="1701"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i/>
                <w:lang w:eastAsia="ru-RU"/>
              </w:rPr>
              <w:t>Корвет</w:t>
            </w:r>
          </w:p>
        </w:tc>
        <w:tc>
          <w:tcPr>
            <w:tcW w:w="985"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7</w:t>
            </w:r>
          </w:p>
        </w:tc>
        <w:tc>
          <w:tcPr>
            <w:tcW w:w="1269"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8км</w:t>
            </w:r>
            <w:r>
              <w:rPr>
                <w:rFonts w:ascii="Calibri" w:eastAsia="Times New Roman" w:hAnsi="Calibri" w:cs="Arial"/>
                <w:lang w:val="en-US" w:eastAsia="ru-RU"/>
              </w:rPr>
              <w:t>/</w:t>
            </w:r>
            <w:r>
              <w:rPr>
                <w:rFonts w:ascii="Calibri" w:eastAsia="Times New Roman" w:hAnsi="Calibri" w:cs="Arial"/>
                <w:lang w:eastAsia="ru-RU"/>
              </w:rPr>
              <w:t>ч</w:t>
            </w:r>
          </w:p>
        </w:tc>
        <w:tc>
          <w:tcPr>
            <w:tcW w:w="1153"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2+</w:t>
            </w:r>
          </w:p>
        </w:tc>
        <w:tc>
          <w:tcPr>
            <w:tcW w:w="1252"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5+</w:t>
            </w:r>
          </w:p>
        </w:tc>
        <w:tc>
          <w:tcPr>
            <w:tcW w:w="134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80см+</w:t>
            </w:r>
          </w:p>
        </w:tc>
        <w:tc>
          <w:tcPr>
            <w:tcW w:w="107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4м+</w:t>
            </w:r>
          </w:p>
        </w:tc>
        <w:tc>
          <w:tcPr>
            <w:tcW w:w="1017"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8-12</w:t>
            </w:r>
          </w:p>
        </w:tc>
      </w:tr>
      <w:tr w:rsidR="00CE1436">
        <w:trPr>
          <w:jc w:val="center"/>
        </w:trPr>
        <w:tc>
          <w:tcPr>
            <w:tcW w:w="844" w:type="dxa"/>
            <w:shd w:val="clear" w:color="auto" w:fill="ACB9CA" w:themeFill="text2" w:themeFillTint="66"/>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3</w:t>
            </w:r>
          </w:p>
          <w:p w:rsidR="00CE1436" w:rsidRDefault="00CE1436">
            <w:pPr>
              <w:spacing w:after="0" w:line="270" w:lineRule="atLeast"/>
              <w:rPr>
                <w:rFonts w:ascii="Calibri" w:eastAsia="Times New Roman" w:hAnsi="Calibri" w:cs="Arial"/>
                <w:b/>
                <w:lang w:eastAsia="ru-RU"/>
              </w:rPr>
            </w:pPr>
          </w:p>
        </w:tc>
        <w:tc>
          <w:tcPr>
            <w:tcW w:w="1701"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i/>
                <w:lang w:eastAsia="ru-RU"/>
              </w:rPr>
              <w:t>Бриг</w:t>
            </w:r>
          </w:p>
        </w:tc>
        <w:tc>
          <w:tcPr>
            <w:tcW w:w="985"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4-6</w:t>
            </w:r>
          </w:p>
        </w:tc>
        <w:tc>
          <w:tcPr>
            <w:tcW w:w="1269"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весла</w:t>
            </w:r>
          </w:p>
        </w:tc>
        <w:tc>
          <w:tcPr>
            <w:tcW w:w="1153"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w:t>
            </w:r>
          </w:p>
        </w:tc>
        <w:tc>
          <w:tcPr>
            <w:tcW w:w="1252"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3+</w:t>
            </w:r>
          </w:p>
        </w:tc>
        <w:tc>
          <w:tcPr>
            <w:tcW w:w="134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50см+</w:t>
            </w:r>
          </w:p>
        </w:tc>
        <w:tc>
          <w:tcPr>
            <w:tcW w:w="107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2м+</w:t>
            </w:r>
          </w:p>
        </w:tc>
        <w:tc>
          <w:tcPr>
            <w:tcW w:w="1017"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6-9</w:t>
            </w:r>
          </w:p>
        </w:tc>
      </w:tr>
      <w:tr w:rsidR="00CE1436">
        <w:trPr>
          <w:jc w:val="center"/>
        </w:trPr>
        <w:tc>
          <w:tcPr>
            <w:tcW w:w="844" w:type="dxa"/>
            <w:shd w:val="clear" w:color="auto" w:fill="D9D9D9" w:themeFill="background1" w:themeFillShade="D9"/>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lang w:eastAsia="ru-RU"/>
              </w:rPr>
              <w:t>нет</w:t>
            </w:r>
          </w:p>
        </w:tc>
        <w:tc>
          <w:tcPr>
            <w:tcW w:w="1701"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b/>
                <w:i/>
                <w:lang w:eastAsia="ru-RU"/>
              </w:rPr>
              <w:t>Шлюп</w:t>
            </w:r>
          </w:p>
        </w:tc>
        <w:tc>
          <w:tcPr>
            <w:tcW w:w="985"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w:t>
            </w:r>
          </w:p>
        </w:tc>
        <w:tc>
          <w:tcPr>
            <w:tcW w:w="1269"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весла</w:t>
            </w:r>
          </w:p>
        </w:tc>
        <w:tc>
          <w:tcPr>
            <w:tcW w:w="1153"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0</w:t>
            </w:r>
          </w:p>
        </w:tc>
        <w:tc>
          <w:tcPr>
            <w:tcW w:w="1252"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1+</w:t>
            </w:r>
          </w:p>
        </w:tc>
        <w:tc>
          <w:tcPr>
            <w:tcW w:w="134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0+</w:t>
            </w:r>
          </w:p>
        </w:tc>
        <w:tc>
          <w:tcPr>
            <w:tcW w:w="1070"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2м+</w:t>
            </w:r>
          </w:p>
        </w:tc>
        <w:tc>
          <w:tcPr>
            <w:tcW w:w="1017" w:type="dxa"/>
            <w:shd w:val="clear" w:color="auto" w:fill="auto"/>
            <w:tcMar>
              <w:left w:w="103" w:type="dxa"/>
            </w:tcMar>
          </w:tcPr>
          <w:p w:rsidR="00CE1436" w:rsidRDefault="00127525">
            <w:pPr>
              <w:spacing w:after="0" w:line="270" w:lineRule="atLeast"/>
              <w:rPr>
                <w:rFonts w:ascii="Calibri" w:eastAsiaTheme="minorEastAsia" w:hAnsi="Calibri"/>
                <w:lang w:eastAsia="ru-RU"/>
              </w:rPr>
            </w:pPr>
            <w:r>
              <w:rPr>
                <w:rFonts w:ascii="Calibri" w:eastAsia="Times New Roman" w:hAnsi="Calibri" w:cs="Arial"/>
                <w:lang w:eastAsia="ru-RU"/>
              </w:rPr>
              <w:t xml:space="preserve">  2-4</w:t>
            </w:r>
          </w:p>
        </w:tc>
      </w:tr>
    </w:tbl>
    <w:p w:rsidR="00CE1436" w:rsidRDefault="00CE1436">
      <w:pPr>
        <w:ind w:left="-851"/>
        <w:rPr>
          <w:rFonts w:ascii="Calibri" w:hAnsi="Calibri"/>
          <w:b/>
          <w:i/>
        </w:rPr>
      </w:pPr>
    </w:p>
    <w:p w:rsidR="00CE1436" w:rsidRDefault="00CE1436">
      <w:pPr>
        <w:rPr>
          <w:rFonts w:ascii="Calibri" w:hAnsi="Calibri"/>
          <w:b/>
          <w:i/>
        </w:rPr>
      </w:pPr>
    </w:p>
    <w:p w:rsidR="00CE1436" w:rsidRDefault="00127525" w:rsidP="00063E31">
      <w:pPr>
        <w:rPr>
          <w:rFonts w:ascii="Calibri" w:hAnsi="Calibri"/>
        </w:rPr>
      </w:pPr>
      <w:r>
        <w:rPr>
          <w:rFonts w:ascii="Calibri" w:hAnsi="Calibri"/>
          <w:b/>
          <w:i/>
        </w:rPr>
        <w:t>*высота борта высчитывается по о среднеарифметическому значению.</w:t>
      </w:r>
      <w:r>
        <w:rPr>
          <w:rFonts w:ascii="Calibri" w:hAnsi="Calibri"/>
          <w:b/>
          <w:i/>
        </w:rPr>
        <w:br/>
        <w:t>(сумма всех высот участков борта, делённая на их количество)</w:t>
      </w:r>
    </w:p>
    <w:p w:rsidR="00CE1436" w:rsidRDefault="00CE1436" w:rsidP="00063E31">
      <w:pPr>
        <w:rPr>
          <w:b/>
          <w:i/>
          <w:sz w:val="28"/>
          <w:szCs w:val="28"/>
        </w:rPr>
      </w:pPr>
    </w:p>
    <w:p w:rsidR="00CE1436" w:rsidRDefault="00127525" w:rsidP="00063E31">
      <w:pPr>
        <w:shd w:val="clear" w:color="auto" w:fill="FFFFFF"/>
        <w:spacing w:after="0" w:line="270" w:lineRule="atLeast"/>
      </w:pPr>
      <w:r>
        <w:rPr>
          <w:rStyle w:val="20"/>
          <w:rFonts w:ascii="Calibri" w:hAnsi="Calibri"/>
          <w:sz w:val="22"/>
          <w:szCs w:val="22"/>
        </w:rPr>
        <w:t xml:space="preserve">S Ранг - </w:t>
      </w:r>
      <w:proofErr w:type="spellStart"/>
      <w:r>
        <w:rPr>
          <w:rStyle w:val="20"/>
          <w:rFonts w:ascii="Calibri" w:hAnsi="Calibri"/>
          <w:sz w:val="22"/>
          <w:szCs w:val="22"/>
        </w:rPr>
        <w:t>Мановар</w:t>
      </w:r>
      <w:proofErr w:type="spellEnd"/>
      <w:r>
        <w:rPr>
          <w:rStyle w:val="20"/>
          <w:rFonts w:ascii="Calibri" w:hAnsi="Calibri"/>
          <w:sz w:val="22"/>
          <w:szCs w:val="22"/>
        </w:rPr>
        <w:t>/супер линкор</w:t>
      </w:r>
      <w:r>
        <w:rPr>
          <w:rFonts w:ascii="Calibri" w:eastAsia="Times New Roman" w:hAnsi="Calibri" w:cs="Arial"/>
          <w:color w:val="000000"/>
          <w:lang w:eastAsia="ru-RU"/>
        </w:rPr>
        <w:br/>
        <w:t xml:space="preserve">(любое плав средство по длине более 6 метров и вместимости экипажа не менее 10 человек. С двумя и более мачтами. Очень высокие требования по антуражу корабля! – </w:t>
      </w:r>
      <w:r>
        <w:rPr>
          <w:rFonts w:ascii="Calibri" w:eastAsia="Times New Roman" w:hAnsi="Calibri" w:cs="Arial"/>
          <w:color w:val="BF8F00" w:themeColor="accent4" w:themeShade="BF"/>
          <w:lang w:eastAsia="ru-RU"/>
        </w:rPr>
        <w:t>Фиолетовый треугольный флаг.</w:t>
      </w:r>
      <w:r>
        <w:rPr>
          <w:rFonts w:ascii="Calibri" w:eastAsia="Times New Roman" w:hAnsi="Calibri" w:cs="Arial"/>
          <w:color w:val="000000"/>
          <w:lang w:eastAsia="ru-RU"/>
        </w:rPr>
        <w:br/>
        <w:t xml:space="preserve">Для управления требуется 1 человек со способностью </w:t>
      </w:r>
      <w:r>
        <w:rPr>
          <w:rFonts w:ascii="Calibri" w:eastAsia="Times New Roman" w:hAnsi="Calibri" w:cs="Arial"/>
          <w:color w:val="000000"/>
          <w:lang w:eastAsia="ru-RU"/>
        </w:rPr>
        <w:br/>
        <w:t xml:space="preserve">«Мореплаватель» </w:t>
      </w:r>
      <w:proofErr w:type="spellStart"/>
      <w:r>
        <w:rPr>
          <w:rFonts w:ascii="Calibri" w:eastAsia="Times New Roman" w:hAnsi="Calibri" w:cs="Arial"/>
          <w:color w:val="000000"/>
          <w:lang w:eastAsia="ru-RU"/>
        </w:rPr>
        <w:t>ур</w:t>
      </w:r>
      <w:proofErr w:type="spellEnd"/>
      <w:r>
        <w:rPr>
          <w:rFonts w:ascii="Calibri" w:eastAsia="Times New Roman" w:hAnsi="Calibri" w:cs="Arial"/>
          <w:color w:val="000000"/>
          <w:lang w:eastAsia="ru-RU"/>
        </w:rPr>
        <w:t>. 3.</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000000"/>
          <w:lang w:eastAsia="ru-RU"/>
        </w:rPr>
        <w:t xml:space="preserve">На команду выдается до 4 способностей «Мореплаватель» из них две 2 </w:t>
      </w:r>
      <w:proofErr w:type="spellStart"/>
      <w:r>
        <w:rPr>
          <w:rFonts w:ascii="Calibri" w:eastAsia="Times New Roman" w:hAnsi="Calibri" w:cs="Arial"/>
          <w:color w:val="000000"/>
          <w:lang w:eastAsia="ru-RU"/>
        </w:rPr>
        <w:t>ур</w:t>
      </w:r>
      <w:proofErr w:type="spellEnd"/>
      <w:r>
        <w:rPr>
          <w:rFonts w:ascii="Calibri" w:eastAsia="Times New Roman" w:hAnsi="Calibri" w:cs="Arial"/>
          <w:color w:val="000000"/>
          <w:lang w:eastAsia="ru-RU"/>
        </w:rPr>
        <w:t xml:space="preserve">. остальные 1ур. (выдается четырем членам команды при </w:t>
      </w:r>
      <w:proofErr w:type="spellStart"/>
      <w:r>
        <w:rPr>
          <w:rFonts w:ascii="Calibri" w:eastAsia="Times New Roman" w:hAnsi="Calibri" w:cs="Arial"/>
          <w:color w:val="000000"/>
          <w:lang w:eastAsia="ru-RU"/>
        </w:rPr>
        <w:t>чиповке</w:t>
      </w:r>
      <w:proofErr w:type="spellEnd"/>
      <w:r>
        <w:rPr>
          <w:rFonts w:ascii="Calibri" w:eastAsia="Times New Roman" w:hAnsi="Calibri" w:cs="Arial"/>
          <w:color w:val="000000"/>
          <w:lang w:eastAsia="ru-RU"/>
        </w:rPr>
        <w:t xml:space="preserve">. Как правило Капитан и </w:t>
      </w:r>
      <w:proofErr w:type="spellStart"/>
      <w:r>
        <w:rPr>
          <w:rFonts w:ascii="Calibri" w:eastAsia="Times New Roman" w:hAnsi="Calibri" w:cs="Arial"/>
          <w:color w:val="000000"/>
          <w:lang w:eastAsia="ru-RU"/>
        </w:rPr>
        <w:t>СтарПом</w:t>
      </w:r>
      <w:proofErr w:type="spellEnd"/>
      <w:r>
        <w:rPr>
          <w:rFonts w:ascii="Calibri" w:eastAsia="Times New Roman" w:hAnsi="Calibri" w:cs="Arial"/>
          <w:color w:val="000000"/>
          <w:lang w:eastAsia="ru-RU"/>
        </w:rPr>
        <w:t>, штурман, Квартирмейстер)</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Хиты 16</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Грузоподъемность 20</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 xml:space="preserve">Разрешенная скорость до 10 км/ч. </w:t>
      </w:r>
    </w:p>
    <w:p w:rsidR="00CE1436" w:rsidRDefault="00CE1436" w:rsidP="00063E31">
      <w:pPr>
        <w:shd w:val="clear" w:color="auto" w:fill="FFFFFF"/>
        <w:spacing w:after="0" w:line="270" w:lineRule="atLeast"/>
        <w:rPr>
          <w:rFonts w:ascii="Calibri" w:eastAsia="Times New Roman" w:hAnsi="Calibri" w:cs="Arial"/>
          <w:b/>
          <w:color w:val="000000"/>
          <w:lang w:eastAsia="ru-RU"/>
        </w:rPr>
      </w:pPr>
    </w:p>
    <w:p w:rsidR="00CE1436" w:rsidRDefault="00127525" w:rsidP="00063E31">
      <w:pPr>
        <w:shd w:val="clear" w:color="auto" w:fill="FFFFFF"/>
        <w:spacing w:after="0" w:line="270" w:lineRule="atLeast"/>
      </w:pPr>
      <w:r>
        <w:rPr>
          <w:rStyle w:val="20"/>
          <w:rFonts w:ascii="Calibri" w:hAnsi="Calibri"/>
          <w:sz w:val="22"/>
          <w:szCs w:val="22"/>
        </w:rPr>
        <w:t>1 Ранг - военный галеон/линкор</w:t>
      </w:r>
      <w:r>
        <w:rPr>
          <w:rFonts w:ascii="Calibri" w:eastAsia="Times New Roman" w:hAnsi="Calibri" w:cs="Arial"/>
          <w:color w:val="000000"/>
          <w:lang w:eastAsia="ru-RU"/>
        </w:rPr>
        <w:t xml:space="preserve"> </w:t>
      </w:r>
      <w:r>
        <w:rPr>
          <w:rFonts w:ascii="Calibri" w:eastAsia="Times New Roman" w:hAnsi="Calibri" w:cs="Arial"/>
          <w:color w:val="000000"/>
          <w:lang w:eastAsia="ru-RU"/>
        </w:rPr>
        <w:br/>
        <w:t xml:space="preserve">(любое плав средство по длине более 5 метров и вместимости экипажа не менее 8 человек. С двумя и более мачтами. Высокие требования по антуражу корабля! – </w:t>
      </w:r>
      <w:r>
        <w:rPr>
          <w:rFonts w:ascii="Calibri" w:eastAsia="Times New Roman" w:hAnsi="Calibri" w:cs="Arial"/>
          <w:color w:val="FF0000"/>
          <w:lang w:eastAsia="ru-RU"/>
        </w:rPr>
        <w:t>Красный треугольный флаг.</w:t>
      </w:r>
      <w:r>
        <w:rPr>
          <w:rFonts w:ascii="Calibri" w:eastAsia="Times New Roman" w:hAnsi="Calibri" w:cs="Arial"/>
          <w:color w:val="FF0000"/>
          <w:lang w:eastAsia="ru-RU"/>
        </w:rPr>
        <w:br/>
      </w:r>
      <w:r>
        <w:rPr>
          <w:rFonts w:ascii="Calibri" w:eastAsia="Times New Roman" w:hAnsi="Calibri" w:cs="Arial"/>
          <w:color w:val="000000"/>
          <w:lang w:eastAsia="ru-RU"/>
        </w:rPr>
        <w:t xml:space="preserve">Для управления требуется 1 человек со способностью </w:t>
      </w:r>
      <w:r>
        <w:rPr>
          <w:rFonts w:ascii="Calibri" w:eastAsia="Times New Roman" w:hAnsi="Calibri" w:cs="Arial"/>
          <w:color w:val="000000"/>
          <w:lang w:eastAsia="ru-RU"/>
        </w:rPr>
        <w:br/>
        <w:t xml:space="preserve">«Мореплаватель» </w:t>
      </w:r>
      <w:proofErr w:type="spellStart"/>
      <w:r>
        <w:rPr>
          <w:rFonts w:ascii="Calibri" w:eastAsia="Times New Roman" w:hAnsi="Calibri" w:cs="Arial"/>
          <w:color w:val="000000"/>
          <w:lang w:eastAsia="ru-RU"/>
        </w:rPr>
        <w:t>ур</w:t>
      </w:r>
      <w:proofErr w:type="spellEnd"/>
      <w:r>
        <w:rPr>
          <w:rFonts w:ascii="Calibri" w:eastAsia="Times New Roman" w:hAnsi="Calibri" w:cs="Arial"/>
          <w:color w:val="000000"/>
          <w:lang w:eastAsia="ru-RU"/>
        </w:rPr>
        <w:t>. 2</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000000"/>
          <w:lang w:eastAsia="ru-RU"/>
        </w:rPr>
        <w:t xml:space="preserve">На команду выдается до 3 </w:t>
      </w:r>
      <w:proofErr w:type="gramStart"/>
      <w:r>
        <w:rPr>
          <w:rFonts w:ascii="Calibri" w:eastAsia="Times New Roman" w:hAnsi="Calibri" w:cs="Arial"/>
          <w:color w:val="000000"/>
          <w:lang w:eastAsia="ru-RU"/>
        </w:rPr>
        <w:t>способности  «</w:t>
      </w:r>
      <w:proofErr w:type="gramEnd"/>
      <w:r>
        <w:rPr>
          <w:rFonts w:ascii="Calibri" w:eastAsia="Times New Roman" w:hAnsi="Calibri" w:cs="Arial"/>
          <w:color w:val="000000"/>
          <w:lang w:eastAsia="ru-RU"/>
        </w:rPr>
        <w:t xml:space="preserve">Мореплаватель» из них одна 3 </w:t>
      </w:r>
      <w:proofErr w:type="spellStart"/>
      <w:r>
        <w:rPr>
          <w:rFonts w:ascii="Calibri" w:eastAsia="Times New Roman" w:hAnsi="Calibri" w:cs="Arial"/>
          <w:color w:val="000000"/>
          <w:lang w:eastAsia="ru-RU"/>
        </w:rPr>
        <w:t>ур</w:t>
      </w:r>
      <w:proofErr w:type="spellEnd"/>
      <w:r>
        <w:rPr>
          <w:rFonts w:ascii="Calibri" w:eastAsia="Times New Roman" w:hAnsi="Calibri" w:cs="Arial"/>
          <w:color w:val="000000"/>
          <w:lang w:eastAsia="ru-RU"/>
        </w:rPr>
        <w:t xml:space="preserve">. остальные 2ур. (выдается трем членам команды при </w:t>
      </w:r>
      <w:proofErr w:type="spellStart"/>
      <w:r>
        <w:rPr>
          <w:rFonts w:ascii="Calibri" w:eastAsia="Times New Roman" w:hAnsi="Calibri" w:cs="Arial"/>
          <w:color w:val="000000"/>
          <w:lang w:eastAsia="ru-RU"/>
        </w:rPr>
        <w:t>чиповке</w:t>
      </w:r>
      <w:proofErr w:type="spellEnd"/>
      <w:r>
        <w:rPr>
          <w:rFonts w:ascii="Calibri" w:eastAsia="Times New Roman" w:hAnsi="Calibri" w:cs="Arial"/>
          <w:color w:val="000000"/>
          <w:lang w:eastAsia="ru-RU"/>
        </w:rPr>
        <w:t xml:space="preserve">. Как правило Капитан и </w:t>
      </w:r>
      <w:proofErr w:type="spellStart"/>
      <w:r>
        <w:rPr>
          <w:rFonts w:ascii="Calibri" w:eastAsia="Times New Roman" w:hAnsi="Calibri" w:cs="Arial"/>
          <w:color w:val="000000"/>
          <w:lang w:eastAsia="ru-RU"/>
        </w:rPr>
        <w:t>СтарПом</w:t>
      </w:r>
      <w:proofErr w:type="spellEnd"/>
      <w:r>
        <w:rPr>
          <w:rFonts w:ascii="Calibri" w:eastAsia="Times New Roman" w:hAnsi="Calibri" w:cs="Arial"/>
          <w:color w:val="000000"/>
          <w:lang w:eastAsia="ru-RU"/>
        </w:rPr>
        <w:t>, штурман,)</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Хиты 10 - Галеон, 12 - Линкор</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Грузоподъемность 17-24 Галеон, 10 -18 Линкор</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 xml:space="preserve">Разрешенная скорость до 8 км/ч. </w:t>
      </w:r>
    </w:p>
    <w:p w:rsidR="00CE1436" w:rsidRDefault="00CE1436" w:rsidP="00063E31">
      <w:pPr>
        <w:shd w:val="clear" w:color="auto" w:fill="FFFFFF"/>
        <w:spacing w:after="0" w:line="270" w:lineRule="atLeast"/>
        <w:rPr>
          <w:rFonts w:ascii="Calibri" w:eastAsia="Times New Roman" w:hAnsi="Calibri" w:cs="Arial"/>
          <w:color w:val="000000"/>
          <w:lang w:eastAsia="ru-RU"/>
        </w:rPr>
      </w:pPr>
    </w:p>
    <w:p w:rsidR="00CE1436" w:rsidRDefault="00127525" w:rsidP="00063E31">
      <w:pPr>
        <w:shd w:val="clear" w:color="auto" w:fill="FFFFFF"/>
        <w:spacing w:after="0" w:line="270" w:lineRule="atLeast"/>
      </w:pPr>
      <w:r>
        <w:rPr>
          <w:rStyle w:val="20"/>
          <w:rFonts w:ascii="Calibri" w:hAnsi="Calibri"/>
          <w:sz w:val="22"/>
          <w:szCs w:val="22"/>
        </w:rPr>
        <w:t>2 Ранг – фрегат/корвет</w:t>
      </w:r>
      <w:r>
        <w:rPr>
          <w:rFonts w:ascii="Calibri" w:eastAsia="Times New Roman" w:hAnsi="Calibri" w:cs="Arial"/>
          <w:color w:val="000000"/>
          <w:lang w:eastAsia="ru-RU"/>
        </w:rPr>
        <w:t xml:space="preserve"> </w:t>
      </w:r>
      <w:r>
        <w:rPr>
          <w:rFonts w:ascii="Calibri" w:eastAsia="Times New Roman" w:hAnsi="Calibri" w:cs="Arial"/>
          <w:color w:val="000000"/>
          <w:lang w:eastAsia="ru-RU"/>
        </w:rPr>
        <w:br/>
        <w:t xml:space="preserve">(любое плав средство при вместимости экипажа не менее 5 человек. С двумя и более мачтами. Средние требования по антуражу корабля! – </w:t>
      </w:r>
      <w:r>
        <w:rPr>
          <w:rFonts w:ascii="Calibri" w:eastAsia="Times New Roman" w:hAnsi="Calibri" w:cs="Arial"/>
          <w:color w:val="FFC000"/>
          <w:lang w:eastAsia="ru-RU"/>
        </w:rPr>
        <w:t>Желтый треугольный флаг.</w:t>
      </w:r>
      <w:r>
        <w:rPr>
          <w:rFonts w:ascii="Calibri" w:eastAsia="Times New Roman" w:hAnsi="Calibri" w:cs="Arial"/>
          <w:color w:val="000000"/>
          <w:lang w:eastAsia="ru-RU"/>
        </w:rPr>
        <w:br/>
      </w:r>
      <w:r>
        <w:rPr>
          <w:rFonts w:ascii="Calibri" w:eastAsia="Times New Roman" w:hAnsi="Calibri" w:cs="Arial"/>
          <w:color w:val="000000"/>
          <w:lang w:eastAsia="ru-RU"/>
        </w:rPr>
        <w:lastRenderedPageBreak/>
        <w:t xml:space="preserve">Для управления требуется 1 человек со способностью </w:t>
      </w:r>
      <w:r>
        <w:rPr>
          <w:rFonts w:ascii="Calibri" w:eastAsia="Times New Roman" w:hAnsi="Calibri" w:cs="Arial"/>
          <w:color w:val="000000"/>
          <w:lang w:eastAsia="ru-RU"/>
        </w:rPr>
        <w:br/>
        <w:t xml:space="preserve">«Мореплаватель» </w:t>
      </w:r>
      <w:proofErr w:type="spellStart"/>
      <w:r>
        <w:rPr>
          <w:rFonts w:ascii="Calibri" w:eastAsia="Times New Roman" w:hAnsi="Calibri" w:cs="Arial"/>
          <w:color w:val="000000"/>
          <w:lang w:eastAsia="ru-RU"/>
        </w:rPr>
        <w:t>ур</w:t>
      </w:r>
      <w:proofErr w:type="spellEnd"/>
      <w:r>
        <w:rPr>
          <w:rFonts w:ascii="Calibri" w:eastAsia="Times New Roman" w:hAnsi="Calibri" w:cs="Arial"/>
          <w:color w:val="000000"/>
          <w:lang w:eastAsia="ru-RU"/>
        </w:rPr>
        <w:t>. 1</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000000"/>
          <w:lang w:eastAsia="ru-RU"/>
        </w:rPr>
        <w:t xml:space="preserve">На команду выдается до 2 </w:t>
      </w:r>
      <w:proofErr w:type="gramStart"/>
      <w:r>
        <w:rPr>
          <w:rFonts w:ascii="Calibri" w:eastAsia="Times New Roman" w:hAnsi="Calibri" w:cs="Arial"/>
          <w:color w:val="000000"/>
          <w:lang w:eastAsia="ru-RU"/>
        </w:rPr>
        <w:t>способности  «</w:t>
      </w:r>
      <w:proofErr w:type="gramEnd"/>
      <w:r>
        <w:rPr>
          <w:rFonts w:ascii="Calibri" w:eastAsia="Times New Roman" w:hAnsi="Calibri" w:cs="Arial"/>
          <w:color w:val="000000"/>
          <w:lang w:eastAsia="ru-RU"/>
        </w:rPr>
        <w:t xml:space="preserve">Мореплаватель» 1ур. (выдается двум членам команды при </w:t>
      </w:r>
      <w:proofErr w:type="spellStart"/>
      <w:r>
        <w:rPr>
          <w:rFonts w:ascii="Calibri" w:eastAsia="Times New Roman" w:hAnsi="Calibri" w:cs="Arial"/>
          <w:color w:val="000000"/>
          <w:lang w:eastAsia="ru-RU"/>
        </w:rPr>
        <w:t>чиповке</w:t>
      </w:r>
      <w:proofErr w:type="spellEnd"/>
      <w:r>
        <w:rPr>
          <w:rFonts w:ascii="Calibri" w:eastAsia="Times New Roman" w:hAnsi="Calibri" w:cs="Arial"/>
          <w:color w:val="000000"/>
          <w:lang w:eastAsia="ru-RU"/>
        </w:rPr>
        <w:t xml:space="preserve">. Как правило Капитан и </w:t>
      </w:r>
      <w:proofErr w:type="spellStart"/>
      <w:r>
        <w:rPr>
          <w:rFonts w:ascii="Calibri" w:eastAsia="Times New Roman" w:hAnsi="Calibri" w:cs="Arial"/>
          <w:color w:val="000000"/>
          <w:lang w:eastAsia="ru-RU"/>
        </w:rPr>
        <w:t>СтарПом</w:t>
      </w:r>
      <w:proofErr w:type="spellEnd"/>
      <w:r>
        <w:rPr>
          <w:rFonts w:ascii="Calibri" w:eastAsia="Times New Roman" w:hAnsi="Calibri" w:cs="Arial"/>
          <w:color w:val="000000"/>
          <w:lang w:eastAsia="ru-RU"/>
        </w:rPr>
        <w:t>)</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Хиты 7 - Корвет, 9 – Фрегат</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Грузоподъемность 8-12 Корвет,10-18 Фрегат</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 xml:space="preserve">Разрешенная скорость до 8 км/ч. </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 xml:space="preserve">Использование мотора только в исключительном случае, при согласовании проекта корабля с мастерами не менее чем за месяц до игры. В этом случае разрешенная скорость до 8 км/ч. </w:t>
      </w:r>
    </w:p>
    <w:p w:rsidR="00CE1436" w:rsidRDefault="00CE1436" w:rsidP="00063E31">
      <w:pPr>
        <w:shd w:val="clear" w:color="auto" w:fill="FFFFFF"/>
        <w:spacing w:after="0" w:line="270" w:lineRule="atLeast"/>
        <w:rPr>
          <w:rFonts w:ascii="Calibri" w:eastAsia="Times New Roman" w:hAnsi="Calibri" w:cs="Arial"/>
          <w:color w:val="000000"/>
          <w:lang w:eastAsia="ru-RU"/>
        </w:rPr>
      </w:pPr>
    </w:p>
    <w:p w:rsidR="00CE1436" w:rsidRDefault="00127525" w:rsidP="00063E31">
      <w:pPr>
        <w:shd w:val="clear" w:color="auto" w:fill="FFFFFF"/>
        <w:spacing w:after="0" w:line="270" w:lineRule="atLeast"/>
      </w:pPr>
      <w:r>
        <w:rPr>
          <w:rStyle w:val="20"/>
          <w:rFonts w:ascii="Calibri" w:hAnsi="Calibri"/>
          <w:sz w:val="22"/>
          <w:szCs w:val="22"/>
        </w:rPr>
        <w:t>3 Ранг - бриг</w:t>
      </w:r>
      <w:r>
        <w:rPr>
          <w:rFonts w:ascii="Calibri" w:eastAsia="Times New Roman" w:hAnsi="Calibri" w:cs="Arial"/>
          <w:color w:val="000000"/>
          <w:lang w:eastAsia="ru-RU"/>
        </w:rPr>
        <w:t xml:space="preserve"> </w:t>
      </w:r>
      <w:r>
        <w:rPr>
          <w:rFonts w:ascii="Calibri" w:eastAsia="Times New Roman" w:hAnsi="Calibri" w:cs="Arial"/>
          <w:color w:val="000000"/>
          <w:lang w:eastAsia="ru-RU"/>
        </w:rPr>
        <w:br/>
        <w:t xml:space="preserve">(любое плав средство при вместимости экипажа не менее 3 человек. С одной мачтой. Минимальные требования по антуражу корабля! – </w:t>
      </w:r>
      <w:r>
        <w:rPr>
          <w:rFonts w:ascii="Calibri" w:eastAsia="Times New Roman" w:hAnsi="Calibri" w:cs="Arial"/>
          <w:color w:val="5B9BD5" w:themeColor="accent1"/>
          <w:lang w:eastAsia="ru-RU"/>
        </w:rPr>
        <w:t>Синий треугольный флаг.</w:t>
      </w:r>
      <w:r>
        <w:rPr>
          <w:rFonts w:ascii="Calibri" w:eastAsia="Times New Roman" w:hAnsi="Calibri" w:cs="Arial"/>
          <w:color w:val="000000"/>
          <w:lang w:eastAsia="ru-RU"/>
        </w:rPr>
        <w:br/>
        <w:t xml:space="preserve">Для управления требуется 1 человек со способностью </w:t>
      </w:r>
      <w:r>
        <w:rPr>
          <w:rFonts w:ascii="Calibri" w:eastAsia="Times New Roman" w:hAnsi="Calibri" w:cs="Arial"/>
          <w:color w:val="000000"/>
          <w:lang w:eastAsia="ru-RU"/>
        </w:rPr>
        <w:br/>
        <w:t xml:space="preserve">«Мореплаватель» </w:t>
      </w:r>
      <w:proofErr w:type="spellStart"/>
      <w:r>
        <w:rPr>
          <w:rFonts w:ascii="Calibri" w:eastAsia="Times New Roman" w:hAnsi="Calibri" w:cs="Arial"/>
          <w:color w:val="000000"/>
          <w:lang w:eastAsia="ru-RU"/>
        </w:rPr>
        <w:t>ур</w:t>
      </w:r>
      <w:proofErr w:type="spellEnd"/>
      <w:r>
        <w:rPr>
          <w:rFonts w:ascii="Calibri" w:eastAsia="Times New Roman" w:hAnsi="Calibri" w:cs="Arial"/>
          <w:color w:val="000000"/>
          <w:lang w:eastAsia="ru-RU"/>
        </w:rPr>
        <w:t>. 1</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000000"/>
          <w:lang w:eastAsia="ru-RU"/>
        </w:rPr>
        <w:t xml:space="preserve">На команду выдается до 1 способности «Мореплаватель» 1ур. (выдается одному члену команды при </w:t>
      </w:r>
      <w:proofErr w:type="spellStart"/>
      <w:r>
        <w:rPr>
          <w:rFonts w:ascii="Calibri" w:eastAsia="Times New Roman" w:hAnsi="Calibri" w:cs="Arial"/>
          <w:color w:val="000000"/>
          <w:lang w:eastAsia="ru-RU"/>
        </w:rPr>
        <w:t>чиповке</w:t>
      </w:r>
      <w:proofErr w:type="spellEnd"/>
      <w:r>
        <w:rPr>
          <w:rFonts w:ascii="Calibri" w:eastAsia="Times New Roman" w:hAnsi="Calibri" w:cs="Arial"/>
          <w:color w:val="000000"/>
          <w:lang w:eastAsia="ru-RU"/>
        </w:rPr>
        <w:t>. Как правило Капитану)</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Хиты 4-6 (зависит от размера и уровня бутафории)</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Грузоподъемность 6 – 9 (зависит от размера и уровня бутафории)</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525252" w:themeColor="accent3" w:themeShade="80"/>
          <w:lang w:eastAsia="ru-RU"/>
        </w:rPr>
        <w:t>Запрещается использование моторов в игре (не запрещается пользоваться «по жизни»)</w:t>
      </w:r>
    </w:p>
    <w:p w:rsidR="00CE1436" w:rsidRDefault="00CE1436" w:rsidP="00063E31">
      <w:pPr>
        <w:shd w:val="clear" w:color="auto" w:fill="FFFFFF"/>
        <w:spacing w:after="0" w:line="270" w:lineRule="atLeast"/>
        <w:rPr>
          <w:rStyle w:val="20"/>
          <w:rFonts w:ascii="Calibri" w:hAnsi="Calibri"/>
          <w:sz w:val="22"/>
          <w:szCs w:val="22"/>
        </w:rPr>
      </w:pPr>
    </w:p>
    <w:p w:rsidR="00CE1436" w:rsidRDefault="00127525" w:rsidP="00063E31">
      <w:pPr>
        <w:shd w:val="clear" w:color="auto" w:fill="FFFFFF"/>
        <w:spacing w:after="0" w:line="270" w:lineRule="atLeast"/>
      </w:pPr>
      <w:r>
        <w:rPr>
          <w:rStyle w:val="20"/>
          <w:rFonts w:ascii="Calibri" w:hAnsi="Calibri"/>
          <w:sz w:val="22"/>
          <w:szCs w:val="22"/>
        </w:rPr>
        <w:t>4. БЕЗ ранга – шлюп, баркас</w:t>
      </w:r>
      <w:r>
        <w:rPr>
          <w:rFonts w:ascii="Calibri" w:eastAsia="Times New Roman" w:hAnsi="Calibri" w:cs="Arial"/>
          <w:color w:val="000000"/>
          <w:lang w:eastAsia="ru-RU"/>
        </w:rPr>
        <w:t xml:space="preserve"> </w:t>
      </w:r>
      <w:r>
        <w:rPr>
          <w:rFonts w:ascii="Calibri" w:eastAsia="Times New Roman" w:hAnsi="Calibri" w:cs="Arial"/>
          <w:color w:val="000000"/>
          <w:lang w:eastAsia="ru-RU"/>
        </w:rPr>
        <w:br/>
      </w:r>
      <w:r>
        <w:rPr>
          <w:rFonts w:ascii="Calibri" w:eastAsia="Times New Roman" w:hAnsi="Calibri" w:cs="Arial"/>
          <w:color w:val="C00000"/>
          <w:lang w:eastAsia="ru-RU"/>
        </w:rPr>
        <w:t xml:space="preserve">НЕ МОЖЕТ ИМЕТЬ ПУШКИ, </w:t>
      </w:r>
      <w:r>
        <w:rPr>
          <w:rFonts w:ascii="Calibri" w:eastAsia="Times New Roman" w:hAnsi="Calibri" w:cs="Arial"/>
          <w:color w:val="525252" w:themeColor="accent3" w:themeShade="80"/>
          <w:lang w:eastAsia="ru-RU"/>
        </w:rPr>
        <w:t>1 хит, Грузоподъемность 2-4, для управления не требуется способность мореплавателя.</w:t>
      </w:r>
    </w:p>
    <w:p w:rsidR="00CE1436" w:rsidRDefault="00127525" w:rsidP="00063E31">
      <w:pPr>
        <w:shd w:val="clear" w:color="auto" w:fill="FFFFFF"/>
        <w:spacing w:after="0" w:line="270" w:lineRule="atLeast"/>
        <w:rPr>
          <w:rFonts w:ascii="Calibri" w:hAnsi="Calibri"/>
        </w:rPr>
      </w:pPr>
      <w:r>
        <w:rPr>
          <w:rFonts w:ascii="Calibri" w:eastAsia="Times New Roman" w:hAnsi="Calibri" w:cs="Arial"/>
          <w:color w:val="000000"/>
          <w:lang w:eastAsia="ru-RU"/>
        </w:rPr>
        <w:t>Шлюпка может перемещаться между островами, но пробыть на каждом острове не менее чем на часа для отдыха условных «гребцов» Смена реального экипажа не поможет шлюпки отплыть быстрее.</w:t>
      </w:r>
      <w:r>
        <w:rPr>
          <w:rFonts w:ascii="Calibri" w:eastAsia="Times New Roman" w:hAnsi="Calibri" w:cs="Arial"/>
          <w:color w:val="000000"/>
          <w:lang w:eastAsia="ru-RU"/>
        </w:rPr>
        <w:br/>
      </w:r>
    </w:p>
    <w:p w:rsidR="00CE1436" w:rsidRDefault="00127525" w:rsidP="00063E31">
      <w:pPr>
        <w:rPr>
          <w:rFonts w:ascii="Calibri" w:hAnsi="Calibri"/>
        </w:rPr>
      </w:pPr>
      <w:r>
        <w:rPr>
          <w:rFonts w:ascii="Calibri" w:hAnsi="Calibri" w:cs="Arial"/>
          <w:color w:val="000000"/>
          <w:shd w:val="clear" w:color="auto" w:fill="FFFFFF"/>
        </w:rPr>
        <w:t xml:space="preserve">Увеличить грузоподъемность корабля можно купив соответствующее улучшение в верфи. Максимальное значение показано через дефис где первая цифра начальная грузоподъемность, а вторая максимально развитая каким бы то не было способом. </w:t>
      </w:r>
    </w:p>
    <w:p w:rsidR="00990402" w:rsidRPr="00990402" w:rsidRDefault="00127525" w:rsidP="00990402">
      <w:pPr>
        <w:pStyle w:val="2"/>
      </w:pPr>
      <w:r>
        <w:rPr>
          <w:b/>
        </w:rPr>
        <w:br/>
      </w:r>
      <w:bookmarkStart w:id="52" w:name="_Toc517893754"/>
      <w:r w:rsidR="00990402">
        <w:t>Мореплаватель</w:t>
      </w:r>
      <w:bookmarkEnd w:id="52"/>
    </w:p>
    <w:p w:rsidR="00CE1436" w:rsidRDefault="00127525" w:rsidP="00063E31">
      <w:r>
        <w:rPr>
          <w:rFonts w:ascii="Calibri" w:hAnsi="Calibri"/>
        </w:rPr>
        <w:t xml:space="preserve">- специализация игрока, которая выдается при </w:t>
      </w:r>
      <w:proofErr w:type="spellStart"/>
      <w:r>
        <w:rPr>
          <w:rFonts w:ascii="Calibri" w:hAnsi="Calibri"/>
        </w:rPr>
        <w:t>чиповке</w:t>
      </w:r>
      <w:proofErr w:type="spellEnd"/>
      <w:r>
        <w:rPr>
          <w:rFonts w:ascii="Calibri" w:hAnsi="Calibri"/>
        </w:rPr>
        <w:t xml:space="preserve"> команды и корабля. Позволяет управлять кораблями 3 ранга и выше. Так же дает возможность угонять чужие корабли. Важно 1 игрок со специальностью «Мореплаватель» может угнать (или управлять) только 1 кораблем соответствующий уровню его навыка. Например команда корабля в составе с тремя мореплавателями ур1 может угнать два корабля 2 Ранг – фрегат/корвет и на одном (своем) плыть с этими кораблями.</w:t>
      </w:r>
      <w:r>
        <w:rPr>
          <w:rFonts w:ascii="Calibri" w:hAnsi="Calibri"/>
        </w:rPr>
        <w:br/>
      </w:r>
      <w:r>
        <w:rPr>
          <w:rFonts w:ascii="Calibri" w:hAnsi="Calibri"/>
          <w:b/>
        </w:rPr>
        <w:t>«Мореплаватель» ур.1</w:t>
      </w:r>
      <w:r>
        <w:rPr>
          <w:rFonts w:ascii="Calibri" w:hAnsi="Calibri"/>
        </w:rPr>
        <w:t xml:space="preserve"> – Позволяет управлять любым кораблем до 2 Ранга –включительно. </w:t>
      </w:r>
      <w:r>
        <w:rPr>
          <w:rFonts w:ascii="Calibri" w:hAnsi="Calibri"/>
        </w:rPr>
        <w:br/>
      </w:r>
      <w:r>
        <w:rPr>
          <w:rFonts w:ascii="Calibri" w:hAnsi="Calibri"/>
          <w:b/>
        </w:rPr>
        <w:t>«Мореплаватель» ур.2</w:t>
      </w:r>
      <w:r>
        <w:rPr>
          <w:rFonts w:ascii="Calibri" w:hAnsi="Calibri"/>
        </w:rPr>
        <w:t xml:space="preserve"> – Позволяет управлять любым кораблем до S Ранга включительно. </w:t>
      </w:r>
      <w:r>
        <w:rPr>
          <w:rFonts w:ascii="Calibri" w:hAnsi="Calibri"/>
        </w:rPr>
        <w:br/>
      </w:r>
      <w:r>
        <w:rPr>
          <w:rFonts w:ascii="Calibri" w:hAnsi="Calibri"/>
          <w:b/>
        </w:rPr>
        <w:t>«Мореплаватель» ур.3</w:t>
      </w:r>
      <w:r>
        <w:rPr>
          <w:rFonts w:ascii="Calibri" w:hAnsi="Calibri"/>
        </w:rPr>
        <w:t xml:space="preserve"> – Позволяет управлять любым кораблем (в том числе и S Ранга). Возможность плавать в сезон штормов (ночью). См правила по ночной навигации.</w:t>
      </w:r>
      <w:r>
        <w:rPr>
          <w:rFonts w:ascii="Calibri" w:hAnsi="Calibri"/>
        </w:rPr>
        <w:br/>
        <w:t>Получить навык «Мореплаватель» и повысить его уровень можно в морской академии (Портовое управление в каждой главной колонии нации). На острове Бермуды (Пираты) - проходят особое обучение, связанное с выполнением ряда практических задач.</w:t>
      </w:r>
      <w:r>
        <w:rPr>
          <w:rFonts w:ascii="Calibri" w:hAnsi="Calibri"/>
        </w:rPr>
        <w:br/>
        <w:t>Для получения ур1 – 1 час обучения.</w:t>
      </w:r>
      <w:r>
        <w:rPr>
          <w:rFonts w:ascii="Calibri" w:hAnsi="Calibri"/>
        </w:rPr>
        <w:br/>
        <w:t>Для получения ур2 – 2 час обучения.</w:t>
      </w:r>
      <w:r>
        <w:rPr>
          <w:rFonts w:ascii="Calibri" w:hAnsi="Calibri"/>
        </w:rPr>
        <w:br/>
        <w:t>Для получения ур3 – 3 час обучения.</w:t>
      </w:r>
    </w:p>
    <w:p w:rsidR="00063E31" w:rsidRDefault="00127525" w:rsidP="00063E31">
      <w:pPr>
        <w:rPr>
          <w:rFonts w:ascii="Calibri" w:hAnsi="Calibri"/>
        </w:rPr>
      </w:pPr>
      <w:r>
        <w:rPr>
          <w:rFonts w:ascii="Calibri" w:hAnsi="Calibri"/>
        </w:rPr>
        <w:t>Если экипажу не хватает одного уровня способности для управления кораблем, корабль не может покинуть акваторию порта (уйти от пристани далее дистанции досягаемости орудий форта). Данное условие позволяет использовать корабль при обороне колонии.</w:t>
      </w:r>
    </w:p>
    <w:p w:rsidR="00CE1436" w:rsidRDefault="00127525" w:rsidP="00990402">
      <w:pPr>
        <w:pStyle w:val="2"/>
      </w:pPr>
      <w:bookmarkStart w:id="53" w:name="_Toc517893755"/>
      <w:r>
        <w:lastRenderedPageBreak/>
        <w:t>Строительство, ремонт и улучшения</w:t>
      </w:r>
      <w:bookmarkEnd w:id="53"/>
    </w:p>
    <w:p w:rsidR="00CE1436" w:rsidRDefault="00127525" w:rsidP="00063E31">
      <w:pPr>
        <w:spacing w:after="0" w:line="240" w:lineRule="auto"/>
      </w:pPr>
      <w:r>
        <w:rPr>
          <w:rStyle w:val="20"/>
          <w:rFonts w:ascii="Calibri" w:hAnsi="Calibri"/>
          <w:sz w:val="22"/>
          <w:szCs w:val="22"/>
        </w:rPr>
        <w:t>Верфь</w:t>
      </w:r>
      <w:r>
        <w:rPr>
          <w:rFonts w:ascii="Calibri" w:eastAsia="Times New Roman" w:hAnsi="Calibri" w:cs="Times New Roman"/>
        </w:rPr>
        <w:t xml:space="preserve"> </w:t>
      </w:r>
      <w:r>
        <w:rPr>
          <w:rFonts w:ascii="Calibri" w:eastAsia="Times New Roman" w:hAnsi="Calibri" w:cs="Open Sans"/>
          <w:color w:val="000000"/>
        </w:rPr>
        <w:t xml:space="preserve">– сооружений позволяющее производить и ремонтировать корабли со скидкой </w:t>
      </w:r>
    </w:p>
    <w:p w:rsidR="00CE1436" w:rsidRDefault="00CE1436" w:rsidP="00063E31">
      <w:pPr>
        <w:spacing w:after="0" w:line="240" w:lineRule="auto"/>
        <w:rPr>
          <w:rFonts w:ascii="Calibri" w:eastAsia="Times New Roman" w:hAnsi="Calibri" w:cs="Times New Roman"/>
        </w:rPr>
      </w:pPr>
    </w:p>
    <w:p w:rsidR="00CE1436" w:rsidRDefault="00127525" w:rsidP="00063E31">
      <w:pPr>
        <w:shd w:val="clear" w:color="auto" w:fill="FFFFFF"/>
        <w:spacing w:after="0" w:line="270" w:lineRule="atLeast"/>
        <w:ind w:right="795"/>
        <w:rPr>
          <w:rFonts w:ascii="Calibri" w:hAnsi="Calibri"/>
        </w:rPr>
      </w:pPr>
      <w:r>
        <w:rPr>
          <w:rFonts w:ascii="Calibri" w:eastAsia="Times New Roman" w:hAnsi="Calibri" w:cs="Open Sans"/>
          <w:color w:val="000000"/>
        </w:rPr>
        <w:t>После потопления, чип корабля уничтожается, для получения нового чипа, необходимо заложить новый корабль на верфи, оплатить его строительство и дождаться окончания времени, отведенного на работы.</w:t>
      </w:r>
    </w:p>
    <w:p w:rsidR="00CE1436" w:rsidRDefault="00127525" w:rsidP="00063E31">
      <w:pPr>
        <w:shd w:val="clear" w:color="auto" w:fill="FFFFFF"/>
        <w:spacing w:after="60" w:line="270" w:lineRule="atLeast"/>
        <w:ind w:right="795"/>
        <w:rPr>
          <w:rFonts w:ascii="Calibri" w:hAnsi="Calibri"/>
        </w:rPr>
      </w:pPr>
      <w:r>
        <w:rPr>
          <w:rFonts w:ascii="Calibri" w:eastAsia="Times New Roman" w:hAnsi="Calibri" w:cs="Open Sans"/>
          <w:color w:val="000000"/>
        </w:rPr>
        <w:t>После чего корабел выдает накладную, в обмен на которую региональный мастер предоставляет новый чип построенного корабля.</w:t>
      </w:r>
    </w:p>
    <w:p w:rsidR="00CE1436" w:rsidRDefault="00CE1436" w:rsidP="00063E31">
      <w:pPr>
        <w:shd w:val="clear" w:color="auto" w:fill="FFFFFF"/>
        <w:spacing w:after="60" w:line="270" w:lineRule="atLeast"/>
        <w:ind w:right="795"/>
        <w:rPr>
          <w:rFonts w:ascii="Calibri" w:eastAsia="Times New Roman" w:hAnsi="Calibri" w:cs="Open Sans"/>
          <w:color w:val="000000"/>
        </w:rPr>
      </w:pPr>
    </w:p>
    <w:p w:rsidR="00CE1436" w:rsidRDefault="00127525" w:rsidP="00063E31">
      <w:pPr>
        <w:spacing w:after="0" w:line="240" w:lineRule="auto"/>
        <w:rPr>
          <w:rFonts w:ascii="Calibri" w:hAnsi="Calibri"/>
        </w:rPr>
      </w:pPr>
      <w:r>
        <w:rPr>
          <w:rFonts w:ascii="Calibri" w:eastAsia="Times New Roman" w:hAnsi="Calibri" w:cs="Open Sans"/>
          <w:color w:val="000000"/>
        </w:rPr>
        <w:t xml:space="preserve">Новый корабль имеет базовые показатели, зависящие от ранга. </w:t>
      </w:r>
    </w:p>
    <w:p w:rsidR="00CE1436" w:rsidRDefault="00CE1436">
      <w:pPr>
        <w:spacing w:after="0" w:line="240" w:lineRule="auto"/>
        <w:ind w:left="-851"/>
        <w:rPr>
          <w:rFonts w:ascii="Calibri" w:eastAsia="Times New Roman" w:hAnsi="Calibri" w:cs="Open Sans"/>
          <w:color w:val="000000"/>
        </w:rPr>
      </w:pPr>
    </w:p>
    <w:p w:rsidR="00CE1436" w:rsidRDefault="00127525" w:rsidP="00990402">
      <w:pPr>
        <w:pStyle w:val="2"/>
      </w:pPr>
      <w:bookmarkStart w:id="54" w:name="_Toc517893756"/>
      <w:r>
        <w:t>Таблица ремонта и улучшений</w:t>
      </w:r>
      <w:bookmarkEnd w:id="54"/>
    </w:p>
    <w:p w:rsidR="00CE1436" w:rsidRDefault="00CE1436">
      <w:pPr>
        <w:spacing w:after="0" w:line="240" w:lineRule="auto"/>
        <w:rPr>
          <w:rFonts w:ascii="Calibri" w:eastAsia="Times New Roman" w:hAnsi="Calibri" w:cs="Times New Roman"/>
        </w:rPr>
      </w:pPr>
    </w:p>
    <w:tbl>
      <w:tblPr>
        <w:tblW w:w="9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2095"/>
        <w:gridCol w:w="1699"/>
        <w:gridCol w:w="2273"/>
        <w:gridCol w:w="2152"/>
      </w:tblGrid>
      <w:tr w:rsidR="00CE1436" w:rsidTr="008857BE">
        <w:tc>
          <w:tcPr>
            <w:tcW w:w="1530"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Тип корабля</w:t>
            </w:r>
          </w:p>
        </w:tc>
        <w:tc>
          <w:tcPr>
            <w:tcW w:w="2095"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Ремонт в монетах и ресурсах </w:t>
            </w:r>
          </w:p>
        </w:tc>
        <w:tc>
          <w:tcPr>
            <w:tcW w:w="1699"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Трюм за 1 </w:t>
            </w:r>
            <w:proofErr w:type="spellStart"/>
            <w:r>
              <w:rPr>
                <w:rFonts w:ascii="Calibri" w:eastAsia="Times New Roman" w:hAnsi="Calibri" w:cs="Times New Roman"/>
                <w:lang w:eastAsia="ru-RU"/>
              </w:rPr>
              <w:t>ед</w:t>
            </w:r>
            <w:proofErr w:type="spellEnd"/>
            <w:r>
              <w:rPr>
                <w:rFonts w:ascii="Calibri" w:eastAsia="Times New Roman" w:hAnsi="Calibri" w:cs="Times New Roman"/>
                <w:lang w:eastAsia="ru-RU"/>
              </w:rPr>
              <w:t xml:space="preserve"> </w:t>
            </w:r>
            <w:proofErr w:type="spellStart"/>
            <w:r>
              <w:rPr>
                <w:rFonts w:ascii="Calibri" w:eastAsia="Times New Roman" w:hAnsi="Calibri" w:cs="Times New Roman"/>
                <w:lang w:eastAsia="ru-RU"/>
              </w:rPr>
              <w:t>грузопод-ти</w:t>
            </w:r>
            <w:proofErr w:type="spellEnd"/>
          </w:p>
        </w:tc>
        <w:tc>
          <w:tcPr>
            <w:tcW w:w="227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Хиты за + 1 хит.</w:t>
            </w:r>
          </w:p>
        </w:tc>
        <w:tc>
          <w:tcPr>
            <w:tcW w:w="215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heme="minorEastAsia" w:hAnsi="Calibri"/>
                <w:lang w:eastAsia="ru-RU"/>
              </w:rPr>
              <w:t>Пушки за 1 ед.</w:t>
            </w:r>
          </w:p>
        </w:tc>
      </w:tr>
      <w:tr w:rsidR="00CE1436" w:rsidTr="008857BE">
        <w:tc>
          <w:tcPr>
            <w:tcW w:w="1530"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Шлюп </w:t>
            </w:r>
          </w:p>
        </w:tc>
        <w:tc>
          <w:tcPr>
            <w:tcW w:w="2095"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4</w:t>
            </w:r>
          </w:p>
        </w:tc>
        <w:tc>
          <w:tcPr>
            <w:tcW w:w="1699"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1 Лен</w:t>
            </w:r>
          </w:p>
        </w:tc>
        <w:tc>
          <w:tcPr>
            <w:tcW w:w="227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Нет улучшения</w:t>
            </w:r>
          </w:p>
        </w:tc>
        <w:tc>
          <w:tcPr>
            <w:tcW w:w="215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Нет улучшения</w:t>
            </w:r>
          </w:p>
        </w:tc>
      </w:tr>
      <w:tr w:rsidR="00CE1436" w:rsidTr="008857BE">
        <w:tc>
          <w:tcPr>
            <w:tcW w:w="1530"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Бриг</w:t>
            </w:r>
          </w:p>
        </w:tc>
        <w:tc>
          <w:tcPr>
            <w:tcW w:w="2095"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7 и 1 лес </w:t>
            </w:r>
          </w:p>
        </w:tc>
        <w:tc>
          <w:tcPr>
            <w:tcW w:w="1699"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1 Лен 1 Лес</w:t>
            </w:r>
          </w:p>
        </w:tc>
        <w:tc>
          <w:tcPr>
            <w:tcW w:w="227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2 лес 1 руда</w:t>
            </w:r>
          </w:p>
        </w:tc>
        <w:tc>
          <w:tcPr>
            <w:tcW w:w="215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heme="minorEastAsia" w:hAnsi="Calibri"/>
                <w:lang w:eastAsia="ru-RU"/>
              </w:rPr>
              <w:t>3 руды 5 монет</w:t>
            </w:r>
          </w:p>
        </w:tc>
      </w:tr>
      <w:tr w:rsidR="00CE1436" w:rsidTr="008857BE">
        <w:tc>
          <w:tcPr>
            <w:tcW w:w="1530"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Корвет</w:t>
            </w:r>
          </w:p>
        </w:tc>
        <w:tc>
          <w:tcPr>
            <w:tcW w:w="2095"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9 и1 лес и 1 лен </w:t>
            </w:r>
          </w:p>
        </w:tc>
        <w:tc>
          <w:tcPr>
            <w:tcW w:w="1699"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2 лен 1 Лес </w:t>
            </w:r>
          </w:p>
        </w:tc>
        <w:tc>
          <w:tcPr>
            <w:tcW w:w="227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2 руда 2 лес </w:t>
            </w:r>
          </w:p>
        </w:tc>
        <w:tc>
          <w:tcPr>
            <w:tcW w:w="215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heme="minorEastAsia" w:hAnsi="Calibri"/>
                <w:lang w:eastAsia="ru-RU"/>
              </w:rPr>
              <w:t>3 руды 6 монет</w:t>
            </w:r>
          </w:p>
        </w:tc>
      </w:tr>
      <w:tr w:rsidR="00CE1436" w:rsidTr="008857BE">
        <w:tc>
          <w:tcPr>
            <w:tcW w:w="1530"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Фрегат</w:t>
            </w:r>
          </w:p>
        </w:tc>
        <w:tc>
          <w:tcPr>
            <w:tcW w:w="2095"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10 и 1 лес и 2 лен</w:t>
            </w:r>
          </w:p>
        </w:tc>
        <w:tc>
          <w:tcPr>
            <w:tcW w:w="1699"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2 лен 1 лес </w:t>
            </w:r>
          </w:p>
        </w:tc>
        <w:tc>
          <w:tcPr>
            <w:tcW w:w="227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2 руда 3 лес </w:t>
            </w:r>
          </w:p>
        </w:tc>
        <w:tc>
          <w:tcPr>
            <w:tcW w:w="215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heme="minorEastAsia" w:hAnsi="Calibri"/>
                <w:lang w:eastAsia="ru-RU"/>
              </w:rPr>
              <w:t>4 руды 6 монет</w:t>
            </w:r>
          </w:p>
        </w:tc>
      </w:tr>
      <w:tr w:rsidR="00CE1436" w:rsidTr="008857BE">
        <w:tc>
          <w:tcPr>
            <w:tcW w:w="1530"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Галеон</w:t>
            </w:r>
          </w:p>
        </w:tc>
        <w:tc>
          <w:tcPr>
            <w:tcW w:w="2095"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12 и 2 лес и 2 лен </w:t>
            </w:r>
          </w:p>
        </w:tc>
        <w:tc>
          <w:tcPr>
            <w:tcW w:w="1699"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2 лес 2 лен </w:t>
            </w:r>
          </w:p>
        </w:tc>
        <w:tc>
          <w:tcPr>
            <w:tcW w:w="227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4 руда 3 лес </w:t>
            </w:r>
          </w:p>
        </w:tc>
        <w:tc>
          <w:tcPr>
            <w:tcW w:w="215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heme="minorEastAsia" w:hAnsi="Calibri"/>
                <w:lang w:eastAsia="ru-RU"/>
              </w:rPr>
              <w:t>4 руды 7 монет</w:t>
            </w:r>
          </w:p>
        </w:tc>
      </w:tr>
      <w:tr w:rsidR="00CE1436" w:rsidTr="008857BE">
        <w:tc>
          <w:tcPr>
            <w:tcW w:w="1530"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Линкор</w:t>
            </w:r>
          </w:p>
        </w:tc>
        <w:tc>
          <w:tcPr>
            <w:tcW w:w="2095"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14и 3 лес и 4 лен </w:t>
            </w:r>
          </w:p>
        </w:tc>
        <w:tc>
          <w:tcPr>
            <w:tcW w:w="1699"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3 лен 1 лес </w:t>
            </w:r>
          </w:p>
        </w:tc>
        <w:tc>
          <w:tcPr>
            <w:tcW w:w="227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5 руда 3 лес </w:t>
            </w:r>
          </w:p>
        </w:tc>
        <w:tc>
          <w:tcPr>
            <w:tcW w:w="215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heme="minorEastAsia" w:hAnsi="Calibri"/>
                <w:lang w:eastAsia="ru-RU"/>
              </w:rPr>
              <w:t>5 руды 8 монет</w:t>
            </w:r>
          </w:p>
        </w:tc>
      </w:tr>
      <w:tr w:rsidR="00CE1436" w:rsidTr="008857BE">
        <w:tc>
          <w:tcPr>
            <w:tcW w:w="1530" w:type="dxa"/>
            <w:shd w:val="clear" w:color="auto" w:fill="auto"/>
            <w:tcMar>
              <w:left w:w="108" w:type="dxa"/>
            </w:tcMar>
          </w:tcPr>
          <w:p w:rsidR="00CE1436" w:rsidRDefault="00127525">
            <w:pPr>
              <w:spacing w:after="0" w:line="240" w:lineRule="auto"/>
              <w:rPr>
                <w:rFonts w:ascii="Calibri" w:eastAsiaTheme="minorEastAsia" w:hAnsi="Calibri"/>
                <w:lang w:eastAsia="ru-RU"/>
              </w:rPr>
            </w:pPr>
            <w:proofErr w:type="spellStart"/>
            <w:r>
              <w:rPr>
                <w:rFonts w:ascii="Calibri" w:eastAsia="Times New Roman" w:hAnsi="Calibri" w:cs="Times New Roman"/>
                <w:lang w:eastAsia="ru-RU"/>
              </w:rPr>
              <w:t>Мановар</w:t>
            </w:r>
            <w:proofErr w:type="spellEnd"/>
          </w:p>
        </w:tc>
        <w:tc>
          <w:tcPr>
            <w:tcW w:w="2095"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16 и  3 лес и 3 лен </w:t>
            </w:r>
          </w:p>
        </w:tc>
        <w:tc>
          <w:tcPr>
            <w:tcW w:w="1699"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3 лен 1 лес </w:t>
            </w:r>
          </w:p>
        </w:tc>
        <w:tc>
          <w:tcPr>
            <w:tcW w:w="227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 xml:space="preserve">5 руда 3 лес </w:t>
            </w:r>
          </w:p>
        </w:tc>
        <w:tc>
          <w:tcPr>
            <w:tcW w:w="215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heme="minorEastAsia" w:hAnsi="Calibri"/>
                <w:lang w:eastAsia="ru-RU"/>
              </w:rPr>
              <w:t>6 руды 10 монет</w:t>
            </w:r>
          </w:p>
        </w:tc>
      </w:tr>
    </w:tbl>
    <w:p w:rsidR="00CE1436" w:rsidRDefault="00CE1436">
      <w:pPr>
        <w:spacing w:after="0" w:line="240" w:lineRule="auto"/>
        <w:rPr>
          <w:rFonts w:ascii="Calibri" w:hAnsi="Calibri" w:cs="Open Sans"/>
          <w:color w:val="000000"/>
          <w:highlight w:val="white"/>
        </w:rPr>
      </w:pP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bookmarkStart w:id="55" w:name="_GoBack1"/>
      <w:bookmarkEnd w:id="55"/>
    </w:p>
    <w:p w:rsidR="00CE1436" w:rsidRDefault="00127525" w:rsidP="00063E31">
      <w:pPr>
        <w:spacing w:after="0" w:line="240" w:lineRule="auto"/>
        <w:rPr>
          <w:rFonts w:ascii="Calibri" w:hAnsi="Calibri"/>
        </w:rPr>
      </w:pPr>
      <w:r>
        <w:rPr>
          <w:rFonts w:ascii="Calibri" w:eastAsia="Times New Roman" w:hAnsi="Calibri" w:cs="Times New Roman"/>
        </w:rPr>
        <w:t xml:space="preserve">Цена нового корабля составляет 2 стоимость ремонта и новый корабль имеет все параметры 1 уровня. </w:t>
      </w:r>
    </w:p>
    <w:p w:rsidR="00CE1436" w:rsidRDefault="00127525" w:rsidP="00063E31">
      <w:pPr>
        <w:spacing w:after="0" w:line="240" w:lineRule="auto"/>
        <w:rPr>
          <w:rFonts w:ascii="Calibri" w:hAnsi="Calibri"/>
        </w:rPr>
      </w:pPr>
      <w:r>
        <w:rPr>
          <w:rFonts w:ascii="Calibri" w:eastAsia="Times New Roman" w:hAnsi="Calibri" w:cs="Times New Roman"/>
        </w:rPr>
        <w:t>Улучшения предыдущего корабля не переходят, но вновь отстроенный.</w:t>
      </w:r>
    </w:p>
    <w:p w:rsidR="00CE1436" w:rsidRDefault="00CE1436" w:rsidP="00063E31">
      <w:pPr>
        <w:spacing w:after="0" w:line="240" w:lineRule="auto"/>
        <w:rPr>
          <w:rFonts w:ascii="Calibri" w:eastAsia="Times New Roman" w:hAnsi="Calibri" w:cs="Times New Roman"/>
        </w:rPr>
      </w:pPr>
    </w:p>
    <w:p w:rsidR="00CE1436" w:rsidRDefault="00127525" w:rsidP="00063E31">
      <w:pPr>
        <w:spacing w:after="0" w:line="240" w:lineRule="auto"/>
        <w:rPr>
          <w:rFonts w:ascii="Calibri" w:hAnsi="Calibri"/>
        </w:rPr>
      </w:pPr>
      <w:r>
        <w:rPr>
          <w:rFonts w:ascii="Calibri" w:eastAsia="Times New Roman" w:hAnsi="Calibri" w:cs="Times New Roman"/>
        </w:rPr>
        <w:t xml:space="preserve">На верфи 2 уровня острова и выше, своей нации или дружественной, корабль восстанавливается по цене ремонта. + корабль может сохранить 1 улучшение. </w:t>
      </w:r>
    </w:p>
    <w:p w:rsidR="00CE1436" w:rsidRDefault="00CE1436" w:rsidP="00063E31">
      <w:pPr>
        <w:spacing w:after="0" w:line="240" w:lineRule="auto"/>
        <w:rPr>
          <w:rFonts w:ascii="Calibri" w:eastAsia="Times New Roman" w:hAnsi="Calibri" w:cs="Times New Roman"/>
        </w:rPr>
      </w:pPr>
    </w:p>
    <w:p w:rsidR="00CE1436" w:rsidRDefault="00127525" w:rsidP="00063E31">
      <w:pPr>
        <w:spacing w:after="0" w:line="240" w:lineRule="auto"/>
        <w:rPr>
          <w:rFonts w:ascii="Calibri" w:hAnsi="Calibri"/>
        </w:rPr>
      </w:pPr>
      <w:r>
        <w:rPr>
          <w:rFonts w:ascii="Calibri" w:eastAsia="Times New Roman" w:hAnsi="Calibri" w:cs="Times New Roman"/>
        </w:rPr>
        <w:t xml:space="preserve">Верфи 3 уровня и при этом цена в ремонте в ресурсах снижается на 1 ресурс каждого типа, но не менее 1. + корабли могут сохранить до 2 улучшений. </w:t>
      </w:r>
    </w:p>
    <w:p w:rsidR="00CE1436" w:rsidRDefault="00CE1436" w:rsidP="00063E31">
      <w:pPr>
        <w:spacing w:after="0" w:line="240" w:lineRule="auto"/>
        <w:rPr>
          <w:rFonts w:ascii="Calibri" w:eastAsia="Times New Roman" w:hAnsi="Calibri" w:cs="Times New Roman"/>
        </w:rPr>
      </w:pPr>
    </w:p>
    <w:p w:rsidR="00CE1436" w:rsidRDefault="00127525" w:rsidP="00063E31">
      <w:pPr>
        <w:spacing w:after="0" w:line="240" w:lineRule="auto"/>
        <w:rPr>
          <w:rFonts w:ascii="Calibri" w:hAnsi="Calibri"/>
        </w:rPr>
      </w:pPr>
      <w:r>
        <w:rPr>
          <w:rFonts w:ascii="Calibri" w:eastAsia="Times New Roman" w:hAnsi="Calibri" w:cs="Times New Roman"/>
        </w:rPr>
        <w:t xml:space="preserve">Так починка Корвета будет стоить на мастерке 28 монет 6 леса и 2 льна, а в верфи 3 уровня дружественной или своей нации 14 монет 2 леса и 1 лен. При починке в своей верфи 3 уровня, вы так же можете сохранить до 2 улучшений своего корабля. </w:t>
      </w:r>
    </w:p>
    <w:p w:rsidR="00CE1436" w:rsidRDefault="00127525" w:rsidP="00063E31">
      <w:pPr>
        <w:rPr>
          <w:rFonts w:ascii="Calibri" w:hAnsi="Calibri"/>
        </w:rPr>
      </w:pPr>
      <w:r>
        <w:rPr>
          <w:rFonts w:ascii="Calibri" w:hAnsi="Calibri" w:cs="Open Sans"/>
          <w:color w:val="000000"/>
        </w:rPr>
        <w:br/>
      </w:r>
    </w:p>
    <w:p w:rsidR="00990402" w:rsidRDefault="00990402" w:rsidP="00990402">
      <w:pPr>
        <w:pStyle w:val="2"/>
        <w:rPr>
          <w:shd w:val="clear" w:color="auto" w:fill="FFFFFF"/>
        </w:rPr>
      </w:pPr>
      <w:bookmarkStart w:id="56" w:name="_Toc517893757"/>
      <w:r>
        <w:rPr>
          <w:shd w:val="clear" w:color="auto" w:fill="FFFFFF"/>
        </w:rPr>
        <w:t>Осада Форта</w:t>
      </w:r>
      <w:bookmarkEnd w:id="56"/>
    </w:p>
    <w:p w:rsidR="00CE1436" w:rsidRDefault="00127525" w:rsidP="00063E31">
      <w:r>
        <w:rPr>
          <w:rFonts w:ascii="Calibri" w:hAnsi="Calibri" w:cs="Arial"/>
          <w:color w:val="000000"/>
          <w:shd w:val="clear" w:color="auto" w:fill="FFFFFF"/>
        </w:rPr>
        <w:br/>
        <w:t>(боевое столкновение между кораблем и фортом) возможно только кораблем второго ранга и выше или свободно формируемой эскадры, в которую входит хотя бы один корабль второго ранга и выше.</w:t>
      </w:r>
    </w:p>
    <w:p w:rsidR="00CE1436" w:rsidRDefault="00127525" w:rsidP="00063E31">
      <w:pPr>
        <w:rPr>
          <w:rFonts w:ascii="Calibri" w:hAnsi="Calibri"/>
        </w:rPr>
      </w:pPr>
      <w:r>
        <w:rPr>
          <w:rFonts w:ascii="Calibri" w:hAnsi="Calibri" w:cs="Arial"/>
          <w:color w:val="000000"/>
          <w:shd w:val="clear" w:color="auto" w:fill="FFFFFF"/>
        </w:rPr>
        <w:t>Подробнее читайте в правилах по боевому взаимодействию.</w:t>
      </w:r>
    </w:p>
    <w:p w:rsidR="00990402" w:rsidRDefault="00990402">
      <w:pPr>
        <w:spacing w:after="0" w:line="240" w:lineRule="auto"/>
        <w:rPr>
          <w:rFonts w:ascii="Calibri" w:hAnsi="Calibri" w:cs="Arial"/>
          <w:color w:val="000000"/>
          <w:highlight w:val="white"/>
        </w:rPr>
      </w:pPr>
      <w:r>
        <w:rPr>
          <w:rFonts w:ascii="Calibri" w:hAnsi="Calibri" w:cs="Arial"/>
          <w:color w:val="000000"/>
          <w:highlight w:val="white"/>
        </w:rPr>
        <w:br w:type="page"/>
      </w:r>
    </w:p>
    <w:p w:rsidR="00CE1436" w:rsidRDefault="00CE1436" w:rsidP="00063E31">
      <w:pPr>
        <w:rPr>
          <w:rFonts w:ascii="Calibri" w:hAnsi="Calibri" w:cs="Arial"/>
          <w:color w:val="000000"/>
          <w:highlight w:val="white"/>
        </w:rPr>
      </w:pPr>
    </w:p>
    <w:p w:rsidR="00990402" w:rsidRPr="00990402" w:rsidRDefault="00990402" w:rsidP="00990402">
      <w:pPr>
        <w:pStyle w:val="2"/>
        <w:rPr>
          <w:sz w:val="28"/>
          <w:szCs w:val="28"/>
          <w:shd w:val="clear" w:color="auto" w:fill="FFFFFF"/>
        </w:rPr>
      </w:pPr>
      <w:bookmarkStart w:id="57" w:name="_Toc517893758"/>
      <w:r w:rsidRPr="00011ADB">
        <w:rPr>
          <w:sz w:val="28"/>
          <w:szCs w:val="28"/>
          <w:shd w:val="clear" w:color="auto" w:fill="FFFFFF"/>
        </w:rPr>
        <w:t>“</w:t>
      </w:r>
      <w:r w:rsidRPr="00990402">
        <w:rPr>
          <w:sz w:val="28"/>
          <w:szCs w:val="28"/>
          <w:shd w:val="clear" w:color="auto" w:fill="FFFFFF"/>
        </w:rPr>
        <w:t>Добыча</w:t>
      </w:r>
      <w:r w:rsidRPr="00011ADB">
        <w:rPr>
          <w:sz w:val="28"/>
          <w:szCs w:val="28"/>
          <w:shd w:val="clear" w:color="auto" w:fill="FFFFFF"/>
        </w:rPr>
        <w:t>”</w:t>
      </w:r>
      <w:bookmarkEnd w:id="57"/>
    </w:p>
    <w:p w:rsidR="00CE1436" w:rsidRDefault="00127525" w:rsidP="00063E31">
      <w:r>
        <w:rPr>
          <w:rFonts w:ascii="Calibri" w:hAnsi="Calibri" w:cs="Arial"/>
          <w:color w:val="000000"/>
          <w:shd w:val="clear" w:color="auto" w:fill="FFFFFF"/>
        </w:rPr>
        <w:br/>
      </w:r>
      <w:r>
        <w:rPr>
          <w:rFonts w:ascii="Calibri" w:hAnsi="Calibri" w:cs="Arial"/>
          <w:b/>
          <w:i/>
        </w:rPr>
        <w:t>В случаи затопления</w:t>
      </w:r>
      <w:r>
        <w:rPr>
          <w:rFonts w:ascii="Calibri" w:hAnsi="Calibri" w:cs="Arial"/>
        </w:rPr>
        <w:t>, капитан потонувшего корабля обязан снять с него чип корабля, аккуратно разорвать на пополам, положить оба фрагмента в пустую пластиковую пятилитровую канистру из-под воды, герметично закрыть крышку и выкинуть за борт.</w:t>
      </w:r>
    </w:p>
    <w:p w:rsidR="00CE1436" w:rsidRDefault="00127525" w:rsidP="00063E31">
      <w:pPr>
        <w:rPr>
          <w:rFonts w:ascii="Calibri" w:hAnsi="Calibri"/>
        </w:rPr>
      </w:pPr>
      <w:r>
        <w:rPr>
          <w:rFonts w:ascii="Calibri" w:hAnsi="Calibri" w:cs="Arial"/>
        </w:rPr>
        <w:t xml:space="preserve">Данный игровой предмет является “Добычей”, может быть поднят на борт любым кораблем. В дальнейшем продан региональному мастеру в любом порту (цены на ту или иную добычу колеблется с учетом национальной принадлежности потопленного корабля) или продан на мастерке. Так же данный предмет может быть использован как факт подтверждения уничтожения определенного корабля в заказах и </w:t>
      </w:r>
      <w:proofErr w:type="spellStart"/>
      <w:r>
        <w:rPr>
          <w:rFonts w:ascii="Calibri" w:hAnsi="Calibri" w:cs="Arial"/>
        </w:rPr>
        <w:t>квестах</w:t>
      </w:r>
      <w:proofErr w:type="spellEnd"/>
      <w:r>
        <w:rPr>
          <w:rFonts w:ascii="Calibri" w:hAnsi="Calibri" w:cs="Arial"/>
        </w:rPr>
        <w:t>.</w:t>
      </w:r>
    </w:p>
    <w:p w:rsidR="00CE1436" w:rsidRDefault="00CE1436" w:rsidP="00063E31">
      <w:pPr>
        <w:rPr>
          <w:rFonts w:ascii="Calibri" w:hAnsi="Calibri" w:cs="Arial"/>
        </w:rPr>
      </w:pPr>
    </w:p>
    <w:p w:rsidR="00CE1436" w:rsidRDefault="00127525" w:rsidP="00990402">
      <w:pPr>
        <w:pStyle w:val="2"/>
      </w:pPr>
      <w:bookmarkStart w:id="58" w:name="_Toc517893759"/>
      <w:r>
        <w:t>Прочее:</w:t>
      </w:r>
      <w:bookmarkEnd w:id="58"/>
    </w:p>
    <w:p w:rsidR="00CE1436" w:rsidRDefault="00127525" w:rsidP="00063E31">
      <w:r>
        <w:rPr>
          <w:rStyle w:val="20"/>
          <w:rFonts w:ascii="Calibri" w:hAnsi="Calibri"/>
          <w:sz w:val="22"/>
          <w:szCs w:val="22"/>
        </w:rPr>
        <w:t>1)Угон кораблей</w:t>
      </w:r>
      <w:r>
        <w:rPr>
          <w:rFonts w:ascii="Calibri" w:hAnsi="Calibri"/>
          <w:b/>
        </w:rPr>
        <w:t xml:space="preserve"> </w:t>
      </w:r>
      <w:r>
        <w:rPr>
          <w:rFonts w:ascii="Calibri" w:hAnsi="Calibri"/>
        </w:rPr>
        <w:t xml:space="preserve">моделируется снятием чипа корабля, но не в коем случаи не является прецедентом управления чужим судном. Полученный чип можно прикрепить к любому другому подходящему по параметрам </w:t>
      </w:r>
      <w:proofErr w:type="spellStart"/>
      <w:r>
        <w:rPr>
          <w:rFonts w:ascii="Calibri" w:hAnsi="Calibri"/>
        </w:rPr>
        <w:t>плавсредству</w:t>
      </w:r>
      <w:proofErr w:type="spellEnd"/>
      <w:r>
        <w:rPr>
          <w:rFonts w:ascii="Calibri" w:hAnsi="Calibri"/>
        </w:rPr>
        <w:t xml:space="preserve">. </w:t>
      </w:r>
      <w:proofErr w:type="spellStart"/>
      <w:r>
        <w:rPr>
          <w:rFonts w:ascii="Calibri" w:hAnsi="Calibri"/>
        </w:rPr>
        <w:t>Плавстредство</w:t>
      </w:r>
      <w:proofErr w:type="spellEnd"/>
      <w:r>
        <w:rPr>
          <w:rFonts w:ascii="Calibri" w:hAnsi="Calibri"/>
        </w:rPr>
        <w:t xml:space="preserve"> потерявшее чип корабля, выбывает из игры до получения нового чипа (закладке нового корабля на верфи или путем прикрепления чипа украденного корабля, подходящего по параметрам).</w:t>
      </w:r>
    </w:p>
    <w:p w:rsidR="00CE1436" w:rsidRDefault="00127525" w:rsidP="00063E31">
      <w:pPr>
        <w:rPr>
          <w:rFonts w:ascii="Calibri" w:hAnsi="Calibri"/>
        </w:rPr>
      </w:pPr>
      <w:r>
        <w:rPr>
          <w:rFonts w:ascii="Calibri" w:hAnsi="Calibri"/>
        </w:rPr>
        <w:t xml:space="preserve">Процесс </w:t>
      </w:r>
      <w:proofErr w:type="spellStart"/>
      <w:r>
        <w:rPr>
          <w:rFonts w:ascii="Calibri" w:hAnsi="Calibri"/>
        </w:rPr>
        <w:t>поигрового</w:t>
      </w:r>
      <w:proofErr w:type="spellEnd"/>
      <w:r>
        <w:rPr>
          <w:rFonts w:ascii="Calibri" w:hAnsi="Calibri"/>
        </w:rPr>
        <w:t xml:space="preserve"> угона корабля заключается в необходимости повесить на разные элементы парусного вооружения 4 белые ленты (длиной не менее 20 см, шириной не менее 5 см), после чего произвести снятие чипа с корабля и покинуть его.</w:t>
      </w:r>
    </w:p>
    <w:p w:rsidR="00CE1436" w:rsidRDefault="00127525" w:rsidP="00063E31">
      <w:r>
        <w:rPr>
          <w:rStyle w:val="20"/>
          <w:rFonts w:ascii="Calibri" w:hAnsi="Calibri"/>
          <w:sz w:val="22"/>
          <w:szCs w:val="22"/>
        </w:rPr>
        <w:t>2)Когда корабль пришвартован</w:t>
      </w:r>
      <w:r>
        <w:rPr>
          <w:rFonts w:ascii="Calibri" w:hAnsi="Calibri" w:cs="Arial"/>
          <w:color w:val="000000"/>
          <w:shd w:val="clear" w:color="auto" w:fill="FFFFFF"/>
        </w:rPr>
        <w:t xml:space="preserve"> в порту, защищенным действующем фортом, он не может быть уничтожен с воды. Поразить его можно только диверсией (поджогом) или выстрелом из форта (или берегового орудия). </w:t>
      </w:r>
      <w:r>
        <w:rPr>
          <w:rFonts w:ascii="Calibri" w:hAnsi="Calibri" w:cs="Arial"/>
          <w:color w:val="C00000"/>
          <w:shd w:val="clear" w:color="auto" w:fill="FFFFFF"/>
        </w:rPr>
        <w:t>Если корабль пришвартован он так же не может вести огонь и ОБЯЗАН быть закрепленным к берегу с убранными парусами!</w:t>
      </w:r>
      <w:r>
        <w:rPr>
          <w:rFonts w:ascii="Calibri" w:hAnsi="Calibri" w:cs="Arial"/>
          <w:color w:val="C00000"/>
          <w:shd w:val="clear" w:color="auto" w:fill="FFFFFF"/>
        </w:rPr>
        <w:br/>
      </w:r>
      <w:r>
        <w:rPr>
          <w:rFonts w:ascii="Calibri" w:hAnsi="Calibri" w:cs="Arial"/>
          <w:color w:val="C00000"/>
          <w:shd w:val="clear" w:color="auto" w:fill="FFFFFF"/>
        </w:rPr>
        <w:br/>
      </w:r>
      <w:r>
        <w:rPr>
          <w:rFonts w:ascii="Calibri" w:hAnsi="Calibri" w:cs="Arial"/>
          <w:shd w:val="clear" w:color="auto" w:fill="FFFFFF"/>
        </w:rPr>
        <w:t>Если форт уничтожен (обстрелом или диверсией) то пришвартованные корабли становятся уязвимыми и могут быть затоплены потеряв все свои хиты.</w:t>
      </w:r>
    </w:p>
    <w:p w:rsidR="00CE1436" w:rsidRDefault="00127525" w:rsidP="00063E31">
      <w:r>
        <w:rPr>
          <w:rStyle w:val="20"/>
          <w:rFonts w:ascii="Calibri" w:hAnsi="Calibri"/>
          <w:sz w:val="22"/>
          <w:szCs w:val="22"/>
        </w:rPr>
        <w:t>3)«Дневного боевое взаимодействие»</w:t>
      </w:r>
      <w:r>
        <w:rPr>
          <w:rFonts w:ascii="Calibri" w:hAnsi="Calibri" w:cs="Open Sans"/>
          <w:color w:val="000000"/>
          <w:shd w:val="clear" w:color="auto" w:fill="FFFFFF"/>
        </w:rPr>
        <w:t xml:space="preserve"> длится с 9.00 до 23.00</w:t>
      </w:r>
      <w:r>
        <w:rPr>
          <w:rFonts w:ascii="Calibri" w:hAnsi="Calibri" w:cs="Open Sans"/>
          <w:color w:val="000000"/>
        </w:rPr>
        <w:br/>
      </w:r>
      <w:r>
        <w:rPr>
          <w:rFonts w:ascii="Calibri" w:hAnsi="Calibri" w:cs="Open Sans"/>
          <w:color w:val="000000"/>
          <w:shd w:val="clear" w:color="auto" w:fill="FFFFFF"/>
        </w:rPr>
        <w:t>С окончанием времени «Дневного боевое взаимодействие», проводить морские баталии запрещено.</w:t>
      </w:r>
    </w:p>
    <w:p w:rsidR="00CE1436" w:rsidRDefault="00127525" w:rsidP="00063E31">
      <w:r>
        <w:rPr>
          <w:rFonts w:ascii="Calibri" w:hAnsi="Calibri" w:cs="Open Sans"/>
          <w:color w:val="C00000"/>
          <w:shd w:val="clear" w:color="auto" w:fill="FFFFFF"/>
        </w:rPr>
        <w:t>Морские баталии проводиться исключительно во время «Дневного боевое взаимодействие»</w:t>
      </w:r>
      <w:r>
        <w:rPr>
          <w:rStyle w:val="apple-converted-space"/>
          <w:rFonts w:ascii="Calibri" w:hAnsi="Calibri" w:cs="Open Sans"/>
          <w:color w:val="C00000"/>
          <w:shd w:val="clear" w:color="auto" w:fill="FFFFFF"/>
        </w:rPr>
        <w:t> </w:t>
      </w:r>
    </w:p>
    <w:p w:rsidR="00CE1436" w:rsidRDefault="00127525" w:rsidP="00063E31">
      <w:r>
        <w:rPr>
          <w:rStyle w:val="20"/>
          <w:rFonts w:ascii="Calibri" w:hAnsi="Calibri"/>
          <w:sz w:val="22"/>
          <w:szCs w:val="22"/>
        </w:rPr>
        <w:t xml:space="preserve">4) </w:t>
      </w:r>
      <w:proofErr w:type="gramStart"/>
      <w:r>
        <w:rPr>
          <w:rStyle w:val="20"/>
          <w:rFonts w:ascii="Calibri" w:hAnsi="Calibri"/>
          <w:sz w:val="22"/>
          <w:szCs w:val="22"/>
        </w:rPr>
        <w:t>В</w:t>
      </w:r>
      <w:proofErr w:type="gramEnd"/>
      <w:r>
        <w:rPr>
          <w:rStyle w:val="20"/>
          <w:rFonts w:ascii="Calibri" w:hAnsi="Calibri"/>
          <w:sz w:val="22"/>
          <w:szCs w:val="22"/>
        </w:rPr>
        <w:t xml:space="preserve"> случае если мачта несет действующее парусное вооружение</w:t>
      </w:r>
      <w:r>
        <w:rPr>
          <w:rFonts w:ascii="Calibri" w:hAnsi="Calibri" w:cs="Open Sans"/>
          <w:color w:val="000000"/>
          <w:shd w:val="clear" w:color="auto" w:fill="FFFFFF"/>
        </w:rPr>
        <w:t>, то вторая мачта может быть просто в виде флагштока (только для кораблей первого и второго ранга)</w:t>
      </w:r>
    </w:p>
    <w:p w:rsidR="00CE1436" w:rsidRDefault="00CE1436" w:rsidP="00063E31">
      <w:pPr>
        <w:rPr>
          <w:rFonts w:ascii="Calibri" w:hAnsi="Calibri" w:cs="Open Sans"/>
        </w:rPr>
      </w:pPr>
    </w:p>
    <w:p w:rsidR="00CE1436" w:rsidRDefault="00127525" w:rsidP="00063E31">
      <w:pPr>
        <w:rPr>
          <w:rFonts w:ascii="Calibri" w:hAnsi="Calibri"/>
        </w:rPr>
        <w:sectPr w:rsidR="00CE1436">
          <w:pgSz w:w="11906" w:h="16838"/>
          <w:pgMar w:top="851" w:right="1134" w:bottom="851" w:left="1134" w:header="0" w:footer="0" w:gutter="0"/>
          <w:cols w:space="720"/>
          <w:formProt w:val="0"/>
          <w:docGrid w:linePitch="360" w:charSpace="4096"/>
        </w:sectPr>
      </w:pPr>
      <w:r>
        <w:rPr>
          <w:rFonts w:ascii="Calibri" w:hAnsi="Calibri" w:cs="Open Sans"/>
          <w:color w:val="C00000"/>
        </w:rPr>
        <w:t>5) Правила по поджогам и угонам кораблей, осаде форта, захвату колоний и диверсиям, смотрите в правилах по боевым взаимодействиям!</w:t>
      </w:r>
    </w:p>
    <w:p w:rsidR="00127525" w:rsidRDefault="00127525" w:rsidP="00127525">
      <w:pPr>
        <w:pStyle w:val="1"/>
        <w:jc w:val="center"/>
        <w:rPr>
          <w:sz w:val="56"/>
          <w:szCs w:val="56"/>
        </w:rPr>
      </w:pPr>
      <w:bookmarkStart w:id="59" w:name="_Toc517893760"/>
      <w:r w:rsidRPr="00127525">
        <w:rPr>
          <w:sz w:val="56"/>
          <w:szCs w:val="56"/>
        </w:rPr>
        <w:lastRenderedPageBreak/>
        <w:t>Ночная навигация</w:t>
      </w:r>
      <w:bookmarkEnd w:id="59"/>
    </w:p>
    <w:p w:rsidR="00127525" w:rsidRPr="00127525" w:rsidRDefault="00127525" w:rsidP="00127525">
      <w:pPr>
        <w:pStyle w:val="1"/>
        <w:jc w:val="center"/>
        <w:rPr>
          <w:sz w:val="56"/>
          <w:szCs w:val="56"/>
        </w:rPr>
      </w:pPr>
    </w:p>
    <w:p w:rsidR="00CE1436" w:rsidRDefault="00127525">
      <w:pPr>
        <w:rPr>
          <w:rFonts w:ascii="Calibri" w:hAnsi="Calibri"/>
        </w:rPr>
      </w:pPr>
      <w:r>
        <w:rPr>
          <w:rFonts w:ascii="Calibri" w:hAnsi="Calibri"/>
        </w:rPr>
        <w:t>Плавание в Сезон Штормов (ночью с 23.00 до 09.00) разрешено только мастерским судам и в исключительных случаях экипажам, удовлетворяющим следующие условия:</w:t>
      </w:r>
    </w:p>
    <w:p w:rsidR="00CE1436" w:rsidRDefault="00127525">
      <w:pPr>
        <w:pStyle w:val="af4"/>
        <w:numPr>
          <w:ilvl w:val="0"/>
          <w:numId w:val="3"/>
        </w:numPr>
        <w:rPr>
          <w:rFonts w:ascii="Calibri" w:hAnsi="Calibri"/>
        </w:rPr>
      </w:pPr>
      <w:r>
        <w:rPr>
          <w:rFonts w:ascii="Calibri" w:hAnsi="Calibri"/>
        </w:rPr>
        <w:t>К ночной навигации допускаются корабли начиная от второго ранга и выше.</w:t>
      </w:r>
    </w:p>
    <w:p w:rsidR="00CE1436" w:rsidRDefault="00127525">
      <w:pPr>
        <w:pStyle w:val="af4"/>
        <w:numPr>
          <w:ilvl w:val="0"/>
          <w:numId w:val="3"/>
        </w:numPr>
        <w:rPr>
          <w:rFonts w:ascii="Calibri" w:hAnsi="Calibri"/>
        </w:rPr>
      </w:pPr>
      <w:r>
        <w:rPr>
          <w:rFonts w:ascii="Calibri" w:hAnsi="Calibri"/>
        </w:rPr>
        <w:t>Корабль должен отвечать правилам ночной ходовой сигнализации (Правила пользования маломерными судами и правила плавания по внутренним водным путям российской федерации).</w:t>
      </w:r>
      <w:r>
        <w:rPr>
          <w:rFonts w:ascii="Calibri" w:hAnsi="Calibri"/>
        </w:rPr>
        <w:br/>
      </w:r>
      <w:r>
        <w:rPr>
          <w:rFonts w:ascii="Calibri" w:hAnsi="Calibri"/>
          <w:noProof/>
          <w:lang w:eastAsia="ru-RU"/>
        </w:rPr>
        <w:drawing>
          <wp:inline distT="0" distB="9525" distL="0" distR="9525" wp14:anchorId="31D2824D" wp14:editId="73DD909F">
            <wp:extent cx="2352675" cy="3324225"/>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
                    <pic:cNvPicPr>
                      <a:picLocks noChangeAspect="1" noChangeArrowheads="1"/>
                    </pic:cNvPicPr>
                  </pic:nvPicPr>
                  <pic:blipFill>
                    <a:blip r:embed="rId10"/>
                    <a:stretch>
                      <a:fillRect/>
                    </a:stretch>
                  </pic:blipFill>
                  <pic:spPr bwMode="auto">
                    <a:xfrm>
                      <a:off x="0" y="0"/>
                      <a:ext cx="2352675" cy="3324225"/>
                    </a:xfrm>
                    <a:prstGeom prst="rect">
                      <a:avLst/>
                    </a:prstGeom>
                  </pic:spPr>
                </pic:pic>
              </a:graphicData>
            </a:graphic>
          </wp:inline>
        </w:drawing>
      </w:r>
    </w:p>
    <w:p w:rsidR="00CE1436" w:rsidRDefault="00127525">
      <w:pPr>
        <w:pStyle w:val="af4"/>
        <w:numPr>
          <w:ilvl w:val="0"/>
          <w:numId w:val="3"/>
        </w:numPr>
        <w:rPr>
          <w:rFonts w:ascii="Calibri" w:hAnsi="Calibri"/>
        </w:rPr>
      </w:pPr>
      <w:r>
        <w:rPr>
          <w:rFonts w:ascii="Calibri" w:hAnsi="Calibri"/>
        </w:rPr>
        <w:t>Чем больше дополнительного освещения имеет корабль, тем большее вероятность получения разрешения на ночную навигацию.</w:t>
      </w:r>
    </w:p>
    <w:p w:rsidR="00CE1436" w:rsidRDefault="00127525">
      <w:pPr>
        <w:pStyle w:val="af4"/>
        <w:numPr>
          <w:ilvl w:val="0"/>
          <w:numId w:val="3"/>
        </w:numPr>
        <w:rPr>
          <w:rFonts w:ascii="Calibri" w:hAnsi="Calibri"/>
        </w:rPr>
      </w:pPr>
      <w:r>
        <w:rPr>
          <w:rFonts w:ascii="Calibri" w:hAnsi="Calibri"/>
        </w:rPr>
        <w:t>Корабль должен иметь обязательную радиосвязь с дежурной бригадой МЧС (расположенной на мастерке).</w:t>
      </w:r>
    </w:p>
    <w:p w:rsidR="00CE1436" w:rsidRDefault="00127525">
      <w:pPr>
        <w:pStyle w:val="af4"/>
        <w:numPr>
          <w:ilvl w:val="0"/>
          <w:numId w:val="3"/>
        </w:numPr>
        <w:rPr>
          <w:rFonts w:ascii="Calibri" w:hAnsi="Calibri"/>
        </w:rPr>
      </w:pPr>
      <w:r>
        <w:rPr>
          <w:rFonts w:ascii="Calibri" w:hAnsi="Calibri"/>
        </w:rPr>
        <w:t>Экипаж и пассажиры должны в обязательном порядке находится в спасательных жилетах.</w:t>
      </w:r>
    </w:p>
    <w:p w:rsidR="00CE1436" w:rsidRDefault="00127525">
      <w:pPr>
        <w:pStyle w:val="af4"/>
        <w:numPr>
          <w:ilvl w:val="0"/>
          <w:numId w:val="3"/>
        </w:numPr>
        <w:rPr>
          <w:rFonts w:ascii="Calibri" w:hAnsi="Calibri"/>
        </w:rPr>
      </w:pPr>
      <w:r>
        <w:rPr>
          <w:rFonts w:ascii="Calibri" w:hAnsi="Calibri"/>
        </w:rPr>
        <w:t>Экипаж и пассажиры не должны находится в алкогольном или наркотическом опьянении.</w:t>
      </w:r>
    </w:p>
    <w:p w:rsidR="00CE1436" w:rsidRDefault="00127525">
      <w:pPr>
        <w:pStyle w:val="af4"/>
        <w:numPr>
          <w:ilvl w:val="0"/>
          <w:numId w:val="3"/>
        </w:numPr>
        <w:rPr>
          <w:rFonts w:ascii="Calibri" w:hAnsi="Calibri"/>
        </w:rPr>
      </w:pPr>
      <w:r>
        <w:rPr>
          <w:rFonts w:ascii="Calibri" w:hAnsi="Calibri"/>
        </w:rPr>
        <w:t xml:space="preserve">В чипе корабля и в </w:t>
      </w:r>
      <w:proofErr w:type="spellStart"/>
      <w:r>
        <w:rPr>
          <w:rFonts w:ascii="Calibri" w:hAnsi="Calibri"/>
        </w:rPr>
        <w:t>аусвайсе</w:t>
      </w:r>
      <w:proofErr w:type="spellEnd"/>
      <w:r>
        <w:rPr>
          <w:rFonts w:ascii="Calibri" w:hAnsi="Calibri"/>
        </w:rPr>
        <w:t xml:space="preserve"> капитана должна содержатся пометка “Ночное Плавание”.</w:t>
      </w:r>
    </w:p>
    <w:p w:rsidR="00CE1436" w:rsidRDefault="00127525">
      <w:pPr>
        <w:pStyle w:val="af4"/>
        <w:numPr>
          <w:ilvl w:val="0"/>
          <w:numId w:val="3"/>
        </w:numPr>
        <w:rPr>
          <w:rFonts w:ascii="Calibri" w:hAnsi="Calibri"/>
        </w:rPr>
      </w:pPr>
      <w:r>
        <w:rPr>
          <w:rFonts w:ascii="Calibri" w:hAnsi="Calibri"/>
        </w:rPr>
        <w:t>Корабль и экипаж могут покинуть порт только получив разрешении регионального мастера и только после того как мастер уведомит об этом Мастерку.</w:t>
      </w:r>
    </w:p>
    <w:p w:rsidR="00CE1436" w:rsidRDefault="00CE1436">
      <w:pPr>
        <w:rPr>
          <w:rFonts w:ascii="Calibri" w:hAnsi="Calibri"/>
        </w:rPr>
      </w:pPr>
    </w:p>
    <w:p w:rsidR="00CE1436" w:rsidRDefault="00127525">
      <w:pPr>
        <w:rPr>
          <w:rFonts w:ascii="Calibri" w:hAnsi="Calibri"/>
        </w:rPr>
      </w:pPr>
      <w:r>
        <w:rPr>
          <w:rFonts w:ascii="Calibri" w:hAnsi="Calibri"/>
          <w:b/>
        </w:rPr>
        <w:t>Правила взаимодействия судов в ночное время:</w:t>
      </w:r>
    </w:p>
    <w:p w:rsidR="00CE1436" w:rsidRDefault="00127525">
      <w:pPr>
        <w:pStyle w:val="af4"/>
        <w:numPr>
          <w:ilvl w:val="0"/>
          <w:numId w:val="2"/>
        </w:numPr>
        <w:rPr>
          <w:rFonts w:ascii="Calibri" w:hAnsi="Calibri"/>
        </w:rPr>
      </w:pPr>
      <w:r>
        <w:rPr>
          <w:rFonts w:ascii="Calibri" w:hAnsi="Calibri"/>
        </w:rPr>
        <w:t>Каждая колония обязана иметь маяк! Сооружение минимум двухметровой высоты, расположенное на берегу, не далее двух метров от пирса, имеющая вверху конструкции яркий фонарь (приблизительно в 200 ват)</w:t>
      </w:r>
      <w:bookmarkStart w:id="60" w:name="_GoBack3"/>
      <w:bookmarkEnd w:id="60"/>
      <w:r>
        <w:rPr>
          <w:rFonts w:ascii="Calibri" w:hAnsi="Calibri"/>
        </w:rPr>
        <w:t>, свет которого обращен в сторону воды и имеет угол освещения не менее 90 градусов.</w:t>
      </w:r>
    </w:p>
    <w:p w:rsidR="00CE1436" w:rsidRDefault="00127525">
      <w:pPr>
        <w:pStyle w:val="af4"/>
        <w:numPr>
          <w:ilvl w:val="0"/>
          <w:numId w:val="2"/>
        </w:numPr>
        <w:rPr>
          <w:rFonts w:ascii="Calibri" w:hAnsi="Calibri"/>
        </w:rPr>
      </w:pPr>
      <w:r>
        <w:rPr>
          <w:rFonts w:ascii="Calibri" w:hAnsi="Calibri"/>
        </w:rPr>
        <w:t>Свет маяка должен гореть все время с заката до рассвета.</w:t>
      </w:r>
    </w:p>
    <w:p w:rsidR="00CE1436" w:rsidRDefault="00127525">
      <w:pPr>
        <w:pStyle w:val="af4"/>
        <w:numPr>
          <w:ilvl w:val="0"/>
          <w:numId w:val="2"/>
        </w:numPr>
        <w:rPr>
          <w:rFonts w:ascii="Calibri" w:hAnsi="Calibri"/>
        </w:rPr>
      </w:pPr>
      <w:r>
        <w:rPr>
          <w:rFonts w:ascii="Calibri" w:hAnsi="Calibri"/>
        </w:rPr>
        <w:t xml:space="preserve">Что бы пришвартоваться в порту со включенным маяком, корабль должен получить разрешение от портового управляющего или от губернатора колонии или коменданта Форта. </w:t>
      </w:r>
      <w:r>
        <w:rPr>
          <w:rFonts w:ascii="Calibri" w:hAnsi="Calibri"/>
        </w:rPr>
        <w:lastRenderedPageBreak/>
        <w:t>Если разрешение не получено, считается что форт дал виртуальный предупредительный залп и вынудил корабль покинуть акваторию.</w:t>
      </w:r>
    </w:p>
    <w:p w:rsidR="00CE1436" w:rsidRDefault="00127525">
      <w:pPr>
        <w:pStyle w:val="af4"/>
        <w:numPr>
          <w:ilvl w:val="0"/>
          <w:numId w:val="2"/>
        </w:numPr>
        <w:rPr>
          <w:rFonts w:ascii="Calibri" w:hAnsi="Calibri"/>
        </w:rPr>
      </w:pPr>
      <w:r>
        <w:rPr>
          <w:rFonts w:ascii="Calibri" w:hAnsi="Calibri"/>
        </w:rPr>
        <w:t>Любые боевые взаимодействия на воде, во время сезона штормов, категорически ЗАПРЕЩЕНЫ.</w:t>
      </w:r>
    </w:p>
    <w:p w:rsidR="00CE1436" w:rsidRDefault="00127525">
      <w:pPr>
        <w:pStyle w:val="af4"/>
        <w:numPr>
          <w:ilvl w:val="0"/>
          <w:numId w:val="2"/>
        </w:numPr>
        <w:rPr>
          <w:rFonts w:ascii="Calibri" w:hAnsi="Calibri"/>
        </w:rPr>
      </w:pPr>
      <w:r>
        <w:rPr>
          <w:rFonts w:ascii="Calibri" w:hAnsi="Calibri"/>
        </w:rPr>
        <w:t>Отплыть из гостевой колонии можно так же исключительно по разрешению регионального мастера.</w:t>
      </w:r>
    </w:p>
    <w:p w:rsidR="00CE1436" w:rsidRDefault="00127525">
      <w:pPr>
        <w:pStyle w:val="af4"/>
        <w:numPr>
          <w:ilvl w:val="0"/>
          <w:numId w:val="2"/>
        </w:numPr>
        <w:rPr>
          <w:rFonts w:ascii="Calibri" w:hAnsi="Calibri"/>
        </w:rPr>
      </w:pPr>
      <w:r>
        <w:rPr>
          <w:rFonts w:ascii="Calibri" w:hAnsi="Calibri"/>
        </w:rPr>
        <w:t>В случаи если в течении двух минут с момента начала движения корабля от пристани, форт производит хотя бы один (даже холостой) выстрел, корабль считается арестованным и обязан вернутся и совершить швартовку.</w:t>
      </w:r>
    </w:p>
    <w:p w:rsidR="00CE1436" w:rsidRDefault="00127525">
      <w:pPr>
        <w:pStyle w:val="af4"/>
        <w:numPr>
          <w:ilvl w:val="0"/>
          <w:numId w:val="2"/>
        </w:numPr>
        <w:rPr>
          <w:rFonts w:ascii="Calibri" w:hAnsi="Calibri"/>
        </w:rPr>
      </w:pPr>
      <w:r>
        <w:rPr>
          <w:rFonts w:ascii="Calibri" w:hAnsi="Calibri" w:cs="Open Sans"/>
        </w:rPr>
        <w:t xml:space="preserve">Если в период сезона штормов корабль хочет вернутся в порт приписки по жизни, но “по </w:t>
      </w:r>
      <w:proofErr w:type="spellStart"/>
      <w:r>
        <w:rPr>
          <w:rFonts w:ascii="Calibri" w:hAnsi="Calibri" w:cs="Open Sans"/>
        </w:rPr>
        <w:t>игрово</w:t>
      </w:r>
      <w:proofErr w:type="spellEnd"/>
      <w:r>
        <w:rPr>
          <w:rFonts w:ascii="Calibri" w:hAnsi="Calibri" w:cs="Open Sans"/>
        </w:rPr>
        <w:t>” это сделать невозможно, то капитан сдает местному региональному мастеру чип корабля, а также получает отметку в журнале корабля о том, что корабль и его экипаж находятся в данной колонии. После чего подняв флаг РФ (сигнализирующий что корабль не в игре), может отплывать. Для возврата в игру, корабль и экипаж должны вернутся за чипом корабля, получить соответствующую отметку от регионального мастера и только затем возобновить игровой процесс.</w:t>
      </w:r>
    </w:p>
    <w:p w:rsidR="00CE1436" w:rsidRDefault="00CE1436">
      <w:pPr>
        <w:pStyle w:val="af4"/>
        <w:rPr>
          <w:rFonts w:cs="Open Sans"/>
        </w:rPr>
        <w:sectPr w:rsidR="00CE1436">
          <w:pgSz w:w="11906" w:h="16838"/>
          <w:pgMar w:top="851" w:right="1134" w:bottom="851" w:left="1134" w:header="0" w:footer="0" w:gutter="0"/>
          <w:cols w:space="720"/>
          <w:formProt w:val="0"/>
          <w:docGrid w:linePitch="360" w:charSpace="4096"/>
        </w:sectPr>
      </w:pPr>
    </w:p>
    <w:p w:rsidR="00127525" w:rsidRPr="00127525" w:rsidRDefault="00127525" w:rsidP="00127525">
      <w:pPr>
        <w:pStyle w:val="1"/>
        <w:jc w:val="center"/>
        <w:rPr>
          <w:sz w:val="56"/>
          <w:szCs w:val="56"/>
        </w:rPr>
      </w:pPr>
      <w:bookmarkStart w:id="61" w:name="_Toc517893761"/>
      <w:r w:rsidRPr="00127525">
        <w:rPr>
          <w:sz w:val="56"/>
          <w:szCs w:val="56"/>
        </w:rPr>
        <w:lastRenderedPageBreak/>
        <w:t>Правила по Фортификации</w:t>
      </w:r>
      <w:bookmarkEnd w:id="61"/>
    </w:p>
    <w:p w:rsidR="00127525" w:rsidRDefault="00127525" w:rsidP="00127525">
      <w:pPr>
        <w:jc w:val="center"/>
        <w:rPr>
          <w:rFonts w:ascii="Calibri" w:hAnsi="Calibri"/>
        </w:rPr>
      </w:pPr>
    </w:p>
    <w:p w:rsidR="00CE1436" w:rsidRDefault="00127525" w:rsidP="00127525">
      <w:pPr>
        <w:rPr>
          <w:rFonts w:ascii="Calibri" w:hAnsi="Calibri"/>
        </w:rPr>
      </w:pPr>
      <w:r>
        <w:rPr>
          <w:rFonts w:ascii="Calibri" w:hAnsi="Calibri"/>
        </w:rPr>
        <w:br/>
      </w:r>
      <w:r>
        <w:rPr>
          <w:rFonts w:ascii="Calibri" w:hAnsi="Calibri"/>
        </w:rPr>
        <w:br/>
      </w:r>
      <w:r>
        <w:rPr>
          <w:rFonts w:ascii="Calibri" w:hAnsi="Calibri"/>
          <w:b/>
        </w:rPr>
        <w:t>Введение:</w:t>
      </w:r>
      <w:r>
        <w:rPr>
          <w:rFonts w:ascii="Calibri" w:hAnsi="Calibri"/>
        </w:rPr>
        <w:br/>
      </w:r>
      <w:r>
        <w:rPr>
          <w:rFonts w:ascii="Calibri" w:hAnsi="Calibri"/>
        </w:rPr>
        <w:br/>
        <w:t>Форт блокирует возможность вражеского десанта войск на берег и служит крепостью в городских боях в ряде обстоятельств.</w:t>
      </w:r>
    </w:p>
    <w:p w:rsidR="00CE1436" w:rsidRDefault="00127525">
      <w:pPr>
        <w:rPr>
          <w:rFonts w:ascii="Calibri" w:hAnsi="Calibri"/>
        </w:rPr>
      </w:pPr>
      <w:r>
        <w:rPr>
          <w:rFonts w:ascii="Calibri" w:hAnsi="Calibri"/>
        </w:rPr>
        <w:t xml:space="preserve">Категорически запрещается высаживаться на берег или гавань колонии в обход её форта. </w:t>
      </w:r>
    </w:p>
    <w:p w:rsidR="00127525" w:rsidRDefault="00127525">
      <w:pPr>
        <w:rPr>
          <w:rFonts w:ascii="Calibri" w:hAnsi="Calibri"/>
        </w:rPr>
      </w:pPr>
      <w:r>
        <w:rPr>
          <w:rFonts w:ascii="Calibri" w:hAnsi="Calibri"/>
        </w:rPr>
        <w:t>Запрещается высаживаться на берег или гавань колонии после начала боевого столкновения с фортом до момента «уничтожения береговой артиллерии».</w:t>
      </w:r>
      <w:r>
        <w:rPr>
          <w:rFonts w:ascii="Calibri" w:hAnsi="Calibri"/>
        </w:rPr>
        <w:br/>
      </w:r>
      <w:r>
        <w:rPr>
          <w:rFonts w:ascii="Calibri" w:hAnsi="Calibri"/>
        </w:rPr>
        <w:br/>
        <w:t xml:space="preserve">Форт, это не только залог защиты и благополучия колонии, но и её лицо. </w:t>
      </w:r>
      <w:r>
        <w:rPr>
          <w:rFonts w:ascii="Calibri" w:hAnsi="Calibri"/>
        </w:rPr>
        <w:br/>
      </w:r>
    </w:p>
    <w:p w:rsidR="00127525" w:rsidRDefault="00127525" w:rsidP="00990402">
      <w:pPr>
        <w:pStyle w:val="2"/>
      </w:pPr>
      <w:r>
        <w:br/>
      </w:r>
      <w:bookmarkStart w:id="62" w:name="_Toc517893762"/>
      <w:r>
        <w:t>Часть Первая. Базовые Требования.</w:t>
      </w:r>
      <w:bookmarkEnd w:id="62"/>
      <w:r>
        <w:t xml:space="preserve"> </w:t>
      </w:r>
    </w:p>
    <w:p w:rsidR="00CE1436" w:rsidRDefault="00127525">
      <w:pPr>
        <w:rPr>
          <w:rFonts w:ascii="Calibri" w:hAnsi="Calibri"/>
        </w:rPr>
      </w:pPr>
      <w:r>
        <w:rPr>
          <w:rFonts w:ascii="Calibri" w:hAnsi="Calibri"/>
        </w:rPr>
        <w:br/>
        <w:t>Форт обязан иметь флагшток высотой не менее 2х метров, находящийся не далее 2х метров от штурмовой стены, с возможностью поднятия и опускания национального флага.</w:t>
      </w:r>
    </w:p>
    <w:p w:rsidR="00CE1436" w:rsidRDefault="00127525">
      <w:pPr>
        <w:rPr>
          <w:rFonts w:ascii="Calibri" w:hAnsi="Calibri"/>
        </w:rPr>
      </w:pPr>
      <w:r>
        <w:rPr>
          <w:rFonts w:ascii="Calibri" w:hAnsi="Calibri"/>
        </w:rPr>
        <w:t xml:space="preserve">Форт обязан иметь национальный флаг. </w:t>
      </w:r>
    </w:p>
    <w:p w:rsidR="00CE1436" w:rsidRDefault="00127525">
      <w:pPr>
        <w:rPr>
          <w:rFonts w:ascii="Calibri" w:hAnsi="Calibri"/>
        </w:rPr>
      </w:pPr>
      <w:r>
        <w:rPr>
          <w:rFonts w:ascii="Calibri" w:hAnsi="Calibri"/>
        </w:rPr>
        <w:t>Форт обязан иметь треугольный флаг яркого цвета.</w:t>
      </w:r>
    </w:p>
    <w:p w:rsidR="00CE1436" w:rsidRDefault="00127525">
      <w:pPr>
        <w:rPr>
          <w:rFonts w:ascii="Calibri" w:hAnsi="Calibri"/>
        </w:rPr>
      </w:pPr>
      <w:r>
        <w:rPr>
          <w:rFonts w:ascii="Calibri" w:hAnsi="Calibri"/>
        </w:rPr>
        <w:t xml:space="preserve">Форт обязан иметь белый флаг. </w:t>
      </w:r>
    </w:p>
    <w:p w:rsidR="00CE1436" w:rsidRDefault="00127525">
      <w:pPr>
        <w:rPr>
          <w:rFonts w:ascii="Calibri" w:hAnsi="Calibri"/>
        </w:rPr>
      </w:pPr>
      <w:r>
        <w:rPr>
          <w:rFonts w:ascii="Calibri" w:hAnsi="Calibri"/>
        </w:rPr>
        <w:t xml:space="preserve">Треугольный флаг яркого, контрастного цвета (желтый, красный, оранжевый и </w:t>
      </w:r>
      <w:proofErr w:type="spellStart"/>
      <w:r>
        <w:rPr>
          <w:rFonts w:ascii="Calibri" w:hAnsi="Calibri"/>
        </w:rPr>
        <w:t>пр</w:t>
      </w:r>
      <w:proofErr w:type="spellEnd"/>
      <w:r>
        <w:rPr>
          <w:rFonts w:ascii="Calibri" w:hAnsi="Calibri"/>
        </w:rPr>
        <w:t>) обязан быть поднять на флагштоке все время игры кроме моментов «уничтожения береговой артиллерии» и «разрушения форта». Поднятый треугольный флаг является маркером целостности форта для мимо проходящих кораблей.</w:t>
      </w:r>
      <w:r>
        <w:rPr>
          <w:rFonts w:ascii="Calibri" w:hAnsi="Calibri"/>
        </w:rPr>
        <w:br/>
      </w:r>
      <w:r>
        <w:rPr>
          <w:rFonts w:ascii="Calibri" w:hAnsi="Calibri"/>
        </w:rPr>
        <w:br/>
        <w:t xml:space="preserve">Форт обязан иметь сертификат с указанием статуса и количество максимальных хитов утвержденный мастером по боевому взаимодействию. </w:t>
      </w:r>
      <w:r>
        <w:rPr>
          <w:rFonts w:ascii="Calibri" w:hAnsi="Calibri"/>
        </w:rPr>
        <w:br/>
        <w:t xml:space="preserve">Без сертификата форт не является функциональным, и представляет из себя крупное строение с не более чем 8 хитами. </w:t>
      </w:r>
      <w:r>
        <w:rPr>
          <w:rFonts w:ascii="Calibri" w:hAnsi="Calibri"/>
        </w:rPr>
        <w:br/>
      </w:r>
      <w:r>
        <w:rPr>
          <w:rFonts w:ascii="Calibri" w:hAnsi="Calibri"/>
        </w:rPr>
        <w:br/>
        <w:t xml:space="preserve">Форт обязан иметь дневник. </w:t>
      </w:r>
      <w:r>
        <w:rPr>
          <w:rFonts w:ascii="Calibri" w:hAnsi="Calibri"/>
        </w:rPr>
        <w:br/>
        <w:t xml:space="preserve">В дневнике необходимо записывать расширения, ремонт, потерю хитов в битве и личного состава, важные события в жизни форта и солдат его охраняющих.  Заполнением дневника заведует комендант форта или вышестоящий по званию офицер в его отсутствии или смерти. </w:t>
      </w:r>
      <w:r>
        <w:rPr>
          <w:rFonts w:ascii="Calibri" w:hAnsi="Calibri"/>
        </w:rPr>
        <w:br/>
        <w:t xml:space="preserve">Потеря или утрата дневника форта возбраняется. </w:t>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p>
    <w:p w:rsidR="00127525" w:rsidRDefault="00127525" w:rsidP="00990402">
      <w:pPr>
        <w:pStyle w:val="2"/>
      </w:pPr>
      <w:r>
        <w:lastRenderedPageBreak/>
        <w:br/>
      </w:r>
      <w:bookmarkStart w:id="63" w:name="_Toc517893763"/>
      <w:r>
        <w:t>Часть вторая. Требования к внешнему виду и снаряжению.</w:t>
      </w:r>
      <w:bookmarkEnd w:id="63"/>
      <w:r>
        <w:t xml:space="preserve"> </w:t>
      </w:r>
    </w:p>
    <w:p w:rsidR="00CE1436" w:rsidRPr="00127525" w:rsidRDefault="00127525">
      <w:pPr>
        <w:rPr>
          <w:rFonts w:ascii="Calibri" w:hAnsi="Calibri"/>
          <w:b/>
        </w:rPr>
      </w:pPr>
      <w:r>
        <w:rPr>
          <w:rFonts w:ascii="Calibri" w:hAnsi="Calibri"/>
        </w:rPr>
        <w:br/>
      </w:r>
      <w:r w:rsidRPr="00127525">
        <w:rPr>
          <w:rFonts w:ascii="Calibri" w:hAnsi="Calibri"/>
          <w:b/>
        </w:rPr>
        <w:t xml:space="preserve">Фортификация имеет четыре уровня. </w:t>
      </w:r>
      <w:r w:rsidRPr="00127525">
        <w:rPr>
          <w:rFonts w:ascii="Calibri" w:hAnsi="Calibri"/>
          <w:b/>
        </w:rPr>
        <w:br/>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1969"/>
        <w:gridCol w:w="6354"/>
      </w:tblGrid>
      <w:tr w:rsidR="00CE1436" w:rsidTr="00127525">
        <w:tc>
          <w:tcPr>
            <w:tcW w:w="999" w:type="dxa"/>
            <w:shd w:val="clear" w:color="auto" w:fill="auto"/>
            <w:tcMar>
              <w:left w:w="108" w:type="dxa"/>
            </w:tcMar>
          </w:tcPr>
          <w:p w:rsidR="00CE1436" w:rsidRPr="006221B5" w:rsidRDefault="00127525">
            <w:pPr>
              <w:spacing w:after="0" w:line="240" w:lineRule="auto"/>
              <w:rPr>
                <w:rFonts w:ascii="Calibri" w:hAnsi="Calibri"/>
                <w:b/>
              </w:rPr>
            </w:pPr>
            <w:r w:rsidRPr="006221B5">
              <w:rPr>
                <w:rFonts w:ascii="Calibri" w:hAnsi="Calibri"/>
                <w:b/>
              </w:rPr>
              <w:t>1 Уровень</w:t>
            </w:r>
          </w:p>
        </w:tc>
        <w:tc>
          <w:tcPr>
            <w:tcW w:w="1972" w:type="dxa"/>
            <w:shd w:val="clear" w:color="auto" w:fill="auto"/>
            <w:tcMar>
              <w:left w:w="108" w:type="dxa"/>
            </w:tcMar>
          </w:tcPr>
          <w:p w:rsidR="00CE1436" w:rsidRDefault="00CE1436">
            <w:pPr>
              <w:spacing w:after="0" w:line="240" w:lineRule="auto"/>
              <w:rPr>
                <w:rFonts w:ascii="Calibri" w:hAnsi="Calibri"/>
              </w:rPr>
            </w:pPr>
          </w:p>
        </w:tc>
        <w:tc>
          <w:tcPr>
            <w:tcW w:w="6374" w:type="dxa"/>
            <w:shd w:val="clear" w:color="auto" w:fill="auto"/>
            <w:tcMar>
              <w:left w:w="108" w:type="dxa"/>
            </w:tcMar>
          </w:tcPr>
          <w:p w:rsidR="00CE1436" w:rsidRDefault="00CE1436">
            <w:pPr>
              <w:spacing w:after="0" w:line="240" w:lineRule="auto"/>
              <w:rPr>
                <w:rFonts w:ascii="Calibri" w:hAnsi="Calibri"/>
              </w:rPr>
            </w:pPr>
          </w:p>
          <w:p w:rsidR="00CE1436" w:rsidRPr="006221B5" w:rsidRDefault="00127525">
            <w:pPr>
              <w:spacing w:after="0" w:line="240" w:lineRule="auto"/>
              <w:rPr>
                <w:rFonts w:ascii="Calibri" w:hAnsi="Calibri"/>
                <w:b/>
              </w:rPr>
            </w:pPr>
            <w:r w:rsidRPr="006221B5">
              <w:rPr>
                <w:rFonts w:ascii="Calibri" w:hAnsi="Calibri"/>
                <w:b/>
              </w:rPr>
              <w:t>Укреплённая береговая батарея.</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Кол-во пушек</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До 4</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Хитов</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От 10 до 15</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Штурмовая Стена</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от 2 метра шириной, 160 см высотой.</w:t>
            </w:r>
          </w:p>
        </w:tc>
      </w:tr>
      <w:tr w:rsidR="00CE1436" w:rsidTr="00127525">
        <w:tc>
          <w:tcPr>
            <w:tcW w:w="999" w:type="dxa"/>
            <w:shd w:val="clear" w:color="auto" w:fill="auto"/>
            <w:tcMar>
              <w:left w:w="108" w:type="dxa"/>
            </w:tcMar>
          </w:tcPr>
          <w:p w:rsidR="00CE1436" w:rsidRPr="006221B5" w:rsidRDefault="00127525">
            <w:pPr>
              <w:spacing w:after="0" w:line="240" w:lineRule="auto"/>
              <w:rPr>
                <w:rFonts w:ascii="Calibri" w:hAnsi="Calibri"/>
                <w:b/>
              </w:rPr>
            </w:pPr>
            <w:r w:rsidRPr="006221B5">
              <w:rPr>
                <w:rFonts w:ascii="Calibri" w:hAnsi="Calibri"/>
                <w:b/>
              </w:rPr>
              <w:t>2</w:t>
            </w:r>
          </w:p>
          <w:p w:rsidR="00CE1436" w:rsidRDefault="00127525">
            <w:pPr>
              <w:spacing w:after="0" w:line="240" w:lineRule="auto"/>
              <w:rPr>
                <w:rFonts w:ascii="Calibri" w:hAnsi="Calibri"/>
              </w:rPr>
            </w:pPr>
            <w:r w:rsidRPr="006221B5">
              <w:rPr>
                <w:rFonts w:ascii="Calibri" w:hAnsi="Calibri"/>
                <w:b/>
              </w:rPr>
              <w:t>уровень</w:t>
            </w:r>
          </w:p>
        </w:tc>
        <w:tc>
          <w:tcPr>
            <w:tcW w:w="1972" w:type="dxa"/>
            <w:shd w:val="clear" w:color="auto" w:fill="auto"/>
            <w:tcMar>
              <w:left w:w="108" w:type="dxa"/>
            </w:tcMar>
          </w:tcPr>
          <w:p w:rsidR="00CE1436" w:rsidRDefault="00CE1436">
            <w:pPr>
              <w:spacing w:after="0" w:line="240" w:lineRule="auto"/>
              <w:rPr>
                <w:rFonts w:ascii="Calibri" w:hAnsi="Calibri"/>
              </w:rPr>
            </w:pPr>
          </w:p>
        </w:tc>
        <w:tc>
          <w:tcPr>
            <w:tcW w:w="6374" w:type="dxa"/>
            <w:shd w:val="clear" w:color="auto" w:fill="auto"/>
            <w:tcMar>
              <w:left w:w="108" w:type="dxa"/>
            </w:tcMar>
          </w:tcPr>
          <w:p w:rsidR="00CE1436" w:rsidRDefault="00CE1436">
            <w:pPr>
              <w:spacing w:after="0" w:line="240" w:lineRule="auto"/>
              <w:rPr>
                <w:rFonts w:ascii="Calibri" w:hAnsi="Calibri"/>
              </w:rPr>
            </w:pPr>
          </w:p>
          <w:p w:rsidR="00CE1436" w:rsidRPr="006221B5" w:rsidRDefault="00127525">
            <w:pPr>
              <w:spacing w:after="0" w:line="240" w:lineRule="auto"/>
              <w:rPr>
                <w:rFonts w:ascii="Calibri" w:hAnsi="Calibri"/>
                <w:b/>
              </w:rPr>
            </w:pPr>
            <w:r w:rsidRPr="006221B5">
              <w:rPr>
                <w:rFonts w:ascii="Calibri" w:hAnsi="Calibri"/>
                <w:b/>
              </w:rPr>
              <w:t>Малый форт</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Кол-во пушек</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До 8</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Хитов</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От 15 до 20</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Штурмовая Стена</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от 4 метров шириной, 160 см высотой.</w:t>
            </w:r>
          </w:p>
        </w:tc>
      </w:tr>
      <w:tr w:rsidR="00CE1436" w:rsidTr="00127525">
        <w:tc>
          <w:tcPr>
            <w:tcW w:w="999" w:type="dxa"/>
            <w:shd w:val="clear" w:color="auto" w:fill="auto"/>
            <w:tcMar>
              <w:left w:w="108" w:type="dxa"/>
            </w:tcMar>
          </w:tcPr>
          <w:p w:rsidR="00CE1436" w:rsidRPr="006221B5" w:rsidRDefault="00127525">
            <w:pPr>
              <w:spacing w:after="0" w:line="240" w:lineRule="auto"/>
              <w:rPr>
                <w:rFonts w:ascii="Calibri" w:hAnsi="Calibri"/>
                <w:b/>
              </w:rPr>
            </w:pPr>
            <w:r w:rsidRPr="006221B5">
              <w:rPr>
                <w:rFonts w:ascii="Calibri" w:hAnsi="Calibri"/>
                <w:b/>
              </w:rPr>
              <w:t>3</w:t>
            </w:r>
          </w:p>
          <w:p w:rsidR="00CE1436" w:rsidRDefault="00127525">
            <w:pPr>
              <w:spacing w:after="0" w:line="240" w:lineRule="auto"/>
              <w:rPr>
                <w:rFonts w:ascii="Calibri" w:hAnsi="Calibri"/>
              </w:rPr>
            </w:pPr>
            <w:r w:rsidRPr="006221B5">
              <w:rPr>
                <w:rFonts w:ascii="Calibri" w:hAnsi="Calibri"/>
                <w:b/>
              </w:rPr>
              <w:t>уровень</w:t>
            </w:r>
          </w:p>
        </w:tc>
        <w:tc>
          <w:tcPr>
            <w:tcW w:w="1972" w:type="dxa"/>
            <w:shd w:val="clear" w:color="auto" w:fill="auto"/>
            <w:tcMar>
              <w:left w:w="108" w:type="dxa"/>
            </w:tcMar>
          </w:tcPr>
          <w:p w:rsidR="00CE1436" w:rsidRDefault="00CE1436">
            <w:pPr>
              <w:spacing w:after="0" w:line="240" w:lineRule="auto"/>
              <w:rPr>
                <w:rFonts w:ascii="Calibri" w:hAnsi="Calibri"/>
              </w:rPr>
            </w:pPr>
          </w:p>
        </w:tc>
        <w:tc>
          <w:tcPr>
            <w:tcW w:w="6374" w:type="dxa"/>
            <w:shd w:val="clear" w:color="auto" w:fill="auto"/>
            <w:tcMar>
              <w:left w:w="108" w:type="dxa"/>
            </w:tcMar>
          </w:tcPr>
          <w:p w:rsidR="00CE1436" w:rsidRDefault="00CE1436">
            <w:pPr>
              <w:spacing w:after="0" w:line="240" w:lineRule="auto"/>
              <w:rPr>
                <w:rFonts w:ascii="Calibri" w:hAnsi="Calibri"/>
              </w:rPr>
            </w:pPr>
          </w:p>
          <w:p w:rsidR="00CE1436" w:rsidRPr="006221B5" w:rsidRDefault="00127525">
            <w:pPr>
              <w:spacing w:after="0" w:line="240" w:lineRule="auto"/>
              <w:rPr>
                <w:rFonts w:ascii="Calibri" w:hAnsi="Calibri"/>
                <w:b/>
              </w:rPr>
            </w:pPr>
            <w:r w:rsidRPr="006221B5">
              <w:rPr>
                <w:rFonts w:ascii="Calibri" w:hAnsi="Calibri"/>
                <w:b/>
              </w:rPr>
              <w:t>Средний форт</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Кол-во пушек</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До 10</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Хитов</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От 20 до 25</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Штурмовая Стена</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 xml:space="preserve">от 6 метров шириной, 160 см высотой. Внутренний двор. </w:t>
            </w:r>
          </w:p>
        </w:tc>
      </w:tr>
      <w:tr w:rsidR="00CE1436" w:rsidTr="00127525">
        <w:tc>
          <w:tcPr>
            <w:tcW w:w="999" w:type="dxa"/>
            <w:shd w:val="clear" w:color="auto" w:fill="auto"/>
            <w:tcMar>
              <w:left w:w="108" w:type="dxa"/>
            </w:tcMar>
          </w:tcPr>
          <w:p w:rsidR="00CE1436" w:rsidRPr="006221B5" w:rsidRDefault="00127525">
            <w:pPr>
              <w:spacing w:after="0" w:line="240" w:lineRule="auto"/>
              <w:rPr>
                <w:rFonts w:ascii="Calibri" w:hAnsi="Calibri"/>
                <w:b/>
              </w:rPr>
            </w:pPr>
            <w:r w:rsidRPr="006221B5">
              <w:rPr>
                <w:rFonts w:ascii="Calibri" w:hAnsi="Calibri"/>
                <w:b/>
              </w:rPr>
              <w:t>4</w:t>
            </w:r>
          </w:p>
          <w:p w:rsidR="00CE1436" w:rsidRDefault="00127525">
            <w:pPr>
              <w:spacing w:after="0" w:line="240" w:lineRule="auto"/>
              <w:rPr>
                <w:rFonts w:ascii="Calibri" w:hAnsi="Calibri"/>
              </w:rPr>
            </w:pPr>
            <w:r w:rsidRPr="006221B5">
              <w:rPr>
                <w:rFonts w:ascii="Calibri" w:hAnsi="Calibri"/>
                <w:b/>
              </w:rPr>
              <w:t>уровень</w:t>
            </w:r>
          </w:p>
        </w:tc>
        <w:tc>
          <w:tcPr>
            <w:tcW w:w="1972" w:type="dxa"/>
            <w:shd w:val="clear" w:color="auto" w:fill="auto"/>
            <w:tcMar>
              <w:left w:w="108" w:type="dxa"/>
            </w:tcMar>
          </w:tcPr>
          <w:p w:rsidR="00CE1436" w:rsidRDefault="00CE1436">
            <w:pPr>
              <w:spacing w:after="0" w:line="240" w:lineRule="auto"/>
              <w:rPr>
                <w:rFonts w:ascii="Calibri" w:hAnsi="Calibri"/>
              </w:rPr>
            </w:pPr>
          </w:p>
        </w:tc>
        <w:tc>
          <w:tcPr>
            <w:tcW w:w="6374" w:type="dxa"/>
            <w:shd w:val="clear" w:color="auto" w:fill="auto"/>
            <w:tcMar>
              <w:left w:w="108" w:type="dxa"/>
            </w:tcMar>
          </w:tcPr>
          <w:p w:rsidR="00CE1436" w:rsidRDefault="00CE1436">
            <w:pPr>
              <w:spacing w:after="0" w:line="240" w:lineRule="auto"/>
              <w:rPr>
                <w:rFonts w:ascii="Calibri" w:hAnsi="Calibri"/>
              </w:rPr>
            </w:pPr>
          </w:p>
          <w:p w:rsidR="00CE1436" w:rsidRPr="006221B5" w:rsidRDefault="00127525">
            <w:pPr>
              <w:spacing w:after="0" w:line="240" w:lineRule="auto"/>
              <w:rPr>
                <w:rFonts w:ascii="Calibri" w:hAnsi="Calibri"/>
                <w:b/>
              </w:rPr>
            </w:pPr>
            <w:r w:rsidRPr="006221B5">
              <w:rPr>
                <w:rFonts w:ascii="Calibri" w:hAnsi="Calibri"/>
                <w:b/>
              </w:rPr>
              <w:t>Большой форт</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Кол-во пушек</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До 15</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Хитов</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От 25 до 35</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Штурмовая Стена</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 xml:space="preserve">от 6 метров шириной, 160 см высотой + цитадель. Внутренний двор. </w:t>
            </w:r>
          </w:p>
        </w:tc>
      </w:tr>
      <w:tr w:rsidR="00CE1436" w:rsidTr="00127525">
        <w:tc>
          <w:tcPr>
            <w:tcW w:w="999" w:type="dxa"/>
            <w:shd w:val="clear" w:color="auto" w:fill="auto"/>
            <w:tcMar>
              <w:left w:w="108" w:type="dxa"/>
            </w:tcMar>
          </w:tcPr>
          <w:p w:rsidR="00CE1436" w:rsidRDefault="00CE1436">
            <w:pPr>
              <w:spacing w:after="0" w:line="240" w:lineRule="auto"/>
              <w:rPr>
                <w:rFonts w:ascii="Calibri" w:hAnsi="Calibri"/>
              </w:rPr>
            </w:pPr>
          </w:p>
        </w:tc>
        <w:tc>
          <w:tcPr>
            <w:tcW w:w="1972" w:type="dxa"/>
            <w:shd w:val="clear" w:color="auto" w:fill="auto"/>
            <w:tcMar>
              <w:left w:w="108" w:type="dxa"/>
            </w:tcMar>
          </w:tcPr>
          <w:p w:rsidR="00CE1436" w:rsidRDefault="00127525">
            <w:pPr>
              <w:spacing w:after="0" w:line="240" w:lineRule="auto"/>
              <w:rPr>
                <w:rFonts w:ascii="Calibri" w:hAnsi="Calibri"/>
              </w:rPr>
            </w:pPr>
            <w:r>
              <w:rPr>
                <w:rFonts w:ascii="Calibri" w:hAnsi="Calibri"/>
              </w:rPr>
              <w:t>Цитадель</w:t>
            </w:r>
          </w:p>
        </w:tc>
        <w:tc>
          <w:tcPr>
            <w:tcW w:w="6374" w:type="dxa"/>
            <w:shd w:val="clear" w:color="auto" w:fill="auto"/>
            <w:tcMar>
              <w:left w:w="108" w:type="dxa"/>
            </w:tcMar>
          </w:tcPr>
          <w:p w:rsidR="00CE1436" w:rsidRDefault="00127525">
            <w:pPr>
              <w:spacing w:after="0" w:line="240" w:lineRule="auto"/>
              <w:rPr>
                <w:rFonts w:ascii="Calibri" w:hAnsi="Calibri"/>
              </w:rPr>
            </w:pPr>
            <w:r>
              <w:rPr>
                <w:rFonts w:ascii="Calibri" w:hAnsi="Calibri"/>
              </w:rPr>
              <w:t>Постройка от 2х2 метра, высотой не менее 2х метров. Примыкающая к фортовой стене/ находящаяся в метре от неё внутри стен закрытого периметра.</w:t>
            </w:r>
          </w:p>
        </w:tc>
      </w:tr>
    </w:tbl>
    <w:p w:rsidR="00DC24F2" w:rsidRDefault="00127525">
      <w:pPr>
        <w:rPr>
          <w:rFonts w:ascii="Calibri" w:hAnsi="Calibri"/>
          <w:b/>
        </w:rPr>
      </w:pPr>
      <w:r>
        <w:rPr>
          <w:rFonts w:ascii="Calibri" w:hAnsi="Calibri"/>
        </w:rPr>
        <w:br/>
        <w:t>Стена форта должна представлять собой сплошную прямую или кривую. Форт может быть, как полностью вытянут с права на лево, так и иметь любую форму стен от квадрата до пятиугольника,</w:t>
      </w:r>
      <w:r>
        <w:rPr>
          <w:rFonts w:ascii="Calibri" w:hAnsi="Calibri"/>
        </w:rPr>
        <w:br/>
        <w:t>но форт ОБЯЗАН иметь штурмовую стену указанной ширины и высоты обращенною в сторону воды, так что бы корабли могли вести обстрел (по стене) с рейда.</w:t>
      </w:r>
      <w:r>
        <w:rPr>
          <w:rFonts w:ascii="Calibri" w:hAnsi="Calibri"/>
        </w:rPr>
        <w:br/>
      </w:r>
      <w:r>
        <w:rPr>
          <w:rFonts w:ascii="Calibri" w:hAnsi="Calibri"/>
        </w:rPr>
        <w:br/>
        <w:t xml:space="preserve">Штурмовая часть стены должна быть изготовлена из материалов, выдерживающих попадание игровых ядер. Рекомендованы для этого доски и фанера, а также другие плотные материалы. </w:t>
      </w:r>
      <w:r>
        <w:rPr>
          <w:rFonts w:ascii="Calibri" w:hAnsi="Calibri"/>
        </w:rPr>
        <w:br/>
        <w:t xml:space="preserve">Форт обязан иметь приемлемый эстетический вид и быть устойчив к непогоде. </w:t>
      </w:r>
      <w:r>
        <w:rPr>
          <w:rFonts w:ascii="Calibri" w:hAnsi="Calibri"/>
        </w:rPr>
        <w:br/>
        <w:t xml:space="preserve">А </w:t>
      </w:r>
      <w:r w:rsidR="00F61851">
        <w:rPr>
          <w:rFonts w:ascii="Calibri" w:hAnsi="Calibri"/>
        </w:rPr>
        <w:t>также</w:t>
      </w:r>
      <w:r>
        <w:rPr>
          <w:rFonts w:ascii="Calibri" w:hAnsi="Calibri"/>
        </w:rPr>
        <w:t xml:space="preserve"> иметь как минимум один навес/помещение для укрытия от дождя припасов и солдат. </w:t>
      </w:r>
      <w:r>
        <w:rPr>
          <w:rFonts w:ascii="Calibri" w:hAnsi="Calibri"/>
        </w:rPr>
        <w:br/>
      </w:r>
      <w:r>
        <w:rPr>
          <w:rFonts w:ascii="Calibri" w:hAnsi="Calibri"/>
        </w:rPr>
        <w:br/>
        <w:t>Под каждое орудие должен быть отдельный порт или бойница в стене.</w:t>
      </w:r>
      <w:r>
        <w:rPr>
          <w:rFonts w:ascii="Calibri" w:hAnsi="Calibri"/>
        </w:rPr>
        <w:br/>
      </w:r>
      <w:r>
        <w:rPr>
          <w:rFonts w:ascii="Calibri" w:hAnsi="Calibri"/>
        </w:rPr>
        <w:br/>
        <w:t xml:space="preserve">Уровень форта и количество хитов определяется мастером по </w:t>
      </w:r>
      <w:proofErr w:type="spellStart"/>
      <w:r>
        <w:rPr>
          <w:rFonts w:ascii="Calibri" w:hAnsi="Calibri"/>
        </w:rPr>
        <w:t>боевки</w:t>
      </w:r>
      <w:proofErr w:type="spellEnd"/>
      <w:r>
        <w:rPr>
          <w:rFonts w:ascii="Calibri" w:hAnsi="Calibri"/>
        </w:rPr>
        <w:t xml:space="preserve"> и отображается на чипе, который обязан быть размещен на стене форта обращенной к порту. Чип форта неотчуждаем никаким иным путем и может быть сорван только мастером в случаи обрушения форта путем его осады с моря.</w:t>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p>
    <w:p w:rsidR="00DC24F2" w:rsidRDefault="00127525" w:rsidP="00990402">
      <w:pPr>
        <w:pStyle w:val="2"/>
      </w:pPr>
      <w:bookmarkStart w:id="64" w:name="_Toc517893764"/>
      <w:r>
        <w:lastRenderedPageBreak/>
        <w:t>Часть третья. Повреждение и разрушения форта:</w:t>
      </w:r>
      <w:bookmarkEnd w:id="64"/>
      <w:r>
        <w:br/>
      </w:r>
    </w:p>
    <w:p w:rsidR="00CE1436" w:rsidRDefault="00127525">
      <w:pPr>
        <w:rPr>
          <w:rFonts w:ascii="Calibri" w:hAnsi="Calibri"/>
        </w:rPr>
      </w:pPr>
      <w:r>
        <w:rPr>
          <w:rFonts w:ascii="Calibri" w:hAnsi="Calibri"/>
        </w:rPr>
        <w:br/>
      </w:r>
      <w:r>
        <w:rPr>
          <w:rFonts w:ascii="Calibri" w:hAnsi="Calibri" w:cs="Arial"/>
          <w:color w:val="000000"/>
          <w:shd w:val="clear" w:color="auto" w:fill="FFFFFF"/>
        </w:rPr>
        <w:t>Осада Форта (боевое столкновение между кораблем и фортом) возможно только кораблем второго ранга и выше или свободно формируемой эскадры, в которую входит хотя бы один корабль второго ранга и выше</w:t>
      </w:r>
      <w:r>
        <w:rPr>
          <w:rFonts w:ascii="Calibri" w:hAnsi="Calibri"/>
        </w:rPr>
        <w:t xml:space="preserve">. Процесс боя форта смотри в правилах по боевому взаимодействию. </w:t>
      </w:r>
      <w:r>
        <w:rPr>
          <w:rFonts w:ascii="Calibri" w:hAnsi="Calibri"/>
        </w:rPr>
        <w:br/>
      </w:r>
      <w:r>
        <w:rPr>
          <w:rFonts w:ascii="Calibri" w:hAnsi="Calibri"/>
          <w:u w:val="single"/>
        </w:rPr>
        <w:br/>
        <w:t>Ремонт:</w:t>
      </w:r>
      <w:bookmarkStart w:id="65" w:name="_GoBack4"/>
      <w:bookmarkEnd w:id="65"/>
      <w:r>
        <w:rPr>
          <w:rFonts w:ascii="Calibri" w:hAnsi="Calibri"/>
          <w:u w:val="single"/>
        </w:rPr>
        <w:br/>
      </w:r>
      <w:r>
        <w:rPr>
          <w:rFonts w:ascii="Calibri" w:hAnsi="Calibri"/>
          <w:u w:val="single"/>
        </w:rPr>
        <w:br/>
      </w:r>
      <w:r>
        <w:rPr>
          <w:rFonts w:ascii="Calibri" w:hAnsi="Calibri"/>
        </w:rPr>
        <w:t xml:space="preserve">Ремонт форта производиться методом изображения сцены ремонта, не менее чем двумя людьми с «игротехническим набором инструментов» где за 5 минут сцены, те восстанавливают 1 хит. </w:t>
      </w:r>
      <w:r>
        <w:rPr>
          <w:rFonts w:ascii="Calibri" w:hAnsi="Calibri"/>
        </w:rPr>
        <w:br/>
        <w:t xml:space="preserve">При длительном ремонте (от 10 хитов), возможно изображения сцены отдыха рабочих которая будет включена в потраченное время на ремонт, если она занимает не более 1/3 от затраченного времени. </w:t>
      </w:r>
      <w:r>
        <w:rPr>
          <w:rFonts w:ascii="Calibri" w:hAnsi="Calibri"/>
        </w:rPr>
        <w:br/>
      </w:r>
      <w:r>
        <w:rPr>
          <w:rFonts w:ascii="Calibri" w:hAnsi="Calibri"/>
        </w:rPr>
        <w:br/>
        <w:t xml:space="preserve">В этом случаи, на каждый 5хитов тратиться 1 камен, 1дерево, 5монет. Нельзя потратить на ремонт меньшее количество ресурсов даже если тот имеет меньшее количество повреждения. </w:t>
      </w:r>
      <w:r>
        <w:rPr>
          <w:rFonts w:ascii="Calibri" w:hAnsi="Calibri"/>
        </w:rPr>
        <w:br/>
        <w:t xml:space="preserve">ПРИМ. Если форт потерял 3 хита, ему нужно </w:t>
      </w:r>
      <w:proofErr w:type="gramStart"/>
      <w:r>
        <w:rPr>
          <w:rFonts w:ascii="Calibri" w:hAnsi="Calibri"/>
        </w:rPr>
        <w:t>в любом случаи</w:t>
      </w:r>
      <w:proofErr w:type="gramEnd"/>
      <w:r>
        <w:rPr>
          <w:rFonts w:ascii="Calibri" w:hAnsi="Calibri"/>
        </w:rPr>
        <w:t xml:space="preserve"> потратить 1 камен, 1дерево, 5монет. </w:t>
      </w:r>
      <w:r>
        <w:rPr>
          <w:rFonts w:ascii="Calibri" w:hAnsi="Calibri"/>
        </w:rPr>
        <w:br/>
        <w:t xml:space="preserve">Если форт потерял 11 хитов, ему нужно </w:t>
      </w:r>
      <w:proofErr w:type="gramStart"/>
      <w:r>
        <w:rPr>
          <w:rFonts w:ascii="Calibri" w:hAnsi="Calibri"/>
        </w:rPr>
        <w:t>в любом случаи</w:t>
      </w:r>
      <w:proofErr w:type="gramEnd"/>
      <w:r>
        <w:rPr>
          <w:rFonts w:ascii="Calibri" w:hAnsi="Calibri"/>
        </w:rPr>
        <w:t xml:space="preserve"> потратить 3 камня, 3 дерево, 15 монет для полного восстановления. </w:t>
      </w:r>
      <w:r>
        <w:rPr>
          <w:rFonts w:ascii="Calibri" w:hAnsi="Calibri"/>
        </w:rPr>
        <w:br/>
        <w:t xml:space="preserve">Не разрешается оставлять неотремонтированные хиты, при факте ремонта. </w:t>
      </w:r>
      <w:r>
        <w:rPr>
          <w:rFonts w:ascii="Calibri" w:hAnsi="Calibri"/>
          <w:u w:val="single"/>
        </w:rPr>
        <w:br/>
      </w:r>
      <w:r>
        <w:rPr>
          <w:rFonts w:ascii="Calibri" w:hAnsi="Calibri"/>
          <w:u w:val="single"/>
        </w:rPr>
        <w:br/>
        <w:t>Уничтожение:</w:t>
      </w:r>
      <w:r>
        <w:rPr>
          <w:rFonts w:ascii="Calibri" w:hAnsi="Calibri"/>
          <w:u w:val="single"/>
        </w:rPr>
        <w:br/>
      </w:r>
      <w:r>
        <w:rPr>
          <w:rFonts w:ascii="Calibri" w:hAnsi="Calibri"/>
        </w:rPr>
        <w:t xml:space="preserve">После съема ВСЕХ хитов с форта, тот уничтожается. Все находящейся внутри считаются тяжелоранеными (или убитыми на свой выбор), а орудия уничтоженными. </w:t>
      </w:r>
    </w:p>
    <w:p w:rsidR="00CE1436" w:rsidRDefault="00127525">
      <w:pPr>
        <w:rPr>
          <w:rFonts w:ascii="Calibri" w:hAnsi="Calibri"/>
        </w:rPr>
        <w:sectPr w:rsidR="00CE1436">
          <w:pgSz w:w="11906" w:h="16838"/>
          <w:pgMar w:top="851" w:right="1134" w:bottom="851" w:left="1134" w:header="0" w:footer="0" w:gutter="0"/>
          <w:cols w:space="720"/>
          <w:formProt w:val="0"/>
          <w:docGrid w:linePitch="360" w:charSpace="4096"/>
        </w:sectPr>
      </w:pPr>
      <w:r>
        <w:rPr>
          <w:rFonts w:ascii="Calibri" w:hAnsi="Calibri" w:cs="Open Sans"/>
        </w:rPr>
        <w:t>После съема ВСЕХ хитов с форта необходимо снять национальный и треугольный флаг, заменив их треугольным белым флагом. Это обязанность комендант или вышестоящего офицер в случаи его отсутствия.</w:t>
      </w:r>
      <w:r>
        <w:rPr>
          <w:rFonts w:ascii="Calibri" w:hAnsi="Calibri" w:cs="Open Sans"/>
        </w:rPr>
        <w:br/>
      </w:r>
      <w:r>
        <w:rPr>
          <w:rFonts w:ascii="Calibri" w:hAnsi="Calibri" w:cs="Open Sans"/>
        </w:rPr>
        <w:br/>
        <w:t xml:space="preserve">После уничтожение форта, форт теряет два уровня при его восстановлении, и может быть последовательно усовершенствован до своего начального уровня в процессе игры. </w:t>
      </w:r>
      <w:r>
        <w:rPr>
          <w:rFonts w:ascii="Calibri" w:hAnsi="Calibri" w:cs="Open Sans"/>
        </w:rPr>
        <w:br/>
      </w:r>
      <w:r>
        <w:rPr>
          <w:rFonts w:ascii="Calibri" w:hAnsi="Calibri" w:cs="Open Sans"/>
        </w:rPr>
        <w:br/>
        <w:t xml:space="preserve">Для восстановления форта необходимо провести полноценный ремонт форта, потратив все необходимое количество ресурсов для его постройки. (см. правила по экономики). </w:t>
      </w:r>
      <w:r>
        <w:rPr>
          <w:rFonts w:ascii="Calibri" w:hAnsi="Calibri" w:cs="Open Sans"/>
        </w:rPr>
        <w:br/>
      </w:r>
    </w:p>
    <w:p w:rsidR="00CE1436" w:rsidRPr="00432A97" w:rsidRDefault="00127525" w:rsidP="00432A97">
      <w:pPr>
        <w:pStyle w:val="1"/>
        <w:jc w:val="center"/>
        <w:rPr>
          <w:sz w:val="56"/>
          <w:szCs w:val="56"/>
        </w:rPr>
      </w:pPr>
      <w:bookmarkStart w:id="66" w:name="_Toc517893765"/>
      <w:r w:rsidRPr="00432A97">
        <w:rPr>
          <w:sz w:val="56"/>
          <w:szCs w:val="56"/>
        </w:rPr>
        <w:lastRenderedPageBreak/>
        <w:t>Правила по Экономике</w:t>
      </w:r>
      <w:bookmarkEnd w:id="66"/>
    </w:p>
    <w:p w:rsidR="00432A97" w:rsidRDefault="00432A97">
      <w:pPr>
        <w:jc w:val="center"/>
        <w:rPr>
          <w:rFonts w:ascii="Calibri" w:hAnsi="Calibri"/>
        </w:rPr>
      </w:pPr>
    </w:p>
    <w:p w:rsidR="00CE1436" w:rsidRDefault="00127525" w:rsidP="00990402">
      <w:pPr>
        <w:pStyle w:val="2"/>
      </w:pPr>
      <w:bookmarkStart w:id="67" w:name="_Toc517893766"/>
      <w:r>
        <w:t>Финансовая система</w:t>
      </w:r>
      <w:bookmarkEnd w:id="67"/>
    </w:p>
    <w:p w:rsidR="00393658" w:rsidRDefault="00127525">
      <w:pPr>
        <w:spacing w:line="240" w:lineRule="auto"/>
        <w:rPr>
          <w:rFonts w:ascii="Calibri" w:eastAsia="Times New Roman" w:hAnsi="Calibri" w:cs="Times New Roman"/>
          <w:color w:val="000000"/>
          <w:shd w:val="clear" w:color="auto" w:fill="FFFFFF"/>
        </w:rPr>
      </w:pPr>
      <w:r>
        <w:rPr>
          <w:rFonts w:ascii="Calibri" w:eastAsia="Times New Roman" w:hAnsi="Calibri" w:cs="Times New Roman"/>
          <w:color w:val="000000"/>
          <w:shd w:val="clear" w:color="auto" w:fill="FFFFFF"/>
        </w:rPr>
        <w:t>На игре присутствуют два типа монет:</w:t>
      </w:r>
    </w:p>
    <w:p w:rsidR="00CE1436" w:rsidRDefault="00393658">
      <w:pPr>
        <w:spacing w:line="240" w:lineRule="auto"/>
        <w:rPr>
          <w:rFonts w:ascii="Calibri" w:hAnsi="Calibri"/>
        </w:rPr>
      </w:pPr>
      <w:r>
        <w:rPr>
          <w:rFonts w:ascii="Calibri" w:eastAsia="Times New Roman" w:hAnsi="Calibri" w:cs="Times New Roman"/>
          <w:color w:val="000000"/>
          <w:shd w:val="clear" w:color="auto" w:fill="FFFFFF"/>
        </w:rPr>
        <w:t>- Медь – безымянная монета размена</w:t>
      </w:r>
      <w:r w:rsidR="00127525">
        <w:rPr>
          <w:rFonts w:ascii="Calibri" w:eastAsia="Times New Roman" w:hAnsi="Calibri" w:cs="Times New Roman"/>
          <w:color w:val="000000"/>
        </w:rPr>
        <w:br/>
      </w:r>
      <w:r>
        <w:rPr>
          <w:rFonts w:ascii="Calibri" w:eastAsia="Times New Roman" w:hAnsi="Calibri" w:cs="Times New Roman"/>
          <w:color w:val="000000"/>
          <w:shd w:val="clear" w:color="auto" w:fill="FFFFFF"/>
        </w:rPr>
        <w:t xml:space="preserve">- Серебро – колониальные песо </w:t>
      </w:r>
      <w:r w:rsidR="00127525">
        <w:rPr>
          <w:rFonts w:ascii="Calibri" w:eastAsia="Times New Roman" w:hAnsi="Calibri" w:cs="Times New Roman"/>
          <w:color w:val="000000"/>
        </w:rPr>
        <w:br/>
      </w:r>
      <w:r w:rsidR="00127525">
        <w:rPr>
          <w:rFonts w:ascii="Calibri" w:eastAsia="Times New Roman" w:hAnsi="Calibri" w:cs="Times New Roman"/>
          <w:color w:val="000000"/>
          <w:shd w:val="clear" w:color="auto" w:fill="FFFFFF"/>
        </w:rPr>
        <w:t>- Золото – Эскудо.</w:t>
      </w:r>
    </w:p>
    <w:p w:rsidR="00CE1436" w:rsidRDefault="00127525">
      <w:pPr>
        <w:spacing w:line="240" w:lineRule="auto"/>
        <w:rPr>
          <w:rFonts w:ascii="Calibri" w:hAnsi="Calibri"/>
        </w:rPr>
      </w:pPr>
      <w:r>
        <w:rPr>
          <w:rFonts w:ascii="Calibri" w:eastAsia="Times New Roman" w:hAnsi="Calibri" w:cs="Times New Roman"/>
          <w:color w:val="000000"/>
          <w:shd w:val="clear" w:color="auto" w:fill="FFFFFF"/>
        </w:rPr>
        <w:t>Соотношение монет: 1 золотая</w:t>
      </w:r>
      <w:r w:rsidR="00455FBE">
        <w:rPr>
          <w:rFonts w:ascii="Calibri" w:eastAsia="Times New Roman" w:hAnsi="Calibri" w:cs="Times New Roman"/>
          <w:color w:val="000000"/>
          <w:shd w:val="clear" w:color="auto" w:fill="FFFFFF"/>
        </w:rPr>
        <w:t xml:space="preserve"> монета = 10 серебряным монетам= 100 медным.</w:t>
      </w:r>
    </w:p>
    <w:p w:rsidR="00CE1436" w:rsidRDefault="00127525">
      <w:pPr>
        <w:spacing w:line="240" w:lineRule="auto"/>
        <w:rPr>
          <w:rFonts w:ascii="Calibri" w:hAnsi="Calibri"/>
        </w:rPr>
      </w:pPr>
      <w:r>
        <w:rPr>
          <w:rFonts w:ascii="Calibri" w:eastAsia="Times New Roman" w:hAnsi="Calibri" w:cs="Times New Roman"/>
        </w:rPr>
        <w:t xml:space="preserve">Заведениям сферы услуг запрещено принимать иные, кроме официальной, игровой валюты (Пиастры). Рубля, как </w:t>
      </w:r>
      <w:proofErr w:type="spellStart"/>
      <w:r>
        <w:rPr>
          <w:rFonts w:ascii="Calibri" w:eastAsia="Times New Roman" w:hAnsi="Calibri" w:cs="Times New Roman"/>
        </w:rPr>
        <w:t>пожизневой</w:t>
      </w:r>
      <w:proofErr w:type="spellEnd"/>
      <w:r>
        <w:rPr>
          <w:rFonts w:ascii="Calibri" w:eastAsia="Times New Roman" w:hAnsi="Calibri" w:cs="Times New Roman"/>
        </w:rPr>
        <w:t xml:space="preserve"> валюты данное ограничение не касается.</w:t>
      </w:r>
    </w:p>
    <w:p w:rsidR="00CE1436" w:rsidRDefault="00127525">
      <w:pPr>
        <w:rPr>
          <w:rFonts w:ascii="Calibri" w:hAnsi="Calibri"/>
        </w:rPr>
      </w:pPr>
      <w:r>
        <w:rPr>
          <w:rFonts w:ascii="Calibri" w:eastAsia="Times New Roman" w:hAnsi="Calibri" w:cs="Times New Roman"/>
        </w:rPr>
        <w:t>Фальшивомонетничество в любом виде на игре запрещено.</w:t>
      </w:r>
      <w:r>
        <w:rPr>
          <w:rFonts w:ascii="Calibri" w:eastAsia="Times New Roman" w:hAnsi="Calibri" w:cs="Times New Roman"/>
          <w:color w:val="000000"/>
        </w:rPr>
        <w:br/>
      </w:r>
      <w:r>
        <w:rPr>
          <w:rFonts w:ascii="Calibri" w:eastAsia="Times New Roman" w:hAnsi="Calibri" w:cs="Times New Roman"/>
          <w:color w:val="000000"/>
          <w:shd w:val="clear" w:color="auto" w:fill="FFFFFF"/>
        </w:rPr>
        <w:t xml:space="preserve">Все денежные средства на игре представлены наличными игровыми деньгами. </w:t>
      </w:r>
    </w:p>
    <w:p w:rsidR="00CE1436" w:rsidRDefault="00127525">
      <w:pPr>
        <w:rPr>
          <w:rFonts w:ascii="Calibri" w:hAnsi="Calibri"/>
        </w:rPr>
      </w:pPr>
      <w:r>
        <w:rPr>
          <w:rFonts w:ascii="Calibri" w:eastAsia="Times New Roman" w:hAnsi="Calibri" w:cs="Times New Roman"/>
          <w:color w:val="000000"/>
          <w:shd w:val="clear" w:color="auto" w:fill="FFFFFF"/>
        </w:rPr>
        <w:t xml:space="preserve">Драгоценности – элемент костюма игрока – игровое </w:t>
      </w:r>
      <w:proofErr w:type="spellStart"/>
      <w:r>
        <w:rPr>
          <w:rFonts w:ascii="Calibri" w:eastAsia="Times New Roman" w:hAnsi="Calibri" w:cs="Times New Roman"/>
          <w:color w:val="000000"/>
          <w:shd w:val="clear" w:color="auto" w:fill="FFFFFF"/>
        </w:rPr>
        <w:t>непобираемое</w:t>
      </w:r>
      <w:proofErr w:type="spellEnd"/>
      <w:r>
        <w:rPr>
          <w:rFonts w:ascii="Calibri" w:eastAsia="Times New Roman" w:hAnsi="Calibri" w:cs="Times New Roman"/>
          <w:color w:val="000000"/>
          <w:shd w:val="clear" w:color="auto" w:fill="FFFFFF"/>
        </w:rPr>
        <w:t xml:space="preserve"> имущество. Однако, могут дариться, отдаваться в залог, служить средством оплаты наряду с</w:t>
      </w:r>
      <w:r>
        <w:rPr>
          <w:rFonts w:ascii="Calibri" w:eastAsia="Times New Roman" w:hAnsi="Calibri" w:cs="Times New Roman"/>
          <w:color w:val="000000"/>
        </w:rPr>
        <w:br/>
      </w:r>
      <w:r>
        <w:rPr>
          <w:rFonts w:ascii="Calibri" w:eastAsia="Times New Roman" w:hAnsi="Calibri" w:cs="Times New Roman"/>
          <w:color w:val="000000"/>
          <w:shd w:val="clear" w:color="auto" w:fill="FFFFFF"/>
        </w:rPr>
        <w:t>деньгами по взаимному соглашению сторон.</w:t>
      </w:r>
    </w:p>
    <w:p w:rsidR="00CE1436" w:rsidRDefault="00127525">
      <w:pPr>
        <w:rPr>
          <w:rFonts w:ascii="Calibri" w:hAnsi="Calibri"/>
        </w:rPr>
      </w:pPr>
      <w:r>
        <w:rPr>
          <w:rFonts w:ascii="Calibri" w:eastAsia="Times New Roman" w:hAnsi="Calibri" w:cs="Times New Roman"/>
          <w:color w:val="000000"/>
          <w:shd w:val="clear" w:color="auto" w:fill="FFFFFF"/>
        </w:rPr>
        <w:t xml:space="preserve">В игре два основных цикла </w:t>
      </w:r>
    </w:p>
    <w:p w:rsidR="00CE1436" w:rsidRDefault="00127525">
      <w:pPr>
        <w:rPr>
          <w:rFonts w:ascii="Calibri" w:hAnsi="Calibri"/>
        </w:rPr>
      </w:pPr>
      <w:r>
        <w:rPr>
          <w:rFonts w:ascii="Calibri" w:eastAsia="Times New Roman" w:hAnsi="Calibri" w:cs="Times New Roman"/>
          <w:color w:val="000000"/>
          <w:shd w:val="clear" w:color="auto" w:fill="FFFFFF"/>
        </w:rPr>
        <w:t>Каждый день игры делится условно на три экономических цикла:</w:t>
      </w:r>
      <w:r>
        <w:rPr>
          <w:rFonts w:ascii="Calibri" w:eastAsia="Times New Roman" w:hAnsi="Calibri" w:cs="Times New Roman"/>
          <w:color w:val="000000"/>
        </w:rPr>
        <w:br/>
      </w:r>
      <w:r>
        <w:rPr>
          <w:rFonts w:ascii="Calibri" w:eastAsia="Times New Roman" w:hAnsi="Calibri" w:cs="Times New Roman"/>
          <w:color w:val="000000"/>
          <w:shd w:val="clear" w:color="auto" w:fill="FFFFFF"/>
        </w:rPr>
        <w:t>- с 9:00до 16:00</w:t>
      </w:r>
      <w:r>
        <w:rPr>
          <w:rFonts w:ascii="Calibri" w:eastAsia="Times New Roman" w:hAnsi="Calibri" w:cs="Times New Roman"/>
          <w:color w:val="000000"/>
        </w:rPr>
        <w:br/>
      </w:r>
      <w:r>
        <w:rPr>
          <w:rFonts w:ascii="Calibri" w:eastAsia="Times New Roman" w:hAnsi="Calibri" w:cs="Times New Roman"/>
          <w:color w:val="000000"/>
          <w:shd w:val="clear" w:color="auto" w:fill="FFFFFF"/>
        </w:rPr>
        <w:t>- с 16:00 до 23:00</w:t>
      </w:r>
      <w:r>
        <w:rPr>
          <w:rFonts w:ascii="Calibri" w:eastAsia="Times New Roman" w:hAnsi="Calibri" w:cs="Times New Roman"/>
          <w:color w:val="000000"/>
        </w:rPr>
        <w:br/>
      </w:r>
      <w:r>
        <w:rPr>
          <w:rFonts w:ascii="Calibri" w:eastAsia="Times New Roman" w:hAnsi="Calibri" w:cs="Times New Roman"/>
          <w:color w:val="000000"/>
          <w:shd w:val="clear" w:color="auto" w:fill="FFFFFF"/>
        </w:rPr>
        <w:t xml:space="preserve">- с 23:00 до 9:00 Ночной цикл ( сезон дождей и ураганов  ) </w:t>
      </w:r>
    </w:p>
    <w:p w:rsidR="00CE1436" w:rsidRDefault="00CE1436">
      <w:pPr>
        <w:rPr>
          <w:rFonts w:ascii="Calibri" w:eastAsia="Times New Roman" w:hAnsi="Calibri" w:cs="Times New Roman"/>
          <w:color w:val="000000"/>
          <w:highlight w:val="white"/>
        </w:rPr>
      </w:pPr>
    </w:p>
    <w:p w:rsidR="00CE1436" w:rsidRDefault="00127525" w:rsidP="00990402">
      <w:pPr>
        <w:pStyle w:val="2"/>
      </w:pPr>
      <w:bookmarkStart w:id="68" w:name="_Toc517826701"/>
      <w:bookmarkStart w:id="69" w:name="_Toc517893767"/>
      <w:r>
        <w:rPr>
          <w:shd w:val="clear" w:color="auto" w:fill="FFFFFF"/>
        </w:rPr>
        <w:t>Деньги можно получить</w:t>
      </w:r>
      <w:bookmarkEnd w:id="68"/>
      <w:bookmarkEnd w:id="69"/>
    </w:p>
    <w:p w:rsidR="00CE1436" w:rsidRDefault="00127525">
      <w:pPr>
        <w:spacing w:after="0" w:line="240" w:lineRule="auto"/>
        <w:rPr>
          <w:rFonts w:ascii="Calibri" w:hAnsi="Calibri"/>
        </w:rPr>
      </w:pPr>
      <w:r>
        <w:rPr>
          <w:rFonts w:ascii="Calibri" w:eastAsia="Times New Roman" w:hAnsi="Calibri" w:cs="Times New Roman"/>
          <w:shd w:val="clear" w:color="auto" w:fill="FFFFFF"/>
        </w:rPr>
        <w:t xml:space="preserve">Путем зарплаты от губернатора провинций </w:t>
      </w:r>
    </w:p>
    <w:p w:rsidR="00CE1436" w:rsidRDefault="00127525">
      <w:pPr>
        <w:spacing w:after="0" w:line="240" w:lineRule="auto"/>
        <w:rPr>
          <w:rFonts w:ascii="Calibri" w:hAnsi="Calibri"/>
        </w:rPr>
      </w:pPr>
      <w:r>
        <w:rPr>
          <w:rFonts w:ascii="Calibri" w:eastAsia="Times New Roman" w:hAnsi="Calibri" w:cs="Times New Roman"/>
          <w:shd w:val="clear" w:color="auto" w:fill="FFFFFF"/>
        </w:rPr>
        <w:t xml:space="preserve">Продажей ресурсов в метрополию </w:t>
      </w:r>
      <w:proofErr w:type="gramStart"/>
      <w:r>
        <w:rPr>
          <w:rFonts w:ascii="Calibri" w:eastAsia="Times New Roman" w:hAnsi="Calibri" w:cs="Times New Roman"/>
          <w:shd w:val="clear" w:color="auto" w:fill="FFFFFF"/>
        </w:rPr>
        <w:t>( мастерку</w:t>
      </w:r>
      <w:proofErr w:type="gramEnd"/>
      <w:r>
        <w:rPr>
          <w:rFonts w:ascii="Calibri" w:eastAsia="Times New Roman" w:hAnsi="Calibri" w:cs="Times New Roman"/>
          <w:shd w:val="clear" w:color="auto" w:fill="FFFFFF"/>
        </w:rPr>
        <w:t xml:space="preserve"> )  или торговым кораблям. </w:t>
      </w:r>
    </w:p>
    <w:p w:rsidR="00CE1436" w:rsidRDefault="00127525">
      <w:pPr>
        <w:spacing w:after="0" w:line="240" w:lineRule="auto"/>
        <w:rPr>
          <w:rFonts w:ascii="Calibri" w:hAnsi="Calibri"/>
        </w:rPr>
      </w:pPr>
      <w:r>
        <w:rPr>
          <w:rFonts w:ascii="Calibri" w:eastAsia="Times New Roman" w:hAnsi="Calibri" w:cs="Times New Roman"/>
          <w:shd w:val="clear" w:color="auto" w:fill="FFFFFF"/>
        </w:rPr>
        <w:t xml:space="preserve">% от заведений </w:t>
      </w:r>
      <w:proofErr w:type="gramStart"/>
      <w:r>
        <w:rPr>
          <w:rFonts w:ascii="Calibri" w:eastAsia="Times New Roman" w:hAnsi="Calibri" w:cs="Times New Roman"/>
          <w:shd w:val="clear" w:color="auto" w:fill="FFFFFF"/>
        </w:rPr>
        <w:t>( кроме</w:t>
      </w:r>
      <w:proofErr w:type="gramEnd"/>
      <w:r>
        <w:rPr>
          <w:rFonts w:ascii="Calibri" w:eastAsia="Times New Roman" w:hAnsi="Calibri" w:cs="Times New Roman"/>
          <w:shd w:val="clear" w:color="auto" w:fill="FFFFFF"/>
        </w:rPr>
        <w:t xml:space="preserve"> кабаков )  в качестве налогов для властей острова </w:t>
      </w:r>
    </w:p>
    <w:p w:rsidR="00CE1436" w:rsidRDefault="00127525">
      <w:pPr>
        <w:spacing w:after="0" w:line="240" w:lineRule="auto"/>
        <w:rPr>
          <w:rFonts w:ascii="Calibri" w:hAnsi="Calibri"/>
        </w:rPr>
      </w:pPr>
      <w:r>
        <w:rPr>
          <w:rFonts w:ascii="Calibri" w:eastAsia="Times New Roman" w:hAnsi="Calibri" w:cs="Times New Roman"/>
          <w:shd w:val="clear" w:color="auto" w:fill="FFFFFF"/>
        </w:rPr>
        <w:t xml:space="preserve">Найти клад или добычу </w:t>
      </w:r>
      <w:proofErr w:type="gramStart"/>
      <w:r>
        <w:rPr>
          <w:rFonts w:ascii="Calibri" w:eastAsia="Times New Roman" w:hAnsi="Calibri" w:cs="Times New Roman"/>
          <w:shd w:val="clear" w:color="auto" w:fill="FFFFFF"/>
        </w:rPr>
        <w:t>( спец</w:t>
      </w:r>
      <w:proofErr w:type="gramEnd"/>
      <w:r>
        <w:rPr>
          <w:rFonts w:ascii="Calibri" w:eastAsia="Times New Roman" w:hAnsi="Calibri" w:cs="Times New Roman"/>
          <w:shd w:val="clear" w:color="auto" w:fill="FFFFFF"/>
        </w:rPr>
        <w:t xml:space="preserve"> </w:t>
      </w:r>
      <w:proofErr w:type="spellStart"/>
      <w:r>
        <w:rPr>
          <w:rFonts w:ascii="Calibri" w:eastAsia="Times New Roman" w:hAnsi="Calibri" w:cs="Times New Roman"/>
          <w:shd w:val="clear" w:color="auto" w:fill="FFFFFF"/>
        </w:rPr>
        <w:t>сертефикаты</w:t>
      </w:r>
      <w:proofErr w:type="spellEnd"/>
      <w:r>
        <w:rPr>
          <w:rFonts w:ascii="Calibri" w:eastAsia="Times New Roman" w:hAnsi="Calibri" w:cs="Times New Roman"/>
          <w:shd w:val="clear" w:color="auto" w:fill="FFFFFF"/>
        </w:rPr>
        <w:t xml:space="preserve"> ) </w:t>
      </w:r>
    </w:p>
    <w:p w:rsidR="00CE1436" w:rsidRDefault="00127525">
      <w:pPr>
        <w:spacing w:after="0" w:line="240" w:lineRule="auto"/>
        <w:rPr>
          <w:rFonts w:ascii="Calibri" w:hAnsi="Calibri"/>
        </w:rPr>
      </w:pPr>
      <w:r>
        <w:rPr>
          <w:rFonts w:ascii="Calibri" w:eastAsia="Times New Roman" w:hAnsi="Calibri" w:cs="Times New Roman"/>
          <w:shd w:val="clear" w:color="auto" w:fill="FFFFFF"/>
        </w:rPr>
        <w:t xml:space="preserve">С помощью торговли </w:t>
      </w:r>
      <w:proofErr w:type="gramStart"/>
      <w:r>
        <w:rPr>
          <w:rFonts w:ascii="Calibri" w:eastAsia="Times New Roman" w:hAnsi="Calibri" w:cs="Times New Roman"/>
          <w:shd w:val="clear" w:color="auto" w:fill="FFFFFF"/>
        </w:rPr>
        <w:t>( патенты</w:t>
      </w:r>
      <w:proofErr w:type="gramEnd"/>
      <w:r>
        <w:rPr>
          <w:rFonts w:ascii="Calibri" w:eastAsia="Times New Roman" w:hAnsi="Calibri" w:cs="Times New Roman"/>
          <w:shd w:val="clear" w:color="auto" w:fill="FFFFFF"/>
        </w:rPr>
        <w:t xml:space="preserve"> ) </w:t>
      </w:r>
    </w:p>
    <w:p w:rsidR="00CE1436" w:rsidRDefault="00127525">
      <w:pPr>
        <w:spacing w:after="0" w:line="240" w:lineRule="auto"/>
        <w:rPr>
          <w:rFonts w:ascii="Calibri" w:hAnsi="Calibri"/>
        </w:rPr>
      </w:pPr>
      <w:r>
        <w:rPr>
          <w:rFonts w:ascii="Calibri" w:eastAsia="Times New Roman" w:hAnsi="Calibri" w:cs="Times New Roman"/>
          <w:shd w:val="clear" w:color="auto" w:fill="FFFFFF"/>
        </w:rPr>
        <w:t xml:space="preserve">Подвозя мертвых </w:t>
      </w:r>
      <w:proofErr w:type="gramStart"/>
      <w:r>
        <w:rPr>
          <w:rFonts w:ascii="Calibri" w:eastAsia="Times New Roman" w:hAnsi="Calibri" w:cs="Times New Roman"/>
          <w:shd w:val="clear" w:color="auto" w:fill="FFFFFF"/>
        </w:rPr>
        <w:t>( лодка</w:t>
      </w:r>
      <w:proofErr w:type="gramEnd"/>
      <w:r>
        <w:rPr>
          <w:rFonts w:ascii="Calibri" w:eastAsia="Times New Roman" w:hAnsi="Calibri" w:cs="Times New Roman"/>
          <w:shd w:val="clear" w:color="auto" w:fill="FFFFFF"/>
        </w:rPr>
        <w:t xml:space="preserve"> </w:t>
      </w:r>
      <w:proofErr w:type="spellStart"/>
      <w:r>
        <w:rPr>
          <w:rFonts w:ascii="Calibri" w:eastAsia="Times New Roman" w:hAnsi="Calibri" w:cs="Times New Roman"/>
          <w:shd w:val="clear" w:color="auto" w:fill="FFFFFF"/>
        </w:rPr>
        <w:t>Хирона</w:t>
      </w:r>
      <w:proofErr w:type="spellEnd"/>
      <w:r>
        <w:rPr>
          <w:rFonts w:ascii="Calibri" w:eastAsia="Times New Roman" w:hAnsi="Calibri" w:cs="Times New Roman"/>
          <w:shd w:val="clear" w:color="auto" w:fill="FFFFFF"/>
        </w:rPr>
        <w:t xml:space="preserve"> ) </w:t>
      </w:r>
    </w:p>
    <w:p w:rsidR="00CE1436" w:rsidRDefault="00127525">
      <w:pPr>
        <w:spacing w:after="0" w:line="240" w:lineRule="auto"/>
        <w:rPr>
          <w:rFonts w:ascii="Calibri" w:hAnsi="Calibri"/>
        </w:rPr>
      </w:pPr>
      <w:r>
        <w:rPr>
          <w:rFonts w:ascii="Calibri" w:eastAsia="Times New Roman" w:hAnsi="Calibri" w:cs="Times New Roman"/>
          <w:shd w:val="clear" w:color="auto" w:fill="FFFFFF"/>
        </w:rPr>
        <w:t xml:space="preserve">Участвуя как временный </w:t>
      </w:r>
      <w:proofErr w:type="spellStart"/>
      <w:r>
        <w:rPr>
          <w:rFonts w:ascii="Calibri" w:eastAsia="Times New Roman" w:hAnsi="Calibri" w:cs="Times New Roman"/>
          <w:shd w:val="clear" w:color="auto" w:fill="FFFFFF"/>
        </w:rPr>
        <w:t>игротех</w:t>
      </w:r>
      <w:proofErr w:type="spellEnd"/>
      <w:r>
        <w:rPr>
          <w:rFonts w:ascii="Calibri" w:eastAsia="Times New Roman" w:hAnsi="Calibri" w:cs="Times New Roman"/>
          <w:shd w:val="clear" w:color="auto" w:fill="FFFFFF"/>
        </w:rPr>
        <w:t xml:space="preserve"> в качестве торговца на кораблях СРИ </w:t>
      </w:r>
      <w:proofErr w:type="gramStart"/>
      <w:r>
        <w:rPr>
          <w:rFonts w:ascii="Calibri" w:eastAsia="Times New Roman" w:hAnsi="Calibri" w:cs="Times New Roman"/>
          <w:shd w:val="clear" w:color="auto" w:fill="FFFFFF"/>
        </w:rPr>
        <w:t>( через</w:t>
      </w:r>
      <w:proofErr w:type="gramEnd"/>
      <w:r>
        <w:rPr>
          <w:rFonts w:ascii="Calibri" w:eastAsia="Times New Roman" w:hAnsi="Calibri" w:cs="Times New Roman"/>
          <w:shd w:val="clear" w:color="auto" w:fill="FFFFFF"/>
        </w:rPr>
        <w:t xml:space="preserve"> мастерку ) </w:t>
      </w:r>
    </w:p>
    <w:p w:rsidR="00CE1436" w:rsidRDefault="00127525">
      <w:pPr>
        <w:spacing w:after="0" w:line="240" w:lineRule="auto"/>
        <w:rPr>
          <w:rFonts w:ascii="Calibri" w:hAnsi="Calibri"/>
        </w:rPr>
      </w:pPr>
      <w:r>
        <w:rPr>
          <w:rFonts w:ascii="Calibri" w:eastAsia="Times New Roman" w:hAnsi="Calibri" w:cs="Times New Roman"/>
          <w:shd w:val="clear" w:color="auto" w:fill="FFFFFF"/>
        </w:rPr>
        <w:t>Грабежи</w:t>
      </w:r>
    </w:p>
    <w:p w:rsidR="00CE1436" w:rsidRDefault="00127525">
      <w:pPr>
        <w:spacing w:after="0" w:line="240" w:lineRule="auto"/>
        <w:rPr>
          <w:rFonts w:ascii="Calibri" w:hAnsi="Calibri"/>
        </w:rPr>
      </w:pPr>
      <w:r>
        <w:rPr>
          <w:rFonts w:ascii="Calibri" w:eastAsia="Times New Roman" w:hAnsi="Calibri" w:cs="Times New Roman"/>
          <w:shd w:val="clear" w:color="auto" w:fill="FFFFFF"/>
        </w:rPr>
        <w:t xml:space="preserve">Развитие и продажа рабов </w:t>
      </w:r>
    </w:p>
    <w:p w:rsidR="00CE1436" w:rsidRDefault="00CE1436">
      <w:pPr>
        <w:spacing w:after="0" w:line="240" w:lineRule="auto"/>
        <w:rPr>
          <w:rFonts w:ascii="Calibri" w:eastAsia="Times New Roman" w:hAnsi="Calibri" w:cs="Times New Roman"/>
          <w:highlight w:val="white"/>
        </w:rPr>
      </w:pPr>
    </w:p>
    <w:p w:rsidR="00CE1436" w:rsidRDefault="00CE1436">
      <w:pPr>
        <w:spacing w:after="0" w:line="240" w:lineRule="auto"/>
        <w:rPr>
          <w:rFonts w:ascii="Calibri" w:eastAsia="Times New Roman" w:hAnsi="Calibri" w:cs="Times New Roman"/>
          <w:highlight w:val="white"/>
        </w:rPr>
      </w:pPr>
    </w:p>
    <w:p w:rsidR="00CE1436" w:rsidRDefault="00CE1436">
      <w:pPr>
        <w:spacing w:after="0" w:line="240" w:lineRule="auto"/>
        <w:jc w:val="center"/>
        <w:rPr>
          <w:rFonts w:ascii="Calibri" w:eastAsia="Times New Roman" w:hAnsi="Calibri" w:cs="Times New Roman"/>
          <w:highlight w:val="white"/>
        </w:rPr>
      </w:pPr>
    </w:p>
    <w:p w:rsidR="00CE1436" w:rsidRDefault="00127525" w:rsidP="00990402">
      <w:pPr>
        <w:pStyle w:val="2"/>
      </w:pPr>
      <w:bookmarkStart w:id="70" w:name="_Toc517826702"/>
      <w:bookmarkStart w:id="71" w:name="_Toc517893768"/>
      <w:r>
        <w:rPr>
          <w:shd w:val="clear" w:color="auto" w:fill="FFFFFF"/>
        </w:rPr>
        <w:t>Потратить</w:t>
      </w:r>
      <w:bookmarkEnd w:id="70"/>
      <w:bookmarkEnd w:id="71"/>
    </w:p>
    <w:p w:rsidR="00CE1436" w:rsidRDefault="00127525">
      <w:pPr>
        <w:pStyle w:val="af5"/>
        <w:jc w:val="center"/>
        <w:rPr>
          <w:rFonts w:ascii="Calibri" w:hAnsi="Calibri"/>
        </w:rPr>
      </w:pPr>
      <w:r>
        <w:rPr>
          <w:rFonts w:ascii="Calibri" w:hAnsi="Calibri"/>
          <w:shd w:val="clear" w:color="auto" w:fill="FFFFFF"/>
        </w:rPr>
        <w:t>- еда в кабаках</w:t>
      </w:r>
    </w:p>
    <w:p w:rsidR="00CE1436" w:rsidRDefault="00127525">
      <w:pPr>
        <w:pStyle w:val="af5"/>
        <w:jc w:val="center"/>
        <w:rPr>
          <w:rFonts w:ascii="Calibri" w:hAnsi="Calibri"/>
        </w:rPr>
      </w:pPr>
      <w:r>
        <w:rPr>
          <w:rFonts w:ascii="Calibri" w:hAnsi="Calibri"/>
          <w:shd w:val="clear" w:color="auto" w:fill="FFFFFF"/>
        </w:rPr>
        <w:t>- починка и развитие флота</w:t>
      </w:r>
    </w:p>
    <w:p w:rsidR="00CE1436" w:rsidRDefault="00127525">
      <w:pPr>
        <w:pStyle w:val="af5"/>
        <w:jc w:val="center"/>
        <w:rPr>
          <w:rFonts w:ascii="Calibri" w:hAnsi="Calibri"/>
        </w:rPr>
      </w:pPr>
      <w:r>
        <w:rPr>
          <w:rFonts w:ascii="Calibri" w:hAnsi="Calibri"/>
          <w:shd w:val="clear" w:color="auto" w:fill="FFFFFF"/>
        </w:rPr>
        <w:t>- осуществление оплаты услуг и товаров</w:t>
      </w:r>
    </w:p>
    <w:p w:rsidR="00CE1436" w:rsidRDefault="00127525">
      <w:pPr>
        <w:pStyle w:val="af5"/>
        <w:jc w:val="center"/>
        <w:rPr>
          <w:rFonts w:ascii="Calibri" w:hAnsi="Calibri"/>
        </w:rPr>
      </w:pPr>
      <w:r>
        <w:rPr>
          <w:rFonts w:ascii="Calibri" w:hAnsi="Calibri"/>
          <w:shd w:val="clear" w:color="auto" w:fill="FFFFFF"/>
        </w:rPr>
        <w:t>- покупка реальной воды на мастерке</w:t>
      </w:r>
    </w:p>
    <w:p w:rsidR="00CE1436" w:rsidRDefault="00127525">
      <w:pPr>
        <w:pStyle w:val="af5"/>
        <w:jc w:val="center"/>
        <w:rPr>
          <w:rFonts w:ascii="Calibri" w:hAnsi="Calibri"/>
        </w:rPr>
      </w:pPr>
      <w:r>
        <w:rPr>
          <w:rFonts w:ascii="Calibri" w:hAnsi="Calibri"/>
          <w:shd w:val="clear" w:color="auto" w:fill="FFFFFF"/>
        </w:rPr>
        <w:t xml:space="preserve">- Поддержание колонии в порядке </w:t>
      </w:r>
      <w:proofErr w:type="gramStart"/>
      <w:r>
        <w:rPr>
          <w:rFonts w:ascii="Calibri" w:hAnsi="Calibri"/>
          <w:shd w:val="clear" w:color="auto" w:fill="FFFFFF"/>
        </w:rPr>
        <w:t>( для</w:t>
      </w:r>
      <w:proofErr w:type="gramEnd"/>
      <w:r>
        <w:rPr>
          <w:rFonts w:ascii="Calibri" w:hAnsi="Calibri"/>
          <w:shd w:val="clear" w:color="auto" w:fill="FFFFFF"/>
        </w:rPr>
        <w:t xml:space="preserve"> властей ) </w:t>
      </w:r>
    </w:p>
    <w:p w:rsidR="00CE1436" w:rsidRDefault="00CE1436">
      <w:pPr>
        <w:jc w:val="center"/>
        <w:rPr>
          <w:rFonts w:ascii="Calibri" w:eastAsia="Times New Roman" w:hAnsi="Calibri" w:cs="Times New Roman"/>
          <w:b/>
          <w:color w:val="000000"/>
          <w:highlight w:val="white"/>
        </w:rPr>
      </w:pPr>
    </w:p>
    <w:p w:rsidR="00CE1436" w:rsidRDefault="00CE1436">
      <w:pPr>
        <w:rPr>
          <w:rFonts w:ascii="Calibri" w:eastAsia="Times New Roman" w:hAnsi="Calibri" w:cs="Times New Roman"/>
          <w:b/>
          <w:color w:val="000000"/>
          <w:highlight w:val="white"/>
        </w:rPr>
      </w:pPr>
    </w:p>
    <w:p w:rsidR="00432A97" w:rsidRDefault="00432A97">
      <w:pPr>
        <w:rPr>
          <w:rFonts w:ascii="Calibri" w:eastAsia="Times New Roman" w:hAnsi="Calibri" w:cs="Times New Roman"/>
          <w:b/>
          <w:color w:val="000000"/>
          <w:highlight w:val="white"/>
        </w:rPr>
      </w:pPr>
    </w:p>
    <w:p w:rsidR="00432A97" w:rsidRDefault="00432A97">
      <w:pPr>
        <w:rPr>
          <w:rFonts w:ascii="Calibri" w:eastAsia="Times New Roman" w:hAnsi="Calibri" w:cs="Times New Roman"/>
          <w:b/>
          <w:color w:val="000000"/>
          <w:highlight w:val="white"/>
        </w:rPr>
      </w:pPr>
    </w:p>
    <w:p w:rsidR="00432A97" w:rsidRDefault="00432A97">
      <w:pPr>
        <w:rPr>
          <w:rFonts w:ascii="Calibri" w:eastAsia="Times New Roman" w:hAnsi="Calibri" w:cs="Times New Roman"/>
          <w:b/>
          <w:color w:val="000000"/>
          <w:highlight w:val="white"/>
        </w:rPr>
      </w:pPr>
    </w:p>
    <w:p w:rsidR="00CE1436" w:rsidRDefault="00127525" w:rsidP="00990402">
      <w:pPr>
        <w:pStyle w:val="2"/>
      </w:pPr>
      <w:bookmarkStart w:id="72" w:name="_Toc517893769"/>
      <w:r>
        <w:rPr>
          <w:shd w:val="clear" w:color="auto" w:fill="FFFFFF"/>
        </w:rPr>
        <w:t>Ресурсы</w:t>
      </w:r>
      <w:bookmarkEnd w:id="72"/>
    </w:p>
    <w:p w:rsidR="00CE1436" w:rsidRDefault="00127525">
      <w:pPr>
        <w:rPr>
          <w:rFonts w:ascii="Calibri" w:hAnsi="Calibri"/>
        </w:rPr>
      </w:pPr>
      <w:r>
        <w:rPr>
          <w:rFonts w:ascii="Calibri" w:eastAsia="Times New Roman" w:hAnsi="Calibri" w:cs="Times New Roman"/>
          <w:color w:val="000000"/>
          <w:shd w:val="clear" w:color="auto" w:fill="FFFFFF"/>
        </w:rPr>
        <w:t xml:space="preserve">В игре присутствуют </w:t>
      </w:r>
      <w:r w:rsidR="00432A97">
        <w:rPr>
          <w:rFonts w:ascii="Calibri" w:eastAsia="Times New Roman" w:hAnsi="Calibri" w:cs="Times New Roman"/>
          <w:color w:val="000000"/>
          <w:shd w:val="clear" w:color="auto" w:fill="FFFFFF"/>
        </w:rPr>
        <w:t>ресурсы двух</w:t>
      </w:r>
      <w:r>
        <w:rPr>
          <w:rFonts w:ascii="Calibri" w:eastAsia="Times New Roman" w:hAnsi="Calibri" w:cs="Times New Roman"/>
          <w:color w:val="000000"/>
          <w:shd w:val="clear" w:color="auto" w:fill="FFFFFF"/>
        </w:rPr>
        <w:t xml:space="preserve"> типов:</w:t>
      </w:r>
    </w:p>
    <w:p w:rsidR="00CE1436" w:rsidRDefault="00127525">
      <w:pPr>
        <w:rPr>
          <w:rFonts w:ascii="Calibri" w:hAnsi="Calibri"/>
        </w:rPr>
      </w:pPr>
      <w:r>
        <w:rPr>
          <w:rFonts w:ascii="Calibri" w:eastAsia="Times New Roman" w:hAnsi="Calibri" w:cs="Times New Roman"/>
          <w:color w:val="000000"/>
          <w:shd w:val="clear" w:color="auto" w:fill="FFFFFF"/>
        </w:rPr>
        <w:t xml:space="preserve">Основные ресурсы и предметы Роскоши. </w:t>
      </w:r>
    </w:p>
    <w:p w:rsidR="00CE1436" w:rsidRDefault="00127525">
      <w:pPr>
        <w:rPr>
          <w:rFonts w:ascii="Calibri" w:hAnsi="Calibri"/>
        </w:rPr>
      </w:pPr>
      <w:r>
        <w:rPr>
          <w:rFonts w:ascii="Calibri" w:eastAsia="Times New Roman" w:hAnsi="Calibri" w:cs="Times New Roman"/>
          <w:color w:val="000000"/>
          <w:shd w:val="clear" w:color="auto" w:fill="FFFFFF"/>
        </w:rPr>
        <w:t xml:space="preserve">Основные ресурсы нужны в основном для </w:t>
      </w:r>
      <w:r w:rsidR="00432A97">
        <w:rPr>
          <w:rFonts w:ascii="Calibri" w:eastAsia="Times New Roman" w:hAnsi="Calibri" w:cs="Times New Roman"/>
          <w:color w:val="000000"/>
          <w:shd w:val="clear" w:color="auto" w:fill="FFFFFF"/>
        </w:rPr>
        <w:t>строительства и</w:t>
      </w:r>
      <w:r>
        <w:rPr>
          <w:rFonts w:ascii="Calibri" w:eastAsia="Times New Roman" w:hAnsi="Calibri" w:cs="Times New Roman"/>
          <w:color w:val="000000"/>
          <w:shd w:val="clear" w:color="auto" w:fill="FFFFFF"/>
        </w:rPr>
        <w:t xml:space="preserve"> починки зданий и сооружений, закупки нового оборудования (таких как например пушки</w:t>
      </w:r>
      <w:r w:rsidR="00432A97">
        <w:rPr>
          <w:rFonts w:ascii="Calibri" w:eastAsia="Times New Roman" w:hAnsi="Calibri" w:cs="Times New Roman"/>
          <w:color w:val="000000"/>
          <w:shd w:val="clear" w:color="auto" w:fill="FFFFFF"/>
        </w:rPr>
        <w:t>),</w:t>
      </w:r>
      <w:r>
        <w:rPr>
          <w:rFonts w:ascii="Calibri" w:eastAsia="Times New Roman" w:hAnsi="Calibri" w:cs="Times New Roman"/>
          <w:color w:val="000000"/>
          <w:shd w:val="clear" w:color="auto" w:fill="FFFFFF"/>
        </w:rPr>
        <w:t xml:space="preserve"> а </w:t>
      </w:r>
      <w:r w:rsidR="00432A97">
        <w:rPr>
          <w:rFonts w:ascii="Calibri" w:eastAsia="Times New Roman" w:hAnsi="Calibri" w:cs="Times New Roman"/>
          <w:color w:val="000000"/>
          <w:shd w:val="clear" w:color="auto" w:fill="FFFFFF"/>
        </w:rPr>
        <w:t>также</w:t>
      </w:r>
      <w:r>
        <w:rPr>
          <w:rFonts w:ascii="Calibri" w:eastAsia="Times New Roman" w:hAnsi="Calibri" w:cs="Times New Roman"/>
          <w:color w:val="000000"/>
          <w:shd w:val="clear" w:color="auto" w:fill="FFFFFF"/>
        </w:rPr>
        <w:t xml:space="preserve"> строительства, улучшения и </w:t>
      </w:r>
      <w:r w:rsidR="00432A97">
        <w:rPr>
          <w:rFonts w:ascii="Calibri" w:eastAsia="Times New Roman" w:hAnsi="Calibri" w:cs="Times New Roman"/>
          <w:color w:val="000000"/>
          <w:shd w:val="clear" w:color="auto" w:fill="FFFFFF"/>
        </w:rPr>
        <w:t>починки кораблей</w:t>
      </w:r>
      <w:r>
        <w:rPr>
          <w:rFonts w:ascii="Calibri" w:eastAsia="Times New Roman" w:hAnsi="Calibri" w:cs="Times New Roman"/>
          <w:color w:val="000000"/>
          <w:shd w:val="clear" w:color="auto" w:fill="FFFFFF"/>
        </w:rPr>
        <w:t xml:space="preserve">. </w:t>
      </w:r>
    </w:p>
    <w:p w:rsidR="00CE1436" w:rsidRDefault="00127525">
      <w:pPr>
        <w:rPr>
          <w:rFonts w:ascii="Calibri" w:hAnsi="Calibri"/>
        </w:rPr>
      </w:pPr>
      <w:r>
        <w:rPr>
          <w:rFonts w:ascii="Calibri" w:eastAsia="Times New Roman" w:hAnsi="Calibri" w:cs="Times New Roman"/>
          <w:color w:val="000000"/>
          <w:shd w:val="clear" w:color="auto" w:fill="FFFFFF"/>
        </w:rPr>
        <w:t xml:space="preserve">Предметы роскоши используются для достижения стабильности острова, а </w:t>
      </w:r>
      <w:r w:rsidR="00432A97">
        <w:rPr>
          <w:rFonts w:ascii="Calibri" w:eastAsia="Times New Roman" w:hAnsi="Calibri" w:cs="Times New Roman"/>
          <w:color w:val="000000"/>
          <w:shd w:val="clear" w:color="auto" w:fill="FFFFFF"/>
        </w:rPr>
        <w:t>также</w:t>
      </w:r>
      <w:r>
        <w:rPr>
          <w:rFonts w:ascii="Calibri" w:eastAsia="Times New Roman" w:hAnsi="Calibri" w:cs="Times New Roman"/>
          <w:color w:val="000000"/>
          <w:shd w:val="clear" w:color="auto" w:fill="FFFFFF"/>
        </w:rPr>
        <w:t xml:space="preserve"> выполнения указаний большой земли губернаторами для получения большего дохода. </w:t>
      </w:r>
    </w:p>
    <w:p w:rsidR="00CE1436" w:rsidRPr="007553F3" w:rsidRDefault="00127525">
      <w:pPr>
        <w:spacing w:after="0" w:line="240" w:lineRule="auto"/>
        <w:rPr>
          <w:rFonts w:ascii="Calibri" w:hAnsi="Calibri"/>
          <w:sz w:val="28"/>
          <w:szCs w:val="28"/>
        </w:rPr>
      </w:pPr>
      <w:r w:rsidRPr="007553F3">
        <w:rPr>
          <w:rFonts w:ascii="Calibri" w:eastAsia="Times New Roman" w:hAnsi="Calibri" w:cs="Times New Roman"/>
          <w:sz w:val="28"/>
          <w:szCs w:val="28"/>
        </w:rPr>
        <w:t>В игре присутствуют следующие типы ресурсов</w:t>
      </w:r>
    </w:p>
    <w:p w:rsidR="00CE1436" w:rsidRPr="00432A97" w:rsidRDefault="00127525">
      <w:pPr>
        <w:spacing w:after="0" w:line="240" w:lineRule="auto"/>
        <w:rPr>
          <w:rFonts w:ascii="Calibri" w:hAnsi="Calibri"/>
          <w:b/>
        </w:rPr>
      </w:pPr>
      <w:proofErr w:type="gramStart"/>
      <w:r w:rsidRPr="00432A97">
        <w:rPr>
          <w:rFonts w:ascii="Calibri" w:eastAsia="Times New Roman" w:hAnsi="Calibri" w:cs="Times New Roman"/>
          <w:b/>
          <w:u w:val="single"/>
        </w:rPr>
        <w:t>Основные :</w:t>
      </w:r>
      <w:proofErr w:type="gramEnd"/>
    </w:p>
    <w:p w:rsidR="00CE1436" w:rsidRDefault="00127525">
      <w:pPr>
        <w:spacing w:after="0" w:line="240" w:lineRule="auto"/>
        <w:rPr>
          <w:rFonts w:ascii="Calibri" w:hAnsi="Calibri"/>
        </w:rPr>
      </w:pPr>
      <w:r>
        <w:rPr>
          <w:rFonts w:ascii="Calibri" w:eastAsia="Times New Roman" w:hAnsi="Calibri" w:cs="Times New Roman"/>
        </w:rPr>
        <w:t>Лес</w:t>
      </w:r>
    </w:p>
    <w:p w:rsidR="00CE1436" w:rsidRDefault="00127525">
      <w:pPr>
        <w:spacing w:after="0" w:line="240" w:lineRule="auto"/>
        <w:rPr>
          <w:rFonts w:ascii="Calibri" w:hAnsi="Calibri"/>
        </w:rPr>
      </w:pPr>
      <w:r>
        <w:rPr>
          <w:rFonts w:ascii="Calibri" w:eastAsia="Times New Roman" w:hAnsi="Calibri" w:cs="Times New Roman"/>
        </w:rPr>
        <w:t>Камень</w:t>
      </w:r>
    </w:p>
    <w:p w:rsidR="00CE1436" w:rsidRDefault="00127525">
      <w:pPr>
        <w:spacing w:after="0" w:line="240" w:lineRule="auto"/>
        <w:rPr>
          <w:rFonts w:ascii="Calibri" w:hAnsi="Calibri"/>
        </w:rPr>
      </w:pPr>
      <w:r>
        <w:rPr>
          <w:rFonts w:ascii="Calibri" w:eastAsia="Times New Roman" w:hAnsi="Calibri" w:cs="Times New Roman"/>
        </w:rPr>
        <w:t>Лен</w:t>
      </w:r>
    </w:p>
    <w:p w:rsidR="00CE1436" w:rsidRDefault="00127525">
      <w:pPr>
        <w:spacing w:after="0" w:line="240" w:lineRule="auto"/>
        <w:rPr>
          <w:rFonts w:ascii="Calibri" w:hAnsi="Calibri"/>
        </w:rPr>
      </w:pPr>
      <w:r>
        <w:rPr>
          <w:rFonts w:ascii="Calibri" w:eastAsia="Times New Roman" w:hAnsi="Calibri" w:cs="Times New Roman"/>
        </w:rPr>
        <w:t xml:space="preserve">Железная руда </w:t>
      </w:r>
    </w:p>
    <w:p w:rsidR="00CE1436" w:rsidRDefault="00127525">
      <w:pPr>
        <w:spacing w:after="0" w:line="240" w:lineRule="auto"/>
        <w:rPr>
          <w:rFonts w:ascii="Calibri" w:hAnsi="Calibri"/>
        </w:rPr>
      </w:pPr>
      <w:r>
        <w:rPr>
          <w:rFonts w:ascii="Calibri" w:eastAsia="Times New Roman" w:hAnsi="Calibri" w:cs="Times New Roman"/>
        </w:rPr>
        <w:t xml:space="preserve">Рыба, фрукты, скот, овощи – Провиант </w:t>
      </w:r>
    </w:p>
    <w:p w:rsidR="00CE1436" w:rsidRDefault="00127525">
      <w:pPr>
        <w:spacing w:after="0" w:line="240" w:lineRule="auto"/>
        <w:rPr>
          <w:rFonts w:ascii="Calibri" w:hAnsi="Calibri"/>
        </w:rPr>
      </w:pPr>
      <w:r>
        <w:rPr>
          <w:rFonts w:ascii="Calibri" w:eastAsia="Times New Roman" w:hAnsi="Calibri" w:cs="Times New Roman"/>
        </w:rPr>
        <w:t>Серебряная руда</w:t>
      </w:r>
    </w:p>
    <w:p w:rsidR="00CE1436" w:rsidRDefault="00127525">
      <w:pPr>
        <w:spacing w:after="0" w:line="240" w:lineRule="auto"/>
        <w:rPr>
          <w:rFonts w:ascii="Calibri" w:hAnsi="Calibri"/>
        </w:rPr>
      </w:pPr>
      <w:r>
        <w:rPr>
          <w:rFonts w:ascii="Calibri" w:eastAsia="Times New Roman" w:hAnsi="Calibri" w:cs="Times New Roman"/>
        </w:rPr>
        <w:t>Золотая руда</w:t>
      </w:r>
    </w:p>
    <w:p w:rsidR="00CE1436" w:rsidRDefault="00127525">
      <w:pPr>
        <w:spacing w:after="0" w:line="240" w:lineRule="auto"/>
        <w:rPr>
          <w:rFonts w:ascii="Calibri" w:hAnsi="Calibri"/>
        </w:rPr>
      </w:pPr>
      <w:r>
        <w:rPr>
          <w:rFonts w:ascii="Calibri" w:eastAsia="Times New Roman" w:hAnsi="Calibri" w:cs="Times New Roman"/>
        </w:rPr>
        <w:t>Листья Табака</w:t>
      </w:r>
    </w:p>
    <w:p w:rsidR="00CE1436" w:rsidRDefault="00127525">
      <w:pPr>
        <w:spacing w:after="0" w:line="240" w:lineRule="auto"/>
        <w:rPr>
          <w:rFonts w:ascii="Calibri" w:hAnsi="Calibri"/>
        </w:rPr>
      </w:pPr>
      <w:r>
        <w:rPr>
          <w:rFonts w:ascii="Calibri" w:eastAsia="Times New Roman" w:hAnsi="Calibri" w:cs="Times New Roman"/>
        </w:rPr>
        <w:t xml:space="preserve">Сахарный Тростник </w:t>
      </w:r>
    </w:p>
    <w:p w:rsidR="00CE1436" w:rsidRDefault="00CE1436">
      <w:pPr>
        <w:spacing w:after="0" w:line="240" w:lineRule="auto"/>
        <w:rPr>
          <w:rFonts w:ascii="Calibri" w:eastAsia="Times New Roman" w:hAnsi="Calibri" w:cs="Times New Roman"/>
        </w:rPr>
      </w:pPr>
    </w:p>
    <w:p w:rsidR="00CE1436" w:rsidRPr="00432A97" w:rsidRDefault="00127525">
      <w:pPr>
        <w:spacing w:after="0" w:line="240" w:lineRule="auto"/>
        <w:rPr>
          <w:rFonts w:ascii="Calibri" w:hAnsi="Calibri"/>
          <w:b/>
        </w:rPr>
      </w:pPr>
      <w:r w:rsidRPr="00432A97">
        <w:rPr>
          <w:rFonts w:ascii="Calibri" w:eastAsia="Times New Roman" w:hAnsi="Calibri" w:cs="Times New Roman"/>
          <w:b/>
          <w:u w:val="single"/>
        </w:rPr>
        <w:t>Роскошь:</w:t>
      </w:r>
    </w:p>
    <w:p w:rsidR="00CE1436" w:rsidRDefault="00127525">
      <w:pPr>
        <w:spacing w:after="0" w:line="240" w:lineRule="auto"/>
        <w:rPr>
          <w:rFonts w:ascii="Calibri" w:hAnsi="Calibri"/>
        </w:rPr>
      </w:pPr>
      <w:r>
        <w:rPr>
          <w:rFonts w:ascii="Calibri" w:eastAsia="Times New Roman" w:hAnsi="Calibri" w:cs="Times New Roman"/>
        </w:rPr>
        <w:t xml:space="preserve">Серебряная руда- Серебро </w:t>
      </w:r>
    </w:p>
    <w:p w:rsidR="00CE1436" w:rsidRDefault="00127525">
      <w:pPr>
        <w:spacing w:after="0" w:line="240" w:lineRule="auto"/>
        <w:rPr>
          <w:rFonts w:ascii="Calibri" w:hAnsi="Calibri"/>
        </w:rPr>
      </w:pPr>
      <w:r>
        <w:rPr>
          <w:rFonts w:ascii="Calibri" w:eastAsia="Times New Roman" w:hAnsi="Calibri" w:cs="Times New Roman"/>
        </w:rPr>
        <w:t>Золотая руда- Золото</w:t>
      </w:r>
    </w:p>
    <w:p w:rsidR="00CE1436" w:rsidRDefault="00127525">
      <w:pPr>
        <w:spacing w:after="0" w:line="240" w:lineRule="auto"/>
        <w:rPr>
          <w:rFonts w:ascii="Calibri" w:hAnsi="Calibri"/>
        </w:rPr>
      </w:pPr>
      <w:r>
        <w:rPr>
          <w:rFonts w:ascii="Calibri" w:eastAsia="Times New Roman" w:hAnsi="Calibri" w:cs="Times New Roman"/>
        </w:rPr>
        <w:t>Листья Табака- Высушенный Табак</w:t>
      </w:r>
    </w:p>
    <w:p w:rsidR="00CE1436" w:rsidRDefault="00127525">
      <w:pPr>
        <w:spacing w:after="0" w:line="240" w:lineRule="auto"/>
        <w:rPr>
          <w:rFonts w:ascii="Calibri" w:hAnsi="Calibri"/>
        </w:rPr>
      </w:pPr>
      <w:r>
        <w:rPr>
          <w:rFonts w:ascii="Calibri" w:eastAsia="Times New Roman" w:hAnsi="Calibri" w:cs="Times New Roman"/>
        </w:rPr>
        <w:t xml:space="preserve">Сахарный Тростник- Сахар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А также спец ресурс - рабы. </w:t>
      </w:r>
    </w:p>
    <w:p w:rsidR="00CE1436" w:rsidRDefault="00CE1436">
      <w:pPr>
        <w:spacing w:after="0" w:line="240" w:lineRule="auto"/>
        <w:rPr>
          <w:rFonts w:ascii="Calibri" w:eastAsia="Times New Roman" w:hAnsi="Calibri" w:cs="Times New Roman"/>
        </w:rPr>
      </w:pPr>
    </w:p>
    <w:p w:rsidR="007553F3" w:rsidRDefault="007553F3">
      <w:pPr>
        <w:spacing w:after="0" w:line="240" w:lineRule="auto"/>
        <w:rPr>
          <w:rFonts w:ascii="Calibri" w:eastAsia="Times New Roman" w:hAnsi="Calibri" w:cs="Times New Roman"/>
        </w:rPr>
      </w:pPr>
    </w:p>
    <w:p w:rsidR="007553F3" w:rsidRDefault="007553F3">
      <w:pPr>
        <w:spacing w:after="0" w:line="240" w:lineRule="auto"/>
        <w:rPr>
          <w:rFonts w:ascii="Calibri" w:eastAsia="Times New Roman" w:hAnsi="Calibri" w:cs="Times New Roman"/>
        </w:rPr>
      </w:pPr>
    </w:p>
    <w:p w:rsidR="007553F3" w:rsidRDefault="007553F3">
      <w:pPr>
        <w:spacing w:after="0" w:line="240" w:lineRule="auto"/>
        <w:rPr>
          <w:rFonts w:ascii="Calibri" w:eastAsia="Times New Roman" w:hAnsi="Calibri" w:cs="Times New Roman"/>
        </w:rPr>
      </w:pPr>
    </w:p>
    <w:p w:rsidR="007553F3" w:rsidRDefault="007553F3">
      <w:pPr>
        <w:spacing w:after="0" w:line="240" w:lineRule="auto"/>
        <w:rPr>
          <w:rFonts w:ascii="Calibri" w:eastAsia="Times New Roman" w:hAnsi="Calibri" w:cs="Times New Roman"/>
        </w:rPr>
      </w:pPr>
    </w:p>
    <w:p w:rsidR="007553F3" w:rsidRDefault="007553F3">
      <w:pPr>
        <w:spacing w:after="0" w:line="240" w:lineRule="auto"/>
        <w:rPr>
          <w:rFonts w:ascii="Calibri" w:eastAsia="Times New Roman" w:hAnsi="Calibri" w:cs="Times New Roman"/>
        </w:rPr>
      </w:pPr>
    </w:p>
    <w:p w:rsidR="007553F3" w:rsidRDefault="007553F3">
      <w:pPr>
        <w:spacing w:after="0" w:line="240" w:lineRule="auto"/>
        <w:rPr>
          <w:rFonts w:ascii="Calibri" w:eastAsia="Times New Roman" w:hAnsi="Calibri" w:cs="Times New Roman"/>
        </w:rPr>
      </w:pPr>
    </w:p>
    <w:p w:rsidR="00CE1436" w:rsidRDefault="00127525" w:rsidP="00990402">
      <w:pPr>
        <w:pStyle w:val="2"/>
      </w:pPr>
      <w:bookmarkStart w:id="73" w:name="_Toc517893770"/>
      <w:r>
        <w:t xml:space="preserve">Перевозка и </w:t>
      </w:r>
      <w:r w:rsidR="007553F3">
        <w:t>хранение ресурсов</w:t>
      </w:r>
      <w:bookmarkEnd w:id="73"/>
    </w:p>
    <w:p w:rsidR="00CE1436" w:rsidRDefault="00CE1436">
      <w:pPr>
        <w:spacing w:after="0" w:line="240" w:lineRule="auto"/>
        <w:jc w:val="center"/>
        <w:rPr>
          <w:rFonts w:ascii="Calibri" w:eastAsia="Times New Roman" w:hAnsi="Calibri" w:cs="Times New Roman"/>
          <w:b/>
        </w:rPr>
      </w:pPr>
    </w:p>
    <w:p w:rsidR="00CE1436" w:rsidRDefault="00127525">
      <w:pPr>
        <w:spacing w:after="0" w:line="240" w:lineRule="auto"/>
        <w:rPr>
          <w:rFonts w:ascii="Calibri" w:hAnsi="Calibri"/>
        </w:rPr>
      </w:pPr>
      <w:r>
        <w:rPr>
          <w:rFonts w:ascii="Calibri" w:eastAsia="Times New Roman" w:hAnsi="Calibri" w:cs="Times New Roman"/>
        </w:rPr>
        <w:t xml:space="preserve">Для перевозки ресурсов </w:t>
      </w:r>
      <w:r w:rsidR="007553F3">
        <w:rPr>
          <w:rFonts w:ascii="Calibri" w:eastAsia="Times New Roman" w:hAnsi="Calibri" w:cs="Times New Roman"/>
        </w:rPr>
        <w:t>нужны торговые</w:t>
      </w:r>
      <w:r>
        <w:rPr>
          <w:rFonts w:ascii="Calibri" w:eastAsia="Times New Roman" w:hAnsi="Calibri" w:cs="Times New Roman"/>
        </w:rPr>
        <w:t xml:space="preserve"> ящики </w:t>
      </w:r>
      <w:r w:rsidR="007553F3">
        <w:rPr>
          <w:rFonts w:ascii="Calibri" w:eastAsia="Times New Roman" w:hAnsi="Calibri" w:cs="Times New Roman"/>
        </w:rPr>
        <w:t>(имитируются</w:t>
      </w:r>
      <w:r>
        <w:rPr>
          <w:rFonts w:ascii="Calibri" w:eastAsia="Times New Roman" w:hAnsi="Calibri" w:cs="Times New Roman"/>
        </w:rPr>
        <w:t xml:space="preserve"> коробкой не менее 30X20X20</w:t>
      </w:r>
      <w:r w:rsidR="007553F3">
        <w:rPr>
          <w:rFonts w:ascii="Calibri" w:eastAsia="Times New Roman" w:hAnsi="Calibri" w:cs="Times New Roman"/>
        </w:rPr>
        <w:t>X)</w:t>
      </w:r>
      <w:r>
        <w:rPr>
          <w:rFonts w:ascii="Calibri" w:eastAsia="Times New Roman" w:hAnsi="Calibri" w:cs="Times New Roman"/>
        </w:rPr>
        <w:t xml:space="preserve"> </w:t>
      </w:r>
      <w:r w:rsidR="005B7F0C">
        <w:rPr>
          <w:rFonts w:ascii="Calibri" w:eastAsia="Times New Roman" w:hAnsi="Calibri" w:cs="Times New Roman"/>
        </w:rPr>
        <w:t>длинны,</w:t>
      </w:r>
      <w:r>
        <w:rPr>
          <w:rFonts w:ascii="Calibri" w:eastAsia="Times New Roman" w:hAnsi="Calibri" w:cs="Times New Roman"/>
        </w:rPr>
        <w:t xml:space="preserve"> ширины и высоты. На одном таком ящике может крепится до шести чипов ресурсов.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Торговые ящики сами не </w:t>
      </w:r>
      <w:proofErr w:type="spellStart"/>
      <w:r>
        <w:rPr>
          <w:rFonts w:ascii="Calibri" w:eastAsia="Times New Roman" w:hAnsi="Calibri" w:cs="Times New Roman"/>
        </w:rPr>
        <w:t>побираемы</w:t>
      </w:r>
      <w:proofErr w:type="spellEnd"/>
      <w:r w:rsidR="007553F3">
        <w:rPr>
          <w:rFonts w:ascii="Calibri" w:eastAsia="Times New Roman" w:hAnsi="Calibri" w:cs="Times New Roman"/>
        </w:rPr>
        <w:t>,</w:t>
      </w:r>
      <w:r>
        <w:rPr>
          <w:rFonts w:ascii="Calibri" w:eastAsia="Times New Roman" w:hAnsi="Calibri" w:cs="Times New Roman"/>
        </w:rPr>
        <w:t xml:space="preserve"> </w:t>
      </w:r>
      <w:proofErr w:type="spellStart"/>
      <w:r>
        <w:rPr>
          <w:rFonts w:ascii="Calibri" w:eastAsia="Times New Roman" w:hAnsi="Calibri" w:cs="Times New Roman"/>
        </w:rPr>
        <w:t>побираемы</w:t>
      </w:r>
      <w:proofErr w:type="spellEnd"/>
      <w:r>
        <w:rPr>
          <w:rFonts w:ascii="Calibri" w:eastAsia="Times New Roman" w:hAnsi="Calibri" w:cs="Times New Roman"/>
        </w:rPr>
        <w:t xml:space="preserve"> с них лишь чипы. </w:t>
      </w:r>
      <w:r w:rsidR="007553F3">
        <w:rPr>
          <w:rFonts w:ascii="Calibri" w:eastAsia="Times New Roman" w:hAnsi="Calibri" w:cs="Times New Roman"/>
        </w:rPr>
        <w:t>Ящики игроки</w:t>
      </w:r>
      <w:r>
        <w:rPr>
          <w:rFonts w:ascii="Calibri" w:eastAsia="Times New Roman" w:hAnsi="Calibri" w:cs="Times New Roman"/>
        </w:rPr>
        <w:t xml:space="preserve"> закупают </w:t>
      </w:r>
      <w:r w:rsidR="005B7F0C">
        <w:rPr>
          <w:rFonts w:ascii="Calibri" w:eastAsia="Times New Roman" w:hAnsi="Calibri" w:cs="Times New Roman"/>
        </w:rPr>
        <w:t>самостоятельно,</w:t>
      </w:r>
      <w:r>
        <w:rPr>
          <w:rFonts w:ascii="Calibri" w:eastAsia="Times New Roman" w:hAnsi="Calibri" w:cs="Times New Roman"/>
        </w:rPr>
        <w:t xml:space="preserve"> мастер по экономике их </w:t>
      </w:r>
      <w:proofErr w:type="spellStart"/>
      <w:r>
        <w:rPr>
          <w:rFonts w:ascii="Calibri" w:eastAsia="Times New Roman" w:hAnsi="Calibri" w:cs="Times New Roman"/>
        </w:rPr>
        <w:t>чипует</w:t>
      </w:r>
      <w:proofErr w:type="spellEnd"/>
      <w:r>
        <w:rPr>
          <w:rFonts w:ascii="Calibri" w:eastAsia="Times New Roman" w:hAnsi="Calibri" w:cs="Times New Roman"/>
        </w:rPr>
        <w:t xml:space="preserve"> вешая сертификат о том, что данный ящик является торговым.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1 человек может нести до 2 ящиков максимум </w:t>
      </w:r>
      <w:r w:rsidR="005B7F0C">
        <w:rPr>
          <w:rFonts w:ascii="Calibri" w:eastAsia="Times New Roman" w:hAnsi="Calibri" w:cs="Times New Roman"/>
        </w:rPr>
        <w:t>или 1</w:t>
      </w:r>
      <w:r>
        <w:rPr>
          <w:rFonts w:ascii="Calibri" w:eastAsia="Times New Roman" w:hAnsi="Calibri" w:cs="Times New Roman"/>
        </w:rPr>
        <w:t xml:space="preserve"> чип максимально вне ящика. </w:t>
      </w:r>
    </w:p>
    <w:p w:rsidR="00CE1436" w:rsidRDefault="00CE1436">
      <w:pPr>
        <w:spacing w:after="0" w:line="240" w:lineRule="auto"/>
        <w:rPr>
          <w:rFonts w:ascii="Calibri" w:eastAsia="Times New Roman" w:hAnsi="Calibri" w:cs="Times New Roman"/>
        </w:rPr>
      </w:pPr>
    </w:p>
    <w:p w:rsidR="00CE1436" w:rsidRDefault="00CE1436">
      <w:pPr>
        <w:spacing w:after="0" w:line="240" w:lineRule="auto"/>
        <w:jc w:val="center"/>
        <w:rPr>
          <w:rFonts w:ascii="Calibri" w:eastAsia="Times New Roman" w:hAnsi="Calibri" w:cs="Times New Roman"/>
          <w:b/>
        </w:rPr>
      </w:pPr>
    </w:p>
    <w:p w:rsidR="00CE1436" w:rsidRDefault="00CE1436">
      <w:pPr>
        <w:spacing w:after="0" w:line="240" w:lineRule="auto"/>
        <w:rPr>
          <w:rFonts w:ascii="Calibri" w:eastAsia="Times New Roman" w:hAnsi="Calibri" w:cs="Times New Roman"/>
          <w:b/>
        </w:rPr>
      </w:pPr>
    </w:p>
    <w:p w:rsidR="00CE1436" w:rsidRDefault="00CE1436">
      <w:pPr>
        <w:spacing w:after="0" w:line="240" w:lineRule="auto"/>
        <w:jc w:val="center"/>
        <w:rPr>
          <w:rFonts w:ascii="Calibri" w:eastAsia="Times New Roman" w:hAnsi="Calibri" w:cs="Times New Roman"/>
          <w:b/>
        </w:rPr>
      </w:pPr>
    </w:p>
    <w:p w:rsidR="00CE1436" w:rsidRDefault="00CE1436">
      <w:pPr>
        <w:spacing w:after="0" w:line="240" w:lineRule="auto"/>
        <w:jc w:val="center"/>
        <w:rPr>
          <w:rFonts w:ascii="Calibri" w:eastAsia="Times New Roman" w:hAnsi="Calibri" w:cs="Times New Roman"/>
          <w:b/>
        </w:rPr>
      </w:pPr>
    </w:p>
    <w:p w:rsidR="00CE1436" w:rsidRDefault="00CE1436">
      <w:pPr>
        <w:spacing w:after="0" w:line="240" w:lineRule="auto"/>
        <w:jc w:val="center"/>
        <w:rPr>
          <w:rFonts w:ascii="Calibri" w:eastAsia="Times New Roman" w:hAnsi="Calibri" w:cs="Times New Roman"/>
          <w:b/>
        </w:rPr>
      </w:pPr>
    </w:p>
    <w:p w:rsidR="00CE1436" w:rsidRDefault="00CE1436">
      <w:pPr>
        <w:spacing w:after="0" w:line="240" w:lineRule="auto"/>
        <w:jc w:val="center"/>
        <w:rPr>
          <w:rFonts w:ascii="Calibri" w:eastAsia="Times New Roman" w:hAnsi="Calibri" w:cs="Times New Roman"/>
          <w:b/>
        </w:rPr>
      </w:pPr>
    </w:p>
    <w:p w:rsidR="00CE1436" w:rsidRDefault="00CE1436">
      <w:pPr>
        <w:spacing w:after="0" w:line="240" w:lineRule="auto"/>
        <w:jc w:val="center"/>
        <w:rPr>
          <w:rFonts w:ascii="Calibri" w:eastAsia="Times New Roman" w:hAnsi="Calibri" w:cs="Times New Roman"/>
          <w:b/>
        </w:rPr>
      </w:pPr>
    </w:p>
    <w:p w:rsidR="00CE1436" w:rsidRDefault="00127525" w:rsidP="00990402">
      <w:pPr>
        <w:pStyle w:val="2"/>
      </w:pPr>
      <w:bookmarkStart w:id="74" w:name="_Toc517893771"/>
      <w:r>
        <w:t>Трюм, погрузка и вместимость корабля</w:t>
      </w:r>
      <w:bookmarkEnd w:id="74"/>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Каждый </w:t>
      </w:r>
      <w:r w:rsidR="005A72D9">
        <w:rPr>
          <w:rFonts w:ascii="Calibri" w:eastAsia="Times New Roman" w:hAnsi="Calibri" w:cs="Times New Roman"/>
        </w:rPr>
        <w:t>корабль может</w:t>
      </w:r>
      <w:r>
        <w:rPr>
          <w:rFonts w:ascii="Calibri" w:eastAsia="Times New Roman" w:hAnsi="Calibri" w:cs="Times New Roman"/>
        </w:rPr>
        <w:t xml:space="preserve"> иметь ящик с маркером «Трюм» в </w:t>
      </w:r>
      <w:r w:rsidR="005A72D9">
        <w:rPr>
          <w:rFonts w:ascii="Calibri" w:eastAsia="Times New Roman" w:hAnsi="Calibri" w:cs="Times New Roman"/>
        </w:rPr>
        <w:t>нем можно</w:t>
      </w:r>
      <w:r>
        <w:rPr>
          <w:rFonts w:ascii="Calibri" w:eastAsia="Times New Roman" w:hAnsi="Calibri" w:cs="Times New Roman"/>
        </w:rPr>
        <w:t xml:space="preserve"> перевозить и хранить чипы ресурсов.  Размер вместимости Трюма зависит </w:t>
      </w:r>
      <w:r w:rsidR="005A72D9">
        <w:rPr>
          <w:rFonts w:ascii="Calibri" w:eastAsia="Times New Roman" w:hAnsi="Calibri" w:cs="Times New Roman"/>
        </w:rPr>
        <w:t>от типа</w:t>
      </w:r>
      <w:r>
        <w:rPr>
          <w:rFonts w:ascii="Calibri" w:eastAsia="Times New Roman" w:hAnsi="Calibri" w:cs="Times New Roman"/>
        </w:rPr>
        <w:t xml:space="preserve"> корабля и может быть расширен апгрейдами. </w:t>
      </w:r>
    </w:p>
    <w:p w:rsidR="00CE1436" w:rsidRDefault="00CE1436">
      <w:pPr>
        <w:spacing w:after="0" w:line="240" w:lineRule="auto"/>
        <w:rPr>
          <w:rFonts w:ascii="Calibri" w:eastAsia="Times New Roman" w:hAnsi="Calibri" w:cs="Times New Roman"/>
        </w:rPr>
      </w:pPr>
    </w:p>
    <w:p w:rsidR="00CE1436" w:rsidRDefault="00127525">
      <w:pPr>
        <w:spacing w:after="0" w:line="240" w:lineRule="auto"/>
      </w:pPr>
      <w:r>
        <w:rPr>
          <w:rFonts w:ascii="Calibri" w:hAnsi="Calibri" w:cs="Times New Roman"/>
          <w:color w:val="000000"/>
          <w:shd w:val="clear" w:color="auto" w:fill="FFFFFF"/>
        </w:rPr>
        <w:t>Помимо своей грузоподъёмности любой корабль может перевозить до 2 ящиков с ресурсами на палубе корабля.</w:t>
      </w:r>
      <w:r>
        <w:rPr>
          <w:rStyle w:val="apple-converted-space"/>
          <w:rFonts w:ascii="Calibri" w:hAnsi="Calibri" w:cs="Times New Roman"/>
          <w:color w:val="000000"/>
          <w:shd w:val="clear" w:color="auto" w:fill="FFFFFF"/>
        </w:rPr>
        <w:t> </w:t>
      </w:r>
      <w:r>
        <w:rPr>
          <w:rFonts w:ascii="Calibri" w:hAnsi="Calibri" w:cs="Times New Roman"/>
          <w:color w:val="000000"/>
        </w:rPr>
        <w:br/>
      </w:r>
      <w:r>
        <w:rPr>
          <w:rFonts w:ascii="Calibri" w:hAnsi="Calibri" w:cs="Times New Roman"/>
          <w:color w:val="000000"/>
        </w:rPr>
        <w:br/>
      </w:r>
      <w:r>
        <w:rPr>
          <w:rFonts w:ascii="Calibri" w:hAnsi="Calibri" w:cs="Times New Roman"/>
          <w:color w:val="000000"/>
          <w:shd w:val="clear" w:color="auto" w:fill="FFFFFF"/>
        </w:rPr>
        <w:t>Корабль превышающий свою грузоподъемность не может выйти из порта. Выявленная перегрузка при осмотре корабля при заходе в порт или мастерский порт, грозит кораблю поломкой или уничтожением корабля.</w:t>
      </w: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b/>
        </w:rPr>
      </w:pPr>
    </w:p>
    <w:p w:rsidR="00CE1436" w:rsidRPr="00264368" w:rsidRDefault="00127525" w:rsidP="00990402">
      <w:pPr>
        <w:pStyle w:val="2"/>
      </w:pPr>
      <w:bookmarkStart w:id="75" w:name="_Toc517893772"/>
      <w:r>
        <w:t>В игре присутствуют следующие типы сооружений</w:t>
      </w:r>
      <w:r w:rsidR="00264368" w:rsidRPr="00264368">
        <w:t>:</w:t>
      </w:r>
      <w:bookmarkEnd w:id="75"/>
    </w:p>
    <w:p w:rsidR="00CE1436" w:rsidRDefault="00CE1436">
      <w:pPr>
        <w:spacing w:after="0" w:line="240" w:lineRule="auto"/>
        <w:rPr>
          <w:rFonts w:ascii="Calibri" w:eastAsia="Times New Roman" w:hAnsi="Calibri" w:cs="Times New Roman"/>
          <w:b/>
        </w:rPr>
      </w:pPr>
    </w:p>
    <w:p w:rsidR="00CE1436" w:rsidRDefault="00127525">
      <w:pPr>
        <w:spacing w:after="0" w:line="240" w:lineRule="auto"/>
        <w:rPr>
          <w:rFonts w:ascii="Calibri" w:hAnsi="Calibri"/>
        </w:rPr>
      </w:pPr>
      <w:r>
        <w:rPr>
          <w:rFonts w:ascii="Calibri" w:eastAsia="Times New Roman" w:hAnsi="Calibri" w:cs="Times New Roman"/>
          <w:b/>
        </w:rPr>
        <w:t xml:space="preserve">Любое помещение должно выглядеть </w:t>
      </w:r>
      <w:r w:rsidR="00264368">
        <w:rPr>
          <w:rFonts w:ascii="Calibri" w:eastAsia="Times New Roman" w:hAnsi="Calibri" w:cs="Times New Roman"/>
          <w:b/>
        </w:rPr>
        <w:t>так, чтобы</w:t>
      </w:r>
      <w:r>
        <w:rPr>
          <w:rFonts w:ascii="Calibri" w:eastAsia="Times New Roman" w:hAnsi="Calibri" w:cs="Times New Roman"/>
          <w:b/>
        </w:rPr>
        <w:t xml:space="preserve"> можно было понять его функциональное назначение. Все здания будут </w:t>
      </w:r>
      <w:proofErr w:type="spellStart"/>
      <w:r>
        <w:rPr>
          <w:rFonts w:ascii="Calibri" w:eastAsia="Times New Roman" w:hAnsi="Calibri" w:cs="Times New Roman"/>
          <w:b/>
        </w:rPr>
        <w:t>прочипованы</w:t>
      </w:r>
      <w:proofErr w:type="spellEnd"/>
      <w:r>
        <w:rPr>
          <w:rFonts w:ascii="Calibri" w:eastAsia="Times New Roman" w:hAnsi="Calibri" w:cs="Times New Roman"/>
          <w:b/>
        </w:rPr>
        <w:t xml:space="preserve"> до игры мастером по экономике или </w:t>
      </w:r>
      <w:proofErr w:type="spellStart"/>
      <w:r>
        <w:rPr>
          <w:rFonts w:ascii="Calibri" w:eastAsia="Times New Roman" w:hAnsi="Calibri" w:cs="Times New Roman"/>
          <w:b/>
        </w:rPr>
        <w:t>региональщиком</w:t>
      </w:r>
      <w:proofErr w:type="spellEnd"/>
      <w:r>
        <w:rPr>
          <w:rFonts w:ascii="Calibri" w:eastAsia="Times New Roman" w:hAnsi="Calibri" w:cs="Times New Roman"/>
          <w:b/>
        </w:rPr>
        <w:t xml:space="preserve">. </w:t>
      </w:r>
    </w:p>
    <w:p w:rsidR="00CE1436" w:rsidRDefault="00CE1436">
      <w:pPr>
        <w:spacing w:after="0" w:line="240" w:lineRule="auto"/>
        <w:rPr>
          <w:rFonts w:ascii="Calibri" w:eastAsia="Times New Roman" w:hAnsi="Calibri" w:cs="Times New Roman"/>
          <w:b/>
        </w:rPr>
      </w:pPr>
    </w:p>
    <w:p w:rsidR="00CE1436" w:rsidRDefault="00127525">
      <w:pPr>
        <w:spacing w:after="0" w:line="240" w:lineRule="auto"/>
        <w:rPr>
          <w:rFonts w:ascii="Calibri" w:hAnsi="Calibri"/>
        </w:rPr>
      </w:pPr>
      <w:r>
        <w:rPr>
          <w:rFonts w:ascii="Calibri" w:eastAsia="Times New Roman" w:hAnsi="Calibri" w:cs="Times New Roman"/>
          <w:b/>
        </w:rPr>
        <w:t>Любое сооружение может присутствовать на острове в 1 экземпляре исключая месторождения разнообразных ресурсов.  Любое из нижеперечисленных зданий должно иметь при входе вывеску с четким и понятным названием.</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i/>
        </w:rPr>
        <w:t>Портовое управление</w:t>
      </w:r>
      <w:r>
        <w:rPr>
          <w:rFonts w:ascii="Calibri" w:eastAsia="Times New Roman" w:hAnsi="Calibri" w:cs="Times New Roman"/>
        </w:rPr>
        <w:t xml:space="preserve"> – Объединяет в себе функции Верфи, форта и хранилища ресурсов. </w:t>
      </w:r>
    </w:p>
    <w:p w:rsidR="00CE1436" w:rsidRDefault="00127525">
      <w:pPr>
        <w:spacing w:after="0" w:line="240" w:lineRule="auto"/>
        <w:rPr>
          <w:rFonts w:ascii="Calibri" w:hAnsi="Calibri"/>
        </w:rPr>
      </w:pPr>
      <w:r>
        <w:rPr>
          <w:rFonts w:ascii="Calibri" w:eastAsia="Times New Roman" w:hAnsi="Calibri" w:cs="Times New Roman"/>
        </w:rPr>
        <w:t xml:space="preserve">В зависимости от уровня портового управления верфи, форт и хранилище получают дополнительные возможности.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CD5A06">
        <w:rPr>
          <w:rFonts w:ascii="Calibri" w:eastAsia="Times New Roman" w:hAnsi="Calibri" w:cs="Times New Roman"/>
          <w:b/>
          <w:i/>
        </w:rPr>
        <w:t>Плантация или ферма</w:t>
      </w:r>
      <w:r>
        <w:rPr>
          <w:rFonts w:ascii="Calibri" w:eastAsia="Times New Roman" w:hAnsi="Calibri" w:cs="Times New Roman"/>
        </w:rPr>
        <w:t xml:space="preserve"> – Сооружение для добычи провианта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CD5A06">
        <w:rPr>
          <w:rFonts w:ascii="Calibri" w:eastAsia="Times New Roman" w:hAnsi="Calibri" w:cs="Times New Roman"/>
          <w:b/>
          <w:i/>
        </w:rPr>
        <w:t>Плантация рабов</w:t>
      </w:r>
      <w:r>
        <w:rPr>
          <w:rFonts w:ascii="Calibri" w:eastAsia="Times New Roman" w:hAnsi="Calibri" w:cs="Times New Roman"/>
        </w:rPr>
        <w:t xml:space="preserve"> – специальное сооружение. По своей сути огороженное помещение имеющие внутри не менее 2 манекенов имитирующих рабов. </w:t>
      </w:r>
    </w:p>
    <w:p w:rsidR="00CE1436" w:rsidRDefault="00127525">
      <w:pPr>
        <w:spacing w:after="0" w:line="240" w:lineRule="auto"/>
        <w:rPr>
          <w:rFonts w:ascii="Calibri" w:hAnsi="Calibri"/>
        </w:rPr>
      </w:pPr>
      <w:r>
        <w:rPr>
          <w:rFonts w:ascii="Calibri" w:eastAsia="Times New Roman" w:hAnsi="Calibri" w:cs="Times New Roman"/>
        </w:rPr>
        <w:t xml:space="preserve">Подробные инструкции есть у владельцев такой плантации.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CD5A06">
        <w:rPr>
          <w:rFonts w:ascii="Calibri" w:eastAsia="Times New Roman" w:hAnsi="Calibri" w:cs="Times New Roman"/>
          <w:b/>
          <w:i/>
        </w:rPr>
        <w:t>Разнообразные добывающие строения</w:t>
      </w:r>
      <w:r>
        <w:rPr>
          <w:rFonts w:ascii="Calibri" w:eastAsia="Times New Roman" w:hAnsi="Calibri" w:cs="Times New Roman"/>
        </w:rPr>
        <w:t xml:space="preserve"> (Рудники, лесопилки, мастерские) – для добычи основных ресурсов. Какие конкретно ресурсы есть на вашем острове и какое место </w:t>
      </w:r>
      <w:r w:rsidR="00CD5A06">
        <w:rPr>
          <w:rFonts w:ascii="Calibri" w:eastAsia="Times New Roman" w:hAnsi="Calibri" w:cs="Times New Roman"/>
        </w:rPr>
        <w:t>добычи вам</w:t>
      </w:r>
      <w:r>
        <w:rPr>
          <w:rFonts w:ascii="Calibri" w:eastAsia="Times New Roman" w:hAnsi="Calibri" w:cs="Times New Roman"/>
        </w:rPr>
        <w:t xml:space="preserve"> надлежит смоделировать будут знать губернаторы и ответственные назначенные им лица.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CD5A06">
        <w:rPr>
          <w:rFonts w:ascii="Calibri" w:eastAsia="Times New Roman" w:hAnsi="Calibri" w:cs="Times New Roman"/>
          <w:b/>
          <w:i/>
        </w:rPr>
        <w:t>Мануфактуры</w:t>
      </w:r>
      <w:r w:rsidRPr="00CD5A06">
        <w:rPr>
          <w:rFonts w:ascii="Calibri" w:eastAsia="Times New Roman" w:hAnsi="Calibri" w:cs="Times New Roman"/>
          <w:b/>
        </w:rPr>
        <w:t xml:space="preserve"> </w:t>
      </w:r>
      <w:r>
        <w:rPr>
          <w:rFonts w:ascii="Calibri" w:eastAsia="Times New Roman" w:hAnsi="Calibri" w:cs="Times New Roman"/>
        </w:rPr>
        <w:t xml:space="preserve">– Специальные сооружения, позволяющие превратить некоторые основные ресурсы в ресурс роскоши (например, из Серебряной руды получить Серебро в слитках) </w:t>
      </w:r>
    </w:p>
    <w:p w:rsidR="00CE1436" w:rsidRDefault="00127525">
      <w:pPr>
        <w:spacing w:after="0" w:line="240" w:lineRule="auto"/>
        <w:rPr>
          <w:rFonts w:ascii="Calibri" w:hAnsi="Calibri"/>
        </w:rPr>
      </w:pPr>
      <w:r>
        <w:rPr>
          <w:rFonts w:ascii="Calibri" w:eastAsia="Times New Roman" w:hAnsi="Calibri" w:cs="Times New Roman"/>
        </w:rPr>
        <w:t xml:space="preserve">Обязана иметь хотя бы 1 модель какого-либо станка, моделирующего переработку чего-либо (например, печь для плавки серебра, или сушильную установку для высушивания табака)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CD5A06">
        <w:rPr>
          <w:rFonts w:ascii="Calibri" w:eastAsia="Times New Roman" w:hAnsi="Calibri" w:cs="Times New Roman"/>
          <w:b/>
          <w:i/>
        </w:rPr>
        <w:t>Причал</w:t>
      </w:r>
      <w:r>
        <w:rPr>
          <w:rFonts w:ascii="Calibri" w:eastAsia="Times New Roman" w:hAnsi="Calibri" w:cs="Times New Roman"/>
        </w:rPr>
        <w:t xml:space="preserve"> – место для разгрузки и погрузки кораблей и пассажиров.</w:t>
      </w:r>
    </w:p>
    <w:p w:rsidR="00CE1436" w:rsidRDefault="00127525">
      <w:pPr>
        <w:spacing w:after="0" w:line="240" w:lineRule="auto"/>
        <w:rPr>
          <w:rFonts w:ascii="Calibri" w:hAnsi="Calibri"/>
        </w:rPr>
      </w:pPr>
      <w:r w:rsidRPr="00CD5A06">
        <w:rPr>
          <w:rFonts w:ascii="Calibri" w:eastAsia="Times New Roman" w:hAnsi="Calibri" w:cs="Times New Roman"/>
          <w:b/>
          <w:i/>
        </w:rPr>
        <w:t>Маяк</w:t>
      </w:r>
      <w:r>
        <w:rPr>
          <w:rFonts w:ascii="Calibri" w:eastAsia="Times New Roman" w:hAnsi="Calibri" w:cs="Times New Roman"/>
        </w:rPr>
        <w:t xml:space="preserve"> – смотри правила по ночной навигации.</w:t>
      </w:r>
    </w:p>
    <w:p w:rsidR="00CE1436" w:rsidRDefault="00127525">
      <w:pPr>
        <w:spacing w:after="0" w:line="240" w:lineRule="auto"/>
        <w:rPr>
          <w:rFonts w:ascii="Calibri" w:eastAsia="Times New Roman" w:hAnsi="Calibri" w:cs="Times New Roman"/>
        </w:rPr>
      </w:pPr>
      <w:r w:rsidRPr="00CD5A06">
        <w:rPr>
          <w:rFonts w:ascii="Calibri" w:eastAsia="Times New Roman" w:hAnsi="Calibri" w:cs="Times New Roman"/>
          <w:b/>
          <w:i/>
        </w:rPr>
        <w:t>Форт</w:t>
      </w:r>
      <w:r>
        <w:rPr>
          <w:rFonts w:ascii="Calibri" w:eastAsia="Times New Roman" w:hAnsi="Calibri" w:cs="Times New Roman"/>
        </w:rPr>
        <w:t xml:space="preserve"> – защищает колонию, см правила по фортификации.</w:t>
      </w:r>
    </w:p>
    <w:p w:rsidR="00CD5A06" w:rsidRPr="00CD5A06" w:rsidRDefault="00CD5A06">
      <w:pPr>
        <w:spacing w:after="0" w:line="240" w:lineRule="auto"/>
        <w:rPr>
          <w:rFonts w:ascii="Calibri" w:hAnsi="Calibri"/>
        </w:rPr>
      </w:pPr>
      <w:r w:rsidRPr="00CD5A06">
        <w:rPr>
          <w:rFonts w:ascii="Calibri" w:eastAsia="Times New Roman" w:hAnsi="Calibri" w:cs="Times New Roman"/>
          <w:b/>
        </w:rPr>
        <w:t>Госпиталь</w:t>
      </w:r>
      <w:r>
        <w:rPr>
          <w:rFonts w:ascii="Calibri" w:eastAsia="Times New Roman" w:hAnsi="Calibri" w:cs="Times New Roman"/>
        </w:rPr>
        <w:t xml:space="preserve"> – в нем производится лечение раненых или больных персонажей.</w:t>
      </w:r>
    </w:p>
    <w:p w:rsidR="00CE1436" w:rsidRDefault="00CE1436">
      <w:pPr>
        <w:spacing w:after="0" w:line="240" w:lineRule="auto"/>
        <w:rPr>
          <w:rFonts w:ascii="Calibri" w:eastAsia="Times New Roman" w:hAnsi="Calibri" w:cs="Times New Roman"/>
        </w:rPr>
      </w:pPr>
    </w:p>
    <w:p w:rsidR="004C13F6" w:rsidRDefault="004C13F6">
      <w:pPr>
        <w:spacing w:after="0" w:line="240" w:lineRule="auto"/>
        <w:rPr>
          <w:rFonts w:ascii="Calibri" w:eastAsia="Times New Roman" w:hAnsi="Calibri" w:cs="Times New Roman"/>
          <w:b/>
        </w:rPr>
      </w:pPr>
      <w:r>
        <w:rPr>
          <w:rFonts w:ascii="Calibri" w:eastAsia="Times New Roman" w:hAnsi="Calibri" w:cs="Times New Roman"/>
          <w:b/>
        </w:rPr>
        <w:br w:type="page"/>
      </w:r>
    </w:p>
    <w:p w:rsidR="00CE1436" w:rsidRDefault="00CE1436" w:rsidP="00990402">
      <w:pPr>
        <w:pStyle w:val="2"/>
      </w:pPr>
    </w:p>
    <w:p w:rsidR="00CE1436" w:rsidRDefault="00127525" w:rsidP="00990402">
      <w:pPr>
        <w:pStyle w:val="2"/>
      </w:pPr>
      <w:bookmarkStart w:id="76" w:name="_Toc517893773"/>
      <w:r>
        <w:t>Рабство и работа на местах добычи и фермах.</w:t>
      </w:r>
      <w:bookmarkEnd w:id="76"/>
      <w:r>
        <w:t xml:space="preserve">  </w:t>
      </w:r>
    </w:p>
    <w:p w:rsidR="00CE1436" w:rsidRDefault="00CE1436">
      <w:pPr>
        <w:spacing w:after="0" w:line="240" w:lineRule="auto"/>
        <w:rPr>
          <w:rFonts w:ascii="Calibri" w:eastAsia="Times New Roman" w:hAnsi="Calibri" w:cs="Times New Roman"/>
          <w:b/>
        </w:rPr>
      </w:pPr>
    </w:p>
    <w:p w:rsidR="00CE1436" w:rsidRDefault="00127525">
      <w:pPr>
        <w:spacing w:after="0" w:line="240" w:lineRule="auto"/>
        <w:rPr>
          <w:rFonts w:ascii="Calibri" w:hAnsi="Calibri"/>
        </w:rPr>
      </w:pPr>
      <w:r>
        <w:rPr>
          <w:rFonts w:ascii="Calibri" w:eastAsia="Times New Roman" w:hAnsi="Calibri" w:cs="Times New Roman"/>
        </w:rPr>
        <w:t xml:space="preserve">Каждый рудник и ферме требуют определенное количество работников для успешной выработки ресурсов. </w:t>
      </w:r>
    </w:p>
    <w:p w:rsidR="00CE1436" w:rsidRDefault="00CE1436">
      <w:pPr>
        <w:spacing w:after="0" w:line="240" w:lineRule="auto"/>
        <w:rPr>
          <w:rFonts w:ascii="Calibri" w:eastAsia="Times New Roman" w:hAnsi="Calibri" w:cs="Times New Roman"/>
        </w:rPr>
      </w:pPr>
    </w:p>
    <w:p w:rsidR="00CE1436" w:rsidRDefault="00127525">
      <w:pPr>
        <w:spacing w:after="0" w:line="240" w:lineRule="auto"/>
      </w:pPr>
      <w:r>
        <w:rPr>
          <w:rStyle w:val="apple-converted-space"/>
          <w:rFonts w:ascii="Calibri" w:hAnsi="Calibri" w:cs="Times New Roman"/>
          <w:color w:val="000000"/>
          <w:shd w:val="clear" w:color="auto" w:fill="FFFFFF"/>
        </w:rPr>
        <w:t xml:space="preserve">В </w:t>
      </w:r>
      <w:r>
        <w:rPr>
          <w:rFonts w:ascii="Calibri" w:hAnsi="Calibri" w:cs="Times New Roman"/>
          <w:color w:val="000000"/>
          <w:shd w:val="clear" w:color="auto" w:fill="FFFFFF"/>
        </w:rPr>
        <w:t xml:space="preserve">любое время, но не позднее чем за час до конца цикла хозяин или назначенное губернатором лицо, являющееся хозяином фермы или рудника (можно и того, и того вместе) вместе с мастером </w:t>
      </w:r>
      <w:proofErr w:type="spellStart"/>
      <w:r>
        <w:rPr>
          <w:rFonts w:ascii="Calibri" w:hAnsi="Calibri" w:cs="Times New Roman"/>
          <w:color w:val="000000"/>
          <w:shd w:val="clear" w:color="auto" w:fill="FFFFFF"/>
        </w:rPr>
        <w:t>региональщиком</w:t>
      </w:r>
      <w:proofErr w:type="spellEnd"/>
      <w:r>
        <w:rPr>
          <w:rFonts w:ascii="Calibri" w:hAnsi="Calibri" w:cs="Times New Roman"/>
          <w:color w:val="000000"/>
          <w:shd w:val="clear" w:color="auto" w:fill="FFFFFF"/>
        </w:rPr>
        <w:t xml:space="preserve"> и работниками идет к объекту (руднику или ферме). После мастер сравнивает уровень фермы и минимальные требования по работникам. К примеру ферма 1 уровня требует всего 1 работника 1 рудник 2 работника. Мастер ставит отметку усталость в </w:t>
      </w:r>
      <w:proofErr w:type="spellStart"/>
      <w:r>
        <w:rPr>
          <w:rFonts w:ascii="Calibri" w:hAnsi="Calibri" w:cs="Times New Roman"/>
          <w:color w:val="000000"/>
          <w:shd w:val="clear" w:color="auto" w:fill="FFFFFF"/>
        </w:rPr>
        <w:t>ауйсвайс</w:t>
      </w:r>
      <w:proofErr w:type="spellEnd"/>
      <w:r>
        <w:rPr>
          <w:rFonts w:ascii="Calibri" w:hAnsi="Calibri" w:cs="Times New Roman"/>
          <w:color w:val="000000"/>
          <w:shd w:val="clear" w:color="auto" w:fill="FFFFFF"/>
        </w:rPr>
        <w:t xml:space="preserve"> в специальную колонку, а хозяин рудника или места добычи делает отметку в специальном журнале добычи за цикл. Мастер ставит печать закрывая и выдает чипы. Отыгрыш по желанию</w:t>
      </w: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tbl>
      <w:tblPr>
        <w:tblW w:w="7178" w:type="dxa"/>
        <w:tblLook w:val="04A0" w:firstRow="1" w:lastRow="0" w:firstColumn="1" w:lastColumn="0" w:noHBand="0" w:noVBand="1"/>
      </w:tblPr>
      <w:tblGrid>
        <w:gridCol w:w="2392"/>
        <w:gridCol w:w="2393"/>
        <w:gridCol w:w="2393"/>
      </w:tblGrid>
      <w:tr w:rsidR="00CE1436" w:rsidRPr="004C13F6">
        <w:tc>
          <w:tcPr>
            <w:tcW w:w="2392" w:type="dxa"/>
            <w:shd w:val="clear" w:color="auto" w:fill="auto"/>
            <w:tcMar>
              <w:left w:w="108" w:type="dxa"/>
            </w:tcMar>
          </w:tcPr>
          <w:p w:rsidR="00CE1436" w:rsidRPr="004C13F6" w:rsidRDefault="00127525">
            <w:pPr>
              <w:spacing w:after="0" w:line="240" w:lineRule="auto"/>
              <w:rPr>
                <w:rFonts w:ascii="Calibri" w:eastAsiaTheme="minorEastAsia" w:hAnsi="Calibri"/>
                <w:b/>
                <w:lang w:eastAsia="ru-RU"/>
              </w:rPr>
            </w:pPr>
            <w:r w:rsidRPr="004C13F6">
              <w:rPr>
                <w:rFonts w:ascii="Calibri" w:eastAsia="Times New Roman" w:hAnsi="Calibri" w:cs="Times New Roman"/>
                <w:b/>
                <w:lang w:eastAsia="ru-RU"/>
              </w:rPr>
              <w:t xml:space="preserve">Уровень рудника или фермы </w:t>
            </w:r>
          </w:p>
        </w:tc>
        <w:tc>
          <w:tcPr>
            <w:tcW w:w="2393" w:type="dxa"/>
            <w:shd w:val="clear" w:color="auto" w:fill="auto"/>
            <w:tcMar>
              <w:left w:w="108" w:type="dxa"/>
            </w:tcMar>
          </w:tcPr>
          <w:p w:rsidR="00CE1436" w:rsidRPr="004C13F6" w:rsidRDefault="00127525">
            <w:pPr>
              <w:spacing w:after="0" w:line="240" w:lineRule="auto"/>
              <w:rPr>
                <w:rFonts w:ascii="Calibri" w:eastAsiaTheme="minorEastAsia" w:hAnsi="Calibri"/>
                <w:b/>
                <w:lang w:eastAsia="ru-RU"/>
              </w:rPr>
            </w:pPr>
            <w:r w:rsidRPr="004C13F6">
              <w:rPr>
                <w:rFonts w:ascii="Calibri" w:eastAsia="Times New Roman" w:hAnsi="Calibri" w:cs="Times New Roman"/>
                <w:b/>
                <w:lang w:eastAsia="ru-RU"/>
              </w:rPr>
              <w:t xml:space="preserve">Ферма и любые производственные объекты ( провиант ) </w:t>
            </w:r>
          </w:p>
        </w:tc>
        <w:tc>
          <w:tcPr>
            <w:tcW w:w="2393" w:type="dxa"/>
            <w:shd w:val="clear" w:color="auto" w:fill="auto"/>
            <w:tcMar>
              <w:left w:w="108" w:type="dxa"/>
            </w:tcMar>
          </w:tcPr>
          <w:p w:rsidR="00CE1436" w:rsidRPr="004C13F6" w:rsidRDefault="00127525">
            <w:pPr>
              <w:spacing w:after="0" w:line="240" w:lineRule="auto"/>
              <w:rPr>
                <w:rFonts w:ascii="Calibri" w:eastAsiaTheme="minorEastAsia" w:hAnsi="Calibri"/>
                <w:b/>
                <w:lang w:eastAsia="ru-RU"/>
              </w:rPr>
            </w:pPr>
            <w:r w:rsidRPr="004C13F6">
              <w:rPr>
                <w:rFonts w:ascii="Calibri" w:eastAsia="Times New Roman" w:hAnsi="Calibri" w:cs="Times New Roman"/>
                <w:b/>
                <w:lang w:eastAsia="ru-RU"/>
              </w:rPr>
              <w:t xml:space="preserve">Любые производственные объекты ( место добычи ) </w:t>
            </w:r>
          </w:p>
        </w:tc>
      </w:tr>
      <w:tr w:rsidR="00CE1436">
        <w:tc>
          <w:tcPr>
            <w:tcW w:w="239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1</w:t>
            </w:r>
          </w:p>
        </w:tc>
        <w:tc>
          <w:tcPr>
            <w:tcW w:w="239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2</w:t>
            </w:r>
          </w:p>
        </w:tc>
        <w:tc>
          <w:tcPr>
            <w:tcW w:w="239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2</w:t>
            </w:r>
          </w:p>
        </w:tc>
      </w:tr>
      <w:tr w:rsidR="00CE1436">
        <w:tc>
          <w:tcPr>
            <w:tcW w:w="239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2</w:t>
            </w:r>
          </w:p>
        </w:tc>
        <w:tc>
          <w:tcPr>
            <w:tcW w:w="239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2</w:t>
            </w:r>
          </w:p>
        </w:tc>
        <w:tc>
          <w:tcPr>
            <w:tcW w:w="239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4</w:t>
            </w:r>
          </w:p>
        </w:tc>
      </w:tr>
      <w:tr w:rsidR="00CE1436">
        <w:tc>
          <w:tcPr>
            <w:tcW w:w="239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3</w:t>
            </w:r>
          </w:p>
        </w:tc>
        <w:tc>
          <w:tcPr>
            <w:tcW w:w="239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4</w:t>
            </w:r>
          </w:p>
        </w:tc>
        <w:tc>
          <w:tcPr>
            <w:tcW w:w="239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6</w:t>
            </w:r>
          </w:p>
        </w:tc>
      </w:tr>
      <w:tr w:rsidR="00CE1436">
        <w:tc>
          <w:tcPr>
            <w:tcW w:w="2392"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4</w:t>
            </w:r>
          </w:p>
        </w:tc>
        <w:tc>
          <w:tcPr>
            <w:tcW w:w="239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5</w:t>
            </w:r>
          </w:p>
        </w:tc>
        <w:tc>
          <w:tcPr>
            <w:tcW w:w="2393" w:type="dxa"/>
            <w:shd w:val="clear" w:color="auto" w:fill="auto"/>
            <w:tcMar>
              <w:left w:w="108" w:type="dxa"/>
            </w:tcMar>
          </w:tcPr>
          <w:p w:rsidR="00CE1436" w:rsidRDefault="00127525">
            <w:pPr>
              <w:spacing w:after="0" w:line="240" w:lineRule="auto"/>
              <w:rPr>
                <w:rFonts w:ascii="Calibri" w:eastAsiaTheme="minorEastAsia" w:hAnsi="Calibri"/>
                <w:lang w:eastAsia="ru-RU"/>
              </w:rPr>
            </w:pPr>
            <w:r>
              <w:rPr>
                <w:rFonts w:ascii="Calibri" w:eastAsia="Times New Roman" w:hAnsi="Calibri" w:cs="Times New Roman"/>
                <w:lang w:eastAsia="ru-RU"/>
              </w:rPr>
              <w:t>8</w:t>
            </w:r>
          </w:p>
        </w:tc>
      </w:tr>
    </w:tbl>
    <w:p w:rsidR="00CE1436" w:rsidRDefault="00CE1436">
      <w:pPr>
        <w:spacing w:after="0" w:line="240" w:lineRule="auto"/>
        <w:rPr>
          <w:rFonts w:ascii="Calibri" w:eastAsia="Times New Roman" w:hAnsi="Calibri" w:cs="Times New Roman"/>
        </w:rPr>
      </w:pPr>
    </w:p>
    <w:p w:rsidR="00CE1436" w:rsidRDefault="00127525">
      <w:pPr>
        <w:pStyle w:val="af4"/>
        <w:numPr>
          <w:ilvl w:val="0"/>
          <w:numId w:val="4"/>
        </w:numPr>
        <w:spacing w:after="0" w:line="240" w:lineRule="auto"/>
        <w:rPr>
          <w:rFonts w:ascii="Calibri" w:hAnsi="Calibri"/>
        </w:rPr>
      </w:pPr>
      <w:r>
        <w:rPr>
          <w:rFonts w:ascii="Calibri" w:eastAsia="Times New Roman" w:hAnsi="Calibri" w:cs="Times New Roman"/>
        </w:rPr>
        <w:t xml:space="preserve">Раб или любого реально играющего и существующего игрока, можно учесть в цикл как 2 работника. Однако при этом высок шанс что данное лицо умрет (тянет карточку выносливости). </w:t>
      </w:r>
    </w:p>
    <w:p w:rsidR="00CE1436" w:rsidRDefault="00127525">
      <w:pPr>
        <w:pStyle w:val="af4"/>
        <w:numPr>
          <w:ilvl w:val="0"/>
          <w:numId w:val="4"/>
        </w:numPr>
        <w:spacing w:after="0" w:line="240" w:lineRule="auto"/>
        <w:rPr>
          <w:rFonts w:ascii="Calibri" w:hAnsi="Calibri"/>
        </w:rPr>
      </w:pPr>
      <w:r>
        <w:rPr>
          <w:rFonts w:ascii="Calibri" w:eastAsia="Times New Roman" w:hAnsi="Calibri" w:cs="Times New Roman"/>
        </w:rPr>
        <w:t xml:space="preserve">Выносливые персонажи могут работать за двоих и считаться как два работника. Они не тянут карточки проверок на выносливость, но не могут превысить свой лимит учета человек на работах.  </w:t>
      </w:r>
    </w:p>
    <w:p w:rsidR="00CE1436" w:rsidRDefault="00127525">
      <w:pPr>
        <w:pStyle w:val="af4"/>
        <w:numPr>
          <w:ilvl w:val="0"/>
          <w:numId w:val="4"/>
        </w:numPr>
        <w:spacing w:after="0" w:line="240" w:lineRule="auto"/>
        <w:rPr>
          <w:rFonts w:ascii="Calibri" w:hAnsi="Calibri"/>
        </w:rPr>
      </w:pPr>
      <w:r>
        <w:rPr>
          <w:rFonts w:ascii="Calibri" w:eastAsia="Times New Roman" w:hAnsi="Calibri" w:cs="Times New Roman"/>
        </w:rPr>
        <w:t xml:space="preserve">Чип раб всегда считается за 0.5 человека. Итого что бы закрыть первый уровень фермы нужно 4 чипа раб, 1 замученный обычный игрок или 1 выносливый персонаж. </w:t>
      </w:r>
    </w:p>
    <w:p w:rsidR="00CE1436" w:rsidRDefault="00127525">
      <w:pPr>
        <w:pStyle w:val="af4"/>
        <w:numPr>
          <w:ilvl w:val="0"/>
          <w:numId w:val="4"/>
        </w:numPr>
        <w:spacing w:after="0" w:line="240" w:lineRule="auto"/>
        <w:rPr>
          <w:rFonts w:ascii="Calibri" w:hAnsi="Calibri"/>
        </w:rPr>
      </w:pPr>
      <w:r>
        <w:rPr>
          <w:rFonts w:ascii="Calibri" w:eastAsia="Times New Roman" w:hAnsi="Calibri" w:cs="Times New Roman"/>
        </w:rPr>
        <w:t xml:space="preserve">Выносливость можно получить, обучившись на острове заплатив определённые ресурсы мастеру, а </w:t>
      </w:r>
      <w:proofErr w:type="gramStart"/>
      <w:r>
        <w:rPr>
          <w:rFonts w:ascii="Calibri" w:eastAsia="Times New Roman" w:hAnsi="Calibri" w:cs="Times New Roman"/>
        </w:rPr>
        <w:t>так же</w:t>
      </w:r>
      <w:proofErr w:type="gramEnd"/>
      <w:r>
        <w:rPr>
          <w:rFonts w:ascii="Calibri" w:eastAsia="Times New Roman" w:hAnsi="Calibri" w:cs="Times New Roman"/>
        </w:rPr>
        <w:t xml:space="preserve"> у некоторых тренеров персонажей. </w:t>
      </w:r>
    </w:p>
    <w:p w:rsidR="00CE1436" w:rsidRDefault="00127525">
      <w:pPr>
        <w:pStyle w:val="af4"/>
        <w:numPr>
          <w:ilvl w:val="0"/>
          <w:numId w:val="4"/>
        </w:numPr>
        <w:spacing w:after="0" w:line="240" w:lineRule="auto"/>
        <w:rPr>
          <w:rFonts w:ascii="Calibri" w:hAnsi="Calibri"/>
        </w:rPr>
      </w:pPr>
      <w:r>
        <w:rPr>
          <w:rFonts w:ascii="Calibri" w:eastAsia="Times New Roman" w:hAnsi="Calibri" w:cs="Times New Roman"/>
        </w:rPr>
        <w:t xml:space="preserve">Любое отработавшее на ферме или месте добычи лицо, до конца цикла не может участвовать в Армаде (нападении на другие острова) и имеет повышенный шанс заразиться болезнью. Ничем другим данные лица неограниченны. В обычных сражениях они так же могут участвовать. </w:t>
      </w: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1F40F4" w:rsidRDefault="001F40F4">
      <w:pPr>
        <w:spacing w:after="0" w:line="240" w:lineRule="auto"/>
        <w:rPr>
          <w:rFonts w:ascii="Calibri" w:eastAsia="Times New Roman" w:hAnsi="Calibri" w:cs="Times New Roman"/>
          <w:b/>
        </w:rPr>
      </w:pPr>
    </w:p>
    <w:p w:rsidR="001F40F4" w:rsidRDefault="001F40F4">
      <w:pPr>
        <w:spacing w:after="0" w:line="240" w:lineRule="auto"/>
        <w:rPr>
          <w:rFonts w:ascii="Calibri" w:eastAsia="Times New Roman" w:hAnsi="Calibri" w:cs="Times New Roman"/>
          <w:b/>
        </w:rPr>
      </w:pPr>
    </w:p>
    <w:p w:rsidR="00CE1436" w:rsidRDefault="00127525" w:rsidP="00990402">
      <w:pPr>
        <w:pStyle w:val="2"/>
      </w:pPr>
      <w:bookmarkStart w:id="77" w:name="_Toc517893774"/>
      <w:r>
        <w:t>Деньги с большой земли</w:t>
      </w:r>
      <w:bookmarkEnd w:id="77"/>
      <w:r>
        <w:t xml:space="preserve">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Каждый цикл Губернаторы получают денежное довольствие, зависящее от их исполнения указов большой земли. За невыполнение требований большой Земли денежное довольствие может понижаться, сокращая кол- во выделяемых на остров денег. </w:t>
      </w:r>
    </w:p>
    <w:p w:rsidR="00CE1436" w:rsidRDefault="00CE1436">
      <w:pPr>
        <w:spacing w:after="0" w:line="240" w:lineRule="auto"/>
        <w:rPr>
          <w:rFonts w:ascii="Calibri" w:eastAsia="Times New Roman" w:hAnsi="Calibri" w:cs="Times New Roman"/>
        </w:rPr>
      </w:pPr>
    </w:p>
    <w:p w:rsidR="00CE1436" w:rsidRDefault="00127525" w:rsidP="00990402">
      <w:pPr>
        <w:pStyle w:val="2"/>
      </w:pPr>
      <w:bookmarkStart w:id="78" w:name="_Toc517893775"/>
      <w:r>
        <w:lastRenderedPageBreak/>
        <w:t>Стабильность колонии</w:t>
      </w:r>
      <w:bookmarkEnd w:id="78"/>
      <w:r>
        <w:t xml:space="preserve"> </w:t>
      </w:r>
    </w:p>
    <w:p w:rsidR="00CE1436" w:rsidRDefault="00127525">
      <w:pPr>
        <w:spacing w:after="0" w:line="240" w:lineRule="auto"/>
        <w:rPr>
          <w:rFonts w:ascii="Calibri" w:hAnsi="Calibri"/>
        </w:rPr>
      </w:pPr>
      <w:r>
        <w:rPr>
          <w:rFonts w:ascii="Calibri" w:eastAsia="Times New Roman" w:hAnsi="Calibri" w:cs="Times New Roman"/>
        </w:rPr>
        <w:t xml:space="preserve">В конце каждого цикла исключая ночной цикл губернатор колонии должен сдавать определенное количество провианта и предметов роскоши для обеспечения стабильности острова в целом. </w:t>
      </w:r>
    </w:p>
    <w:p w:rsidR="00CE1436" w:rsidRDefault="00127525">
      <w:pPr>
        <w:spacing w:after="0" w:line="240" w:lineRule="auto"/>
        <w:rPr>
          <w:rFonts w:ascii="Calibri" w:hAnsi="Calibri"/>
        </w:rPr>
      </w:pPr>
      <w:r>
        <w:rPr>
          <w:rFonts w:ascii="Calibri" w:eastAsia="Times New Roman" w:hAnsi="Calibri" w:cs="Times New Roman"/>
        </w:rPr>
        <w:t xml:space="preserve">Если данная норма не сдана острову грозят эпидемии, а выработка ресурсов будет сокращена. </w:t>
      </w:r>
    </w:p>
    <w:p w:rsidR="00CE1436" w:rsidRDefault="00127525">
      <w:pPr>
        <w:spacing w:after="0" w:line="240" w:lineRule="auto"/>
        <w:rPr>
          <w:rFonts w:ascii="Calibri" w:hAnsi="Calibri"/>
        </w:rPr>
      </w:pPr>
      <w:r>
        <w:rPr>
          <w:rFonts w:ascii="Calibri" w:eastAsia="Times New Roman" w:hAnsi="Calibri" w:cs="Times New Roman"/>
        </w:rPr>
        <w:t xml:space="preserve">Данные ресурсы нужно сдать на мастерку или </w:t>
      </w:r>
      <w:proofErr w:type="spellStart"/>
      <w:r>
        <w:rPr>
          <w:rFonts w:ascii="Calibri" w:eastAsia="Times New Roman" w:hAnsi="Calibri" w:cs="Times New Roman"/>
        </w:rPr>
        <w:t>регу</w:t>
      </w:r>
      <w:proofErr w:type="spellEnd"/>
      <w:r>
        <w:rPr>
          <w:rFonts w:ascii="Calibri" w:eastAsia="Times New Roman" w:hAnsi="Calibri" w:cs="Times New Roman"/>
        </w:rPr>
        <w:t xml:space="preserve"> локации (в таком случае вы будете вынуждены отдать больше ресурсов) до конца цикла (имитируется корабль в большой свет). Если данная сумма сдана и лояльный острову корабль с бумагой от губернатора острова находится на </w:t>
      </w:r>
      <w:proofErr w:type="gramStart"/>
      <w:r>
        <w:rPr>
          <w:rFonts w:ascii="Calibri" w:eastAsia="Times New Roman" w:hAnsi="Calibri" w:cs="Times New Roman"/>
        </w:rPr>
        <w:t>острове</w:t>
      </w:r>
      <w:proofErr w:type="gramEnd"/>
      <w:r>
        <w:rPr>
          <w:rFonts w:ascii="Calibri" w:eastAsia="Times New Roman" w:hAnsi="Calibri" w:cs="Times New Roman"/>
        </w:rPr>
        <w:t xml:space="preserve"> то письмо от короля вместе с денежным довольствием будет выдано ему. Если такого корабля нет, письмо отправится другими способами и в пути может быть перехвачено пиратами или другими лицами. </w:t>
      </w:r>
    </w:p>
    <w:p w:rsidR="00CE1436" w:rsidRDefault="00127525">
      <w:pPr>
        <w:spacing w:after="0" w:line="240" w:lineRule="auto"/>
        <w:rPr>
          <w:rFonts w:ascii="Calibri" w:hAnsi="Calibri"/>
        </w:rPr>
      </w:pPr>
      <w:r>
        <w:rPr>
          <w:rFonts w:ascii="Calibri" w:eastAsia="Times New Roman" w:hAnsi="Calibri" w:cs="Times New Roman"/>
        </w:rPr>
        <w:t xml:space="preserve">Сертификаты Добычи универсальны и могут считаться как 2 любых ресурса (в том числе роскоши) при уплате за стабильность острова, но не могут быть никак разъединены на составляющие. Курс чипов добычи стабилен не подвержен изменениям, и сдается по одинаковым высоким значениям как </w:t>
      </w:r>
      <w:proofErr w:type="spellStart"/>
      <w:r>
        <w:rPr>
          <w:rFonts w:ascii="Calibri" w:eastAsia="Times New Roman" w:hAnsi="Calibri" w:cs="Times New Roman"/>
        </w:rPr>
        <w:t>регу</w:t>
      </w:r>
      <w:proofErr w:type="spellEnd"/>
      <w:r>
        <w:rPr>
          <w:rFonts w:ascii="Calibri" w:eastAsia="Times New Roman" w:hAnsi="Calibri" w:cs="Times New Roman"/>
        </w:rPr>
        <w:t xml:space="preserve"> локации, так и на мастерке.</w:t>
      </w:r>
    </w:p>
    <w:p w:rsidR="00CE1436" w:rsidRDefault="00CE1436">
      <w:pPr>
        <w:spacing w:after="0" w:line="240" w:lineRule="auto"/>
        <w:rPr>
          <w:rFonts w:ascii="Calibri" w:eastAsia="Times New Roman" w:hAnsi="Calibri" w:cs="Times New Roman"/>
        </w:rPr>
      </w:pPr>
    </w:p>
    <w:p w:rsidR="00CE1436" w:rsidRDefault="00127525" w:rsidP="00990402">
      <w:pPr>
        <w:pStyle w:val="2"/>
      </w:pPr>
      <w:bookmarkStart w:id="79" w:name="_Toc517893776"/>
      <w:r>
        <w:t>Добыча</w:t>
      </w:r>
      <w:bookmarkEnd w:id="79"/>
      <w:r>
        <w:t xml:space="preserve"> </w:t>
      </w:r>
    </w:p>
    <w:p w:rsidR="00CE1436" w:rsidRDefault="00127525">
      <w:pPr>
        <w:spacing w:after="0" w:line="240" w:lineRule="auto"/>
        <w:rPr>
          <w:rFonts w:ascii="Calibri" w:hAnsi="Calibri"/>
        </w:rPr>
      </w:pPr>
      <w:r>
        <w:rPr>
          <w:rFonts w:ascii="Calibri" w:eastAsia="Times New Roman" w:hAnsi="Calibri" w:cs="Times New Roman"/>
        </w:rPr>
        <w:t xml:space="preserve">Получить добычу можно двумя способами. </w:t>
      </w:r>
    </w:p>
    <w:p w:rsidR="00CE1436" w:rsidRDefault="00127525">
      <w:pPr>
        <w:spacing w:after="0" w:line="240" w:lineRule="auto"/>
        <w:rPr>
          <w:rFonts w:ascii="Calibri" w:hAnsi="Calibri"/>
        </w:rPr>
      </w:pPr>
      <w:r>
        <w:rPr>
          <w:rFonts w:ascii="Calibri" w:eastAsia="Times New Roman" w:hAnsi="Calibri" w:cs="Times New Roman"/>
        </w:rPr>
        <w:t xml:space="preserve">Используя грабеж кораблей (кроме кораблей вне ранга)  </w:t>
      </w:r>
    </w:p>
    <w:p w:rsidR="00CE1436" w:rsidRDefault="00127525">
      <w:pPr>
        <w:spacing w:after="0" w:line="240" w:lineRule="auto"/>
        <w:rPr>
          <w:rFonts w:ascii="Calibri" w:hAnsi="Calibri"/>
        </w:rPr>
      </w:pPr>
      <w:r>
        <w:rPr>
          <w:rFonts w:ascii="Calibri" w:hAnsi="Calibri" w:cs="Times New Roman"/>
          <w:color w:val="000000"/>
          <w:shd w:val="clear" w:color="auto" w:fill="FFFFFF"/>
        </w:rPr>
        <w:t>Путешествия.  </w:t>
      </w:r>
      <w:r>
        <w:rPr>
          <w:rFonts w:ascii="Calibri" w:hAnsi="Calibri" w:cs="Times New Roman"/>
          <w:color w:val="000000"/>
        </w:rPr>
        <w:br/>
      </w:r>
      <w:r>
        <w:rPr>
          <w:rFonts w:ascii="Calibri" w:hAnsi="Calibri" w:cs="Times New Roman"/>
          <w:color w:val="000000"/>
          <w:shd w:val="clear" w:color="auto" w:fill="FFFFFF"/>
        </w:rPr>
        <w:t>Порой награду можно найти и просто путешествуя. Сертификаты награды можно получить, найдя специальный морской буй или найдя на островах специальный знак флаг, к которым и крепятся данные сертификаты. Каждый чип добычи занимает 1 место в грузоподъемности корабля. Буи нельзя передвигать с того места где вы его нашли. Так же мы просим не забирать сами буи и флаги и не менять их местоположение, а также не маскировать их, но можно отмечать их места, чтобы если кто, то уже подобрал сертификат попытать удачу в следующем цикле."</w:t>
      </w:r>
    </w:p>
    <w:p w:rsidR="00CE1436" w:rsidRDefault="00CE1436">
      <w:pPr>
        <w:spacing w:after="0" w:line="240" w:lineRule="auto"/>
        <w:rPr>
          <w:rFonts w:ascii="Calibri" w:eastAsia="Times New Roman" w:hAnsi="Calibri" w:cs="Times New Roman"/>
        </w:rPr>
      </w:pPr>
    </w:p>
    <w:p w:rsidR="00CE1436" w:rsidRDefault="00127525" w:rsidP="00990402">
      <w:pPr>
        <w:pStyle w:val="2"/>
      </w:pPr>
      <w:bookmarkStart w:id="80" w:name="_Toc517893777"/>
      <w:r>
        <w:t xml:space="preserve">Развитие острова, клады и </w:t>
      </w:r>
      <w:proofErr w:type="spellStart"/>
      <w:r>
        <w:t>георазведка</w:t>
      </w:r>
      <w:proofErr w:type="spellEnd"/>
      <w:r>
        <w:t>.</w:t>
      </w:r>
      <w:bookmarkEnd w:id="80"/>
      <w:r>
        <w:t xml:space="preserve"> </w:t>
      </w:r>
    </w:p>
    <w:p w:rsidR="00CE1436" w:rsidRDefault="00127525">
      <w:pPr>
        <w:spacing w:after="0" w:line="240" w:lineRule="auto"/>
        <w:rPr>
          <w:rFonts w:ascii="Calibri" w:hAnsi="Calibri"/>
        </w:rPr>
      </w:pPr>
      <w:r>
        <w:rPr>
          <w:rFonts w:ascii="Calibri" w:eastAsia="Times New Roman" w:hAnsi="Calibri" w:cs="Times New Roman"/>
        </w:rPr>
        <w:t xml:space="preserve">Мануфактура и все сооружения имеют различные уровни развития. Заплатив определенное количество ресурсов или как награда за некоторые </w:t>
      </w:r>
      <w:proofErr w:type="spellStart"/>
      <w:proofErr w:type="gramStart"/>
      <w:r>
        <w:rPr>
          <w:rFonts w:ascii="Calibri" w:eastAsia="Times New Roman" w:hAnsi="Calibri" w:cs="Times New Roman"/>
        </w:rPr>
        <w:t>квесты</w:t>
      </w:r>
      <w:proofErr w:type="spellEnd"/>
      <w:proofErr w:type="gramEnd"/>
      <w:r>
        <w:rPr>
          <w:rFonts w:ascii="Calibri" w:eastAsia="Times New Roman" w:hAnsi="Calibri" w:cs="Times New Roman"/>
        </w:rPr>
        <w:t xml:space="preserve"> вы можете этот уровень повысить. Фермы и места добычи четко привязаны к уровню развития острова и не могут быть </w:t>
      </w:r>
      <w:proofErr w:type="spellStart"/>
      <w:r>
        <w:rPr>
          <w:rFonts w:ascii="Calibri" w:eastAsia="Times New Roman" w:hAnsi="Calibri" w:cs="Times New Roman"/>
        </w:rPr>
        <w:t>апгрейднуты</w:t>
      </w:r>
      <w:proofErr w:type="spellEnd"/>
      <w:r>
        <w:rPr>
          <w:rFonts w:ascii="Calibri" w:eastAsia="Times New Roman" w:hAnsi="Calibri" w:cs="Times New Roman"/>
        </w:rPr>
        <w:t xml:space="preserve"> до тех пор, пока сам остров не достигнет такого же уровня развития.  С апгрейдом острова ферма и места добычи будут автоматически улучшены до определенного уровня.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Клады на игре присутствуют в виде различно составных карт, разделенных на несколько частей. Их можно купить на мастерке, найти у некоторых персонажей, а также получить в награду за кресты. Собрав всю карту клада обратитесь </w:t>
      </w:r>
      <w:proofErr w:type="gramStart"/>
      <w:r>
        <w:rPr>
          <w:rFonts w:ascii="Calibri" w:eastAsia="Times New Roman" w:hAnsi="Calibri" w:cs="Times New Roman"/>
        </w:rPr>
        <w:t>на мас</w:t>
      </w:r>
      <w:bookmarkStart w:id="81" w:name="_GoBack5"/>
      <w:bookmarkEnd w:id="81"/>
      <w:r>
        <w:rPr>
          <w:rFonts w:ascii="Calibri" w:eastAsia="Times New Roman" w:hAnsi="Calibri" w:cs="Times New Roman"/>
        </w:rPr>
        <w:t>терку</w:t>
      </w:r>
      <w:proofErr w:type="gramEnd"/>
      <w:r>
        <w:rPr>
          <w:rFonts w:ascii="Calibri" w:eastAsia="Times New Roman" w:hAnsi="Calibri" w:cs="Times New Roman"/>
        </w:rPr>
        <w:t xml:space="preserve"> и получите свой приз. </w:t>
      </w: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Times New Roman" w:hAnsi="Calibri" w:cs="Times New Roman"/>
        </w:rPr>
      </w:pPr>
    </w:p>
    <w:p w:rsidR="00CE1436" w:rsidRDefault="00127525">
      <w:pPr>
        <w:rPr>
          <w:rFonts w:ascii="Calibri" w:hAnsi="Calibri"/>
        </w:rPr>
      </w:pPr>
      <w:proofErr w:type="spellStart"/>
      <w:r>
        <w:rPr>
          <w:rFonts w:ascii="Calibri" w:hAnsi="Calibri"/>
        </w:rPr>
        <w:t>Георазведка</w:t>
      </w:r>
      <w:proofErr w:type="spellEnd"/>
      <w:r>
        <w:rPr>
          <w:rFonts w:ascii="Calibri" w:hAnsi="Calibri"/>
        </w:rPr>
        <w:t xml:space="preserve"> представляет из себя путь, которым можно открыть новые скрытые месторождения на острове. Для этого </w:t>
      </w:r>
      <w:proofErr w:type="spellStart"/>
      <w:r>
        <w:rPr>
          <w:rFonts w:ascii="Calibri" w:hAnsi="Calibri"/>
        </w:rPr>
        <w:t>георазведчик</w:t>
      </w:r>
      <w:proofErr w:type="spellEnd"/>
      <w:r>
        <w:rPr>
          <w:rFonts w:ascii="Calibri" w:hAnsi="Calibri"/>
        </w:rPr>
        <w:t xml:space="preserve"> должен посетить не менее трех добывающих мест на различных островах и написать короткие очерки (не менее 1 А4 полной страницы) процесса добычи этих мест, заметки особенностей их добычи на данном острове, анализ почвы и т.д. </w:t>
      </w:r>
      <w:proofErr w:type="spellStart"/>
      <w:r>
        <w:rPr>
          <w:rFonts w:ascii="Calibri" w:hAnsi="Calibri"/>
        </w:rPr>
        <w:t>т.е</w:t>
      </w:r>
      <w:proofErr w:type="spellEnd"/>
      <w:r>
        <w:rPr>
          <w:rFonts w:ascii="Calibri" w:hAnsi="Calibri"/>
        </w:rPr>
        <w:t xml:space="preserve"> проделать некую аналитическую работу. Далее </w:t>
      </w:r>
      <w:proofErr w:type="spellStart"/>
      <w:r>
        <w:rPr>
          <w:rFonts w:ascii="Calibri" w:hAnsi="Calibri"/>
        </w:rPr>
        <w:t>георазведчик</w:t>
      </w:r>
      <w:proofErr w:type="spellEnd"/>
      <w:r>
        <w:rPr>
          <w:rFonts w:ascii="Calibri" w:hAnsi="Calibri"/>
        </w:rPr>
        <w:t xml:space="preserve"> показывает данное сочинение региональному мастеру и получает от него ленту определённого цвета. Собрав три таких ленты </w:t>
      </w:r>
      <w:proofErr w:type="spellStart"/>
      <w:r>
        <w:rPr>
          <w:rFonts w:ascii="Calibri" w:hAnsi="Calibri"/>
        </w:rPr>
        <w:t>георазведчик</w:t>
      </w:r>
      <w:proofErr w:type="spellEnd"/>
      <w:r>
        <w:rPr>
          <w:rFonts w:ascii="Calibri" w:hAnsi="Calibri"/>
        </w:rPr>
        <w:t xml:space="preserve"> может приехать на мастерку и уплатив небольшую сумму в серебре </w:t>
      </w:r>
      <w:proofErr w:type="gramStart"/>
      <w:r>
        <w:rPr>
          <w:rFonts w:ascii="Calibri" w:hAnsi="Calibri"/>
        </w:rPr>
        <w:t>( изменяема</w:t>
      </w:r>
      <w:proofErr w:type="gramEnd"/>
      <w:r>
        <w:rPr>
          <w:rFonts w:ascii="Calibri" w:hAnsi="Calibri"/>
        </w:rPr>
        <w:t xml:space="preserve"> ) сыграть в специальную игру и при успехе обменять три ленты на специальный геологический патент ( не отчуждаем ) который после волен предложить любому острову что моментально откроет 2 месторождение острова или как аналог повысит уровень мануфактуры или плантации сразу на 1 уровень. Кол- во таких эссе ограничено лишь кол-вом лент </w:t>
      </w:r>
      <w:proofErr w:type="spellStart"/>
      <w:r>
        <w:rPr>
          <w:rFonts w:ascii="Calibri" w:hAnsi="Calibri"/>
        </w:rPr>
        <w:t>региональщика</w:t>
      </w:r>
      <w:proofErr w:type="spellEnd"/>
      <w:r>
        <w:rPr>
          <w:rFonts w:ascii="Calibri" w:hAnsi="Calibri"/>
        </w:rPr>
        <w:t xml:space="preserve"> </w:t>
      </w:r>
    </w:p>
    <w:p w:rsidR="00CE1436" w:rsidRDefault="00127525">
      <w:pPr>
        <w:rPr>
          <w:rFonts w:ascii="Calibri" w:hAnsi="Calibri"/>
        </w:rPr>
      </w:pPr>
      <w:r>
        <w:rPr>
          <w:rFonts w:ascii="Calibri" w:hAnsi="Calibri"/>
        </w:rPr>
        <w:t xml:space="preserve">(считайте, что если </w:t>
      </w:r>
      <w:proofErr w:type="spellStart"/>
      <w:r>
        <w:rPr>
          <w:rFonts w:ascii="Calibri" w:hAnsi="Calibri"/>
        </w:rPr>
        <w:t>рег</w:t>
      </w:r>
      <w:proofErr w:type="spellEnd"/>
      <w:r>
        <w:rPr>
          <w:rFonts w:ascii="Calibri" w:hAnsi="Calibri"/>
        </w:rPr>
        <w:t xml:space="preserve"> уже выдал допустим 5 лент значит весь остров уже буквально перекопан геологическими экспедициями, и попробовать можно будет только в следующем цикле) </w:t>
      </w:r>
    </w:p>
    <w:p w:rsidR="00CE1436" w:rsidRPr="00786A5E" w:rsidRDefault="00127525">
      <w:pPr>
        <w:spacing w:after="0" w:line="240" w:lineRule="auto"/>
        <w:rPr>
          <w:rFonts w:ascii="Calibri" w:hAnsi="Calibri"/>
        </w:rPr>
      </w:pPr>
      <w:r>
        <w:rPr>
          <w:rFonts w:ascii="Calibri" w:eastAsia="Times New Roman" w:hAnsi="Calibri" w:cs="Times New Roman"/>
        </w:rPr>
        <w:t xml:space="preserve">Даже если вы проиграли в игру у вас остается 1 лента и вы получите бонус для последующих игр так что шанс со второй игры получить патент станет существенно выше. </w:t>
      </w:r>
    </w:p>
    <w:p w:rsidR="001F40F4" w:rsidRDefault="001F40F4">
      <w:pPr>
        <w:spacing w:after="0" w:line="240" w:lineRule="auto"/>
        <w:rPr>
          <w:rFonts w:ascii="Calibri" w:eastAsia="Times New Roman" w:hAnsi="Calibri" w:cs="Times New Roman"/>
          <w:b/>
        </w:rPr>
      </w:pPr>
    </w:p>
    <w:p w:rsidR="00CE1436" w:rsidRDefault="00127525" w:rsidP="00990402">
      <w:pPr>
        <w:pStyle w:val="2"/>
      </w:pPr>
      <w:bookmarkStart w:id="82" w:name="_Toc517893778"/>
      <w:r>
        <w:t>Грабеж и перехват торговых и иных судов.</w:t>
      </w:r>
      <w:bookmarkEnd w:id="82"/>
      <w:r>
        <w:t xml:space="preserve"> </w:t>
      </w:r>
    </w:p>
    <w:p w:rsidR="00CE1436" w:rsidRDefault="00CE1436">
      <w:pPr>
        <w:spacing w:after="0" w:line="240" w:lineRule="auto"/>
        <w:rPr>
          <w:rFonts w:ascii="Calibri" w:eastAsia="Times New Roman" w:hAnsi="Calibri" w:cs="Times New Roman"/>
          <w:b/>
        </w:rPr>
      </w:pPr>
    </w:p>
    <w:p w:rsidR="00CE1436" w:rsidRDefault="00127525">
      <w:pPr>
        <w:spacing w:after="0" w:line="240" w:lineRule="auto"/>
        <w:rPr>
          <w:rFonts w:ascii="Calibri" w:hAnsi="Calibri"/>
        </w:rPr>
      </w:pPr>
      <w:r>
        <w:rPr>
          <w:rFonts w:ascii="Calibri" w:eastAsia="Times New Roman" w:hAnsi="Calibri" w:cs="Times New Roman"/>
          <w:b/>
        </w:rPr>
        <w:t xml:space="preserve">Торговыми кораблями СРИ являются мастерские торговые суда, и помогающие имеющие соответствующий документ суда игроков выполняющие временные поручения торгового характера. </w:t>
      </w:r>
      <w:r w:rsidR="004C27D0">
        <w:rPr>
          <w:rFonts w:ascii="Calibri" w:eastAsia="Times New Roman" w:hAnsi="Calibri" w:cs="Times New Roman"/>
          <w:b/>
        </w:rPr>
        <w:t>При грабеже</w:t>
      </w:r>
      <w:r>
        <w:rPr>
          <w:rFonts w:ascii="Calibri" w:eastAsia="Times New Roman" w:hAnsi="Calibri" w:cs="Times New Roman"/>
          <w:b/>
        </w:rPr>
        <w:t xml:space="preserve"> командир такого судна покажет вам бумагу подтверждающую статус торгового корабля. </w:t>
      </w:r>
    </w:p>
    <w:p w:rsidR="00CE1436" w:rsidRDefault="00CE1436">
      <w:pPr>
        <w:spacing w:after="0" w:line="240" w:lineRule="auto"/>
        <w:rPr>
          <w:rFonts w:ascii="Calibri" w:eastAsia="Times New Roman" w:hAnsi="Calibri" w:cs="Times New Roman"/>
          <w:b/>
        </w:rPr>
      </w:pPr>
    </w:p>
    <w:p w:rsidR="00CE1436" w:rsidRDefault="00127525">
      <w:pPr>
        <w:spacing w:after="0" w:line="240" w:lineRule="auto"/>
        <w:rPr>
          <w:rFonts w:ascii="Calibri" w:hAnsi="Calibri"/>
        </w:rPr>
      </w:pPr>
      <w:r>
        <w:rPr>
          <w:rFonts w:ascii="Calibri" w:eastAsia="Times New Roman" w:hAnsi="Calibri" w:cs="Times New Roman"/>
        </w:rPr>
        <w:t xml:space="preserve">При удовлетворении нужд потребления 40 % от суммы получаемых денег губернатор или его доверенное лицо получает от </w:t>
      </w:r>
      <w:proofErr w:type="spellStart"/>
      <w:r>
        <w:rPr>
          <w:rFonts w:ascii="Calibri" w:eastAsia="Times New Roman" w:hAnsi="Calibri" w:cs="Times New Roman"/>
        </w:rPr>
        <w:t>рега</w:t>
      </w:r>
      <w:proofErr w:type="spellEnd"/>
      <w:r>
        <w:rPr>
          <w:rFonts w:ascii="Calibri" w:eastAsia="Times New Roman" w:hAnsi="Calibri" w:cs="Times New Roman"/>
        </w:rPr>
        <w:t xml:space="preserve"> и 60 % едет к нему через торговый корабль СРИ или присланный с официальным письмом не позднее чем через час от начала цикла корабль.</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При грабеже </w:t>
      </w:r>
      <w:r w:rsidR="001F40F4">
        <w:rPr>
          <w:rFonts w:ascii="Calibri" w:eastAsia="Times New Roman" w:hAnsi="Calibri" w:cs="Times New Roman"/>
        </w:rPr>
        <w:t>торгового корабля,</w:t>
      </w:r>
      <w:r>
        <w:rPr>
          <w:rFonts w:ascii="Calibri" w:eastAsia="Times New Roman" w:hAnsi="Calibri" w:cs="Times New Roman"/>
        </w:rPr>
        <w:t xml:space="preserve"> везущего груз с мастерки он выдает 20 % с округлением вверх от своих перевозимых товаров. При повторном еще 20 %. Третье и последующие нападения ничего не принесут.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При грабеже </w:t>
      </w:r>
      <w:r w:rsidR="001F40F4">
        <w:rPr>
          <w:rFonts w:ascii="Calibri" w:eastAsia="Times New Roman" w:hAnsi="Calibri" w:cs="Times New Roman"/>
        </w:rPr>
        <w:t>корабля, торгового</w:t>
      </w:r>
      <w:r>
        <w:rPr>
          <w:rFonts w:ascii="Calibri" w:eastAsia="Times New Roman" w:hAnsi="Calibri" w:cs="Times New Roman"/>
        </w:rPr>
        <w:t xml:space="preserve"> везущего груз и деньги губернатора он выдает половину от 60 % при первом штурме. И 1/3 от оставшихся 30 % при повторном нападении. </w:t>
      </w:r>
      <w:r w:rsidR="001F40F4">
        <w:rPr>
          <w:rFonts w:ascii="Calibri" w:eastAsia="Times New Roman" w:hAnsi="Calibri" w:cs="Times New Roman"/>
        </w:rPr>
        <w:t>Третье нападение</w:t>
      </w:r>
      <w:r>
        <w:rPr>
          <w:rFonts w:ascii="Calibri" w:eastAsia="Times New Roman" w:hAnsi="Calibri" w:cs="Times New Roman"/>
        </w:rPr>
        <w:t xml:space="preserve"> ничего не дает.</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Учитывайте, что при удачном абордаже кораблем корабля, захватчик не может унести ресурсов больше чем вместимость его трюма.  Остальное в данном случае можно везти лишь если захватчики заранее озаботились торговыми ящиками.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hAnsi="Calibri" w:cs="Times New Roman"/>
          <w:color w:val="000000"/>
          <w:shd w:val="clear" w:color="auto" w:fill="FFFFFF"/>
        </w:rPr>
        <w:t>По отношению к Торговым кораблям Сри, Корабль захватчик не может осуществить грабеж два и более раз подряд. После удачного ограбления корабль захватчик обязан отпустить торговый корабль и последующий грабеж не может быть осуществлен ранее чем через 30 минут после предыдущего.</w:t>
      </w:r>
    </w:p>
    <w:p w:rsidR="00CE1436" w:rsidRDefault="00CE1436">
      <w:pPr>
        <w:spacing w:after="0" w:line="240" w:lineRule="auto"/>
        <w:rPr>
          <w:rFonts w:ascii="Calibri" w:hAnsi="Calibri" w:cs="Times New Roman"/>
          <w:color w:val="000000"/>
          <w:highlight w:val="white"/>
        </w:rPr>
      </w:pPr>
    </w:p>
    <w:p w:rsidR="00CE1436" w:rsidRDefault="00CE1436">
      <w:pPr>
        <w:spacing w:after="0" w:line="240" w:lineRule="auto"/>
        <w:rPr>
          <w:rFonts w:ascii="Calibri" w:hAnsi="Calibri" w:cs="Times New Roman"/>
          <w:color w:val="000000"/>
          <w:highlight w:val="white"/>
        </w:rPr>
      </w:pPr>
    </w:p>
    <w:p w:rsidR="00CE1436" w:rsidRDefault="00127525">
      <w:pPr>
        <w:spacing w:after="0" w:line="240" w:lineRule="auto"/>
        <w:rPr>
          <w:rFonts w:ascii="Calibri" w:hAnsi="Calibri"/>
        </w:rPr>
      </w:pPr>
      <w:r>
        <w:rPr>
          <w:rFonts w:ascii="Calibri" w:hAnsi="Calibri" w:cs="Times New Roman"/>
          <w:color w:val="000000"/>
          <w:shd w:val="clear" w:color="auto" w:fill="FFFFFF"/>
        </w:rPr>
        <w:t xml:space="preserve">Торговые суда СРИ нельзя уничтожить, после схватки с этими кораблями они уходят в ближайшие док. </w:t>
      </w:r>
    </w:p>
    <w:p w:rsidR="00CE1436" w:rsidRDefault="00CE1436">
      <w:pPr>
        <w:spacing w:after="0" w:line="240" w:lineRule="auto"/>
        <w:rPr>
          <w:rFonts w:ascii="Calibri" w:hAnsi="Calibri" w:cs="Times New Roman"/>
          <w:color w:val="000000"/>
          <w:highlight w:val="white"/>
        </w:rPr>
      </w:pPr>
    </w:p>
    <w:p w:rsidR="00CE1436" w:rsidRDefault="00127525">
      <w:pPr>
        <w:spacing w:after="0" w:line="240" w:lineRule="auto"/>
        <w:rPr>
          <w:rFonts w:ascii="Calibri" w:hAnsi="Calibri"/>
        </w:rPr>
      </w:pPr>
      <w:r>
        <w:rPr>
          <w:rFonts w:ascii="Calibri" w:hAnsi="Calibri" w:cs="Times New Roman"/>
          <w:color w:val="000000"/>
          <w:shd w:val="clear" w:color="auto" w:fill="FFFFFF"/>
        </w:rPr>
        <w:t xml:space="preserve">Пускать торговый корабль в порт или нет дело властей острова, но частые грабежи вокруг определенных островов будут существенно влиять на изменения торговых маршрутов.  </w:t>
      </w:r>
    </w:p>
    <w:p w:rsidR="00CE1436" w:rsidRDefault="00CE1436">
      <w:pPr>
        <w:spacing w:after="0" w:line="240" w:lineRule="auto"/>
        <w:rPr>
          <w:rFonts w:ascii="Calibri" w:eastAsia="Times New Roman" w:hAnsi="Calibri" w:cs="Times New Roman"/>
          <w:b/>
        </w:rPr>
      </w:pPr>
    </w:p>
    <w:p w:rsidR="00CE1436" w:rsidRDefault="00127525">
      <w:pPr>
        <w:spacing w:after="0" w:line="240" w:lineRule="auto"/>
        <w:rPr>
          <w:rFonts w:ascii="Calibri" w:hAnsi="Calibri"/>
        </w:rPr>
      </w:pPr>
      <w:r>
        <w:rPr>
          <w:rFonts w:ascii="Calibri" w:hAnsi="Calibri" w:cs="Times New Roman"/>
          <w:color w:val="000000"/>
          <w:shd w:val="clear" w:color="auto" w:fill="FFFFFF"/>
        </w:rPr>
        <w:t>Каждый корабль на старте обязан иметь при себе как минимум 1 бутылку (водоизмещением в 5 литров). </w:t>
      </w:r>
      <w:r>
        <w:rPr>
          <w:rFonts w:ascii="Calibri" w:hAnsi="Calibri" w:cs="Times New Roman"/>
          <w:color w:val="000000"/>
        </w:rPr>
        <w:br/>
      </w:r>
      <w:r>
        <w:rPr>
          <w:rFonts w:ascii="Calibri" w:hAnsi="Calibri" w:cs="Times New Roman"/>
          <w:color w:val="000000"/>
          <w:shd w:val="clear" w:color="auto" w:fill="FFFFFF"/>
        </w:rPr>
        <w:t>В случаи затопления, капитан потонувшего корабля обязан снять с него чип корабля, аккуратно разорвать на пополам, положить оба фрагмента в пустую пластиковую пятилитровую канистру из-под воды, герметично закрыть крышку и выкинуть за борт.</w:t>
      </w:r>
    </w:p>
    <w:p w:rsidR="00CE1436" w:rsidRDefault="00127525">
      <w:pPr>
        <w:spacing w:after="0" w:line="240" w:lineRule="auto"/>
        <w:rPr>
          <w:rFonts w:ascii="Calibri" w:hAnsi="Calibri"/>
        </w:rPr>
      </w:pPr>
      <w:r>
        <w:rPr>
          <w:rFonts w:ascii="Calibri" w:hAnsi="Calibri" w:cs="Times New Roman"/>
          <w:color w:val="000000"/>
          <w:shd w:val="clear" w:color="auto" w:fill="FFFFFF"/>
        </w:rPr>
        <w:t xml:space="preserve">Данный игровой предмет является “Добычей”, может быть поднят на борт любым кораблем. В дальнейшем продан региональному мастеру в любом порту (цены на ту или иную добычу колеблется с учетом национальной принадлежности и ранга потопленного корабля) или продан на мастерке. Так же данный предмет может быть использован как факт подтверждения уничтожения определенного корабля в заказах и </w:t>
      </w:r>
      <w:proofErr w:type="spellStart"/>
      <w:r>
        <w:rPr>
          <w:rFonts w:ascii="Calibri" w:hAnsi="Calibri" w:cs="Times New Roman"/>
          <w:color w:val="000000"/>
          <w:shd w:val="clear" w:color="auto" w:fill="FFFFFF"/>
        </w:rPr>
        <w:t>квестах</w:t>
      </w:r>
      <w:proofErr w:type="spellEnd"/>
      <w:r>
        <w:rPr>
          <w:rFonts w:ascii="Calibri" w:hAnsi="Calibri" w:cs="Times New Roman"/>
          <w:color w:val="000000"/>
          <w:shd w:val="clear" w:color="auto" w:fill="FFFFFF"/>
        </w:rPr>
        <w:t>.</w:t>
      </w:r>
    </w:p>
    <w:p w:rsidR="00CE1436" w:rsidRDefault="00127525">
      <w:pPr>
        <w:spacing w:after="0" w:line="240" w:lineRule="auto"/>
        <w:rPr>
          <w:rFonts w:ascii="Calibri" w:hAnsi="Calibri"/>
        </w:rPr>
      </w:pPr>
      <w:r>
        <w:rPr>
          <w:rFonts w:ascii="Calibri" w:hAnsi="Calibri" w:cs="Times New Roman"/>
          <w:color w:val="000000"/>
        </w:rPr>
        <w:br/>
      </w:r>
      <w:r>
        <w:rPr>
          <w:rFonts w:ascii="Calibri" w:hAnsi="Calibri" w:cs="Times New Roman"/>
          <w:color w:val="000000"/>
          <w:shd w:val="clear" w:color="auto" w:fill="FFFFFF"/>
        </w:rPr>
        <w:t>Бутылки кидаются на расстояние не более 3 метров от места где корабль получил фатальные повреждения.</w:t>
      </w:r>
    </w:p>
    <w:p w:rsidR="00CE1436" w:rsidRDefault="00CE1436">
      <w:pPr>
        <w:spacing w:after="0" w:line="240" w:lineRule="auto"/>
        <w:rPr>
          <w:rFonts w:ascii="Calibri" w:eastAsia="Times New Roman" w:hAnsi="Calibri" w:cs="Times New Roman"/>
          <w:b/>
        </w:rPr>
      </w:pPr>
    </w:p>
    <w:p w:rsidR="00786A5E" w:rsidRDefault="00786A5E">
      <w:pPr>
        <w:spacing w:after="0" w:line="240" w:lineRule="auto"/>
        <w:rPr>
          <w:rFonts w:ascii="Calibri" w:eastAsia="Times New Roman" w:hAnsi="Calibri" w:cs="Times New Roman"/>
          <w:b/>
        </w:rPr>
      </w:pPr>
      <w:r>
        <w:rPr>
          <w:rFonts w:ascii="Calibri" w:eastAsia="Times New Roman" w:hAnsi="Calibri" w:cs="Times New Roman"/>
          <w:b/>
        </w:rPr>
        <w:br w:type="page"/>
      </w:r>
    </w:p>
    <w:p w:rsidR="00CE1436" w:rsidRDefault="00CE1436">
      <w:pPr>
        <w:spacing w:after="0" w:line="240" w:lineRule="auto"/>
        <w:rPr>
          <w:rFonts w:ascii="Calibri" w:eastAsia="Times New Roman" w:hAnsi="Calibri" w:cs="Times New Roman"/>
          <w:b/>
        </w:rPr>
      </w:pPr>
    </w:p>
    <w:p w:rsidR="00CE1436" w:rsidRDefault="00127525" w:rsidP="00990402">
      <w:pPr>
        <w:pStyle w:val="2"/>
      </w:pPr>
      <w:bookmarkStart w:id="83" w:name="_Toc517893779"/>
      <w:r>
        <w:t xml:space="preserve">Лодки мертвых, экономические </w:t>
      </w:r>
      <w:proofErr w:type="spellStart"/>
      <w:r>
        <w:t>квесты</w:t>
      </w:r>
      <w:proofErr w:type="spellEnd"/>
      <w:r>
        <w:t xml:space="preserve">, раскачка и возможность временных </w:t>
      </w:r>
      <w:proofErr w:type="spellStart"/>
      <w:r>
        <w:t>игротехов</w:t>
      </w:r>
      <w:bookmarkEnd w:id="83"/>
      <w:proofErr w:type="spellEnd"/>
      <w:r>
        <w:t xml:space="preserve">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Все мертвецы обыкновенно в качестве безвольных духов скапливаются у пристани </w:t>
      </w:r>
    </w:p>
    <w:p w:rsidR="00CE1436" w:rsidRDefault="00127525">
      <w:pPr>
        <w:spacing w:after="0" w:line="240" w:lineRule="auto"/>
        <w:rPr>
          <w:rFonts w:ascii="Calibri" w:hAnsi="Calibri"/>
        </w:rPr>
      </w:pPr>
      <w:proofErr w:type="gramStart"/>
      <w:r>
        <w:rPr>
          <w:rFonts w:ascii="Calibri" w:eastAsia="Times New Roman" w:hAnsi="Calibri" w:cs="Times New Roman"/>
        </w:rPr>
        <w:t>( обычно</w:t>
      </w:r>
      <w:proofErr w:type="gramEnd"/>
      <w:r>
        <w:rPr>
          <w:rFonts w:ascii="Calibri" w:eastAsia="Times New Roman" w:hAnsi="Calibri" w:cs="Times New Roman"/>
        </w:rPr>
        <w:t xml:space="preserve"> у помещения командующего порта или у форта ) Любой желающий может подвезти мертвеца или до </w:t>
      </w:r>
      <w:proofErr w:type="spellStart"/>
      <w:r>
        <w:rPr>
          <w:rFonts w:ascii="Calibri" w:eastAsia="Times New Roman" w:hAnsi="Calibri" w:cs="Times New Roman"/>
        </w:rPr>
        <w:t>мертвятника</w:t>
      </w:r>
      <w:proofErr w:type="spellEnd"/>
      <w:r>
        <w:rPr>
          <w:rFonts w:ascii="Calibri" w:eastAsia="Times New Roman" w:hAnsi="Calibri" w:cs="Times New Roman"/>
        </w:rPr>
        <w:t xml:space="preserve"> или до любого другого острова куда хочет попасть мертвец и за это получить у </w:t>
      </w:r>
      <w:proofErr w:type="spellStart"/>
      <w:r>
        <w:rPr>
          <w:rFonts w:ascii="Calibri" w:eastAsia="Times New Roman" w:hAnsi="Calibri" w:cs="Times New Roman"/>
        </w:rPr>
        <w:t>региональщика</w:t>
      </w:r>
      <w:proofErr w:type="spellEnd"/>
      <w:r>
        <w:rPr>
          <w:rFonts w:ascii="Calibri" w:eastAsia="Times New Roman" w:hAnsi="Calibri" w:cs="Times New Roman"/>
        </w:rPr>
        <w:t xml:space="preserve"> ( подойдя вместе с мертвыми ) фиксируемую сумму награды. Не стесняйтесь подвозить мертвых это выгодно.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Так же можно приехать на мастерку и временно ( не менее чем на 1 круг торгового корабля ) наняться в качестве торговца, гребца или охранника торгового судна за что так же получить вознаграждение ( На момент  отыгрыша такой роли у вас будет специальный </w:t>
      </w:r>
      <w:proofErr w:type="spellStart"/>
      <w:r>
        <w:rPr>
          <w:rFonts w:ascii="Calibri" w:eastAsia="Times New Roman" w:hAnsi="Calibri" w:cs="Times New Roman"/>
        </w:rPr>
        <w:t>аусвайс</w:t>
      </w:r>
      <w:proofErr w:type="spellEnd"/>
      <w:r>
        <w:rPr>
          <w:rFonts w:ascii="Calibri" w:eastAsia="Times New Roman" w:hAnsi="Calibri" w:cs="Times New Roman"/>
        </w:rPr>
        <w:t xml:space="preserve"> и по завершению круга вы все равно получите вознаграждение,  даже если в ходе самой операции вас убили или ограбили ) На данные роли накладываются определенные ограничения по роли, касающиеся в основном поведения в качестве экипажа  судов СРИ и некоторых аспектов игры таких как например членам экипажа СРИ приписано следовать строго маршруту , есть ограничения по пребыванию на островах, им запрещено провоцировать конфликты с жителями островов, заниматься поджогами, шпионской деятельностью и воровством. Это прежде всего игротехническая возможность относительно безопасно повидать другие острова, заработать игровых денег и временно поиграть в другой роли. Просим отнестись к данной опции с пониманием ее назначения.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Любой плантатор или Мануфактурщик в начале цикла получает у </w:t>
      </w:r>
      <w:proofErr w:type="spellStart"/>
      <w:r>
        <w:rPr>
          <w:rFonts w:ascii="Calibri" w:eastAsia="Times New Roman" w:hAnsi="Calibri" w:cs="Times New Roman"/>
        </w:rPr>
        <w:t>региональщика</w:t>
      </w:r>
      <w:proofErr w:type="spellEnd"/>
      <w:r>
        <w:rPr>
          <w:rFonts w:ascii="Calibri" w:eastAsia="Times New Roman" w:hAnsi="Calibri" w:cs="Times New Roman"/>
        </w:rPr>
        <w:t xml:space="preserve"> специальный </w:t>
      </w:r>
      <w:proofErr w:type="spellStart"/>
      <w:r>
        <w:rPr>
          <w:rFonts w:ascii="Calibri" w:eastAsia="Times New Roman" w:hAnsi="Calibri" w:cs="Times New Roman"/>
        </w:rPr>
        <w:t>квест</w:t>
      </w:r>
      <w:proofErr w:type="spellEnd"/>
      <w:r>
        <w:rPr>
          <w:rFonts w:ascii="Calibri" w:eastAsia="Times New Roman" w:hAnsi="Calibri" w:cs="Times New Roman"/>
        </w:rPr>
        <w:t xml:space="preserve"> посвященный их узкой тематике развития острова, плантации или каких-то экономических аспектов игры. Учтите, что после отказаться от </w:t>
      </w:r>
      <w:proofErr w:type="spellStart"/>
      <w:r>
        <w:rPr>
          <w:rFonts w:ascii="Calibri" w:eastAsia="Times New Roman" w:hAnsi="Calibri" w:cs="Times New Roman"/>
        </w:rPr>
        <w:t>квеста</w:t>
      </w:r>
      <w:proofErr w:type="spellEnd"/>
      <w:r>
        <w:rPr>
          <w:rFonts w:ascii="Calibri" w:eastAsia="Times New Roman" w:hAnsi="Calibri" w:cs="Times New Roman"/>
        </w:rPr>
        <w:t xml:space="preserve"> нельзя </w:t>
      </w:r>
      <w:proofErr w:type="gramStart"/>
      <w:r>
        <w:rPr>
          <w:rFonts w:ascii="Calibri" w:eastAsia="Times New Roman" w:hAnsi="Calibri" w:cs="Times New Roman"/>
        </w:rPr>
        <w:t>и</w:t>
      </w:r>
      <w:proofErr w:type="gramEnd"/>
      <w:r>
        <w:rPr>
          <w:rFonts w:ascii="Calibri" w:eastAsia="Times New Roman" w:hAnsi="Calibri" w:cs="Times New Roman"/>
        </w:rPr>
        <w:t xml:space="preserve"> если какая-то история с вами случилась она случилась и вы приняли на себя как и бонусы так и невзгоды (прибыль с выполнения </w:t>
      </w:r>
      <w:proofErr w:type="spellStart"/>
      <w:r>
        <w:rPr>
          <w:rFonts w:ascii="Calibri" w:eastAsia="Times New Roman" w:hAnsi="Calibri" w:cs="Times New Roman"/>
        </w:rPr>
        <w:t>квеста</w:t>
      </w:r>
      <w:proofErr w:type="spellEnd"/>
      <w:r>
        <w:rPr>
          <w:rFonts w:ascii="Calibri" w:eastAsia="Times New Roman" w:hAnsi="Calibri" w:cs="Times New Roman"/>
        </w:rPr>
        <w:t xml:space="preserve"> куда солиднее) Эти микро истории и события отображают нелегкое дело развития собственного бизнеса на этих новых землях.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К тому же ряд экономических и свободных </w:t>
      </w:r>
      <w:proofErr w:type="spellStart"/>
      <w:r>
        <w:rPr>
          <w:rFonts w:ascii="Calibri" w:eastAsia="Times New Roman" w:hAnsi="Calibri" w:cs="Times New Roman"/>
        </w:rPr>
        <w:t>квестов</w:t>
      </w:r>
      <w:proofErr w:type="spellEnd"/>
      <w:r>
        <w:rPr>
          <w:rFonts w:ascii="Calibri" w:eastAsia="Times New Roman" w:hAnsi="Calibri" w:cs="Times New Roman"/>
        </w:rPr>
        <w:t xml:space="preserve"> </w:t>
      </w:r>
      <w:proofErr w:type="gramStart"/>
      <w:r>
        <w:rPr>
          <w:rFonts w:ascii="Calibri" w:eastAsia="Times New Roman" w:hAnsi="Calibri" w:cs="Times New Roman"/>
        </w:rPr>
        <w:t>можно  купить</w:t>
      </w:r>
      <w:proofErr w:type="gramEnd"/>
      <w:r>
        <w:rPr>
          <w:rFonts w:ascii="Calibri" w:eastAsia="Times New Roman" w:hAnsi="Calibri" w:cs="Times New Roman"/>
        </w:rPr>
        <w:t xml:space="preserve"> на мастерке, дабы получить специальный приз. </w:t>
      </w:r>
      <w:proofErr w:type="spellStart"/>
      <w:r>
        <w:rPr>
          <w:rFonts w:ascii="Calibri" w:eastAsia="Times New Roman" w:hAnsi="Calibri" w:cs="Times New Roman"/>
        </w:rPr>
        <w:t>Квесты</w:t>
      </w:r>
      <w:proofErr w:type="spellEnd"/>
      <w:r>
        <w:rPr>
          <w:rFonts w:ascii="Calibri" w:eastAsia="Times New Roman" w:hAnsi="Calibri" w:cs="Times New Roman"/>
        </w:rPr>
        <w:t xml:space="preserve"> уникальные и следующий такой </w:t>
      </w:r>
      <w:proofErr w:type="spellStart"/>
      <w:r>
        <w:rPr>
          <w:rFonts w:ascii="Calibri" w:eastAsia="Times New Roman" w:hAnsi="Calibri" w:cs="Times New Roman"/>
        </w:rPr>
        <w:t>квест</w:t>
      </w:r>
      <w:proofErr w:type="spellEnd"/>
      <w:r>
        <w:rPr>
          <w:rFonts w:ascii="Calibri" w:eastAsia="Times New Roman" w:hAnsi="Calibri" w:cs="Times New Roman"/>
        </w:rPr>
        <w:t xml:space="preserve"> откроется лишь на следующий день так что </w:t>
      </w:r>
      <w:proofErr w:type="gramStart"/>
      <w:r>
        <w:rPr>
          <w:rFonts w:ascii="Calibri" w:eastAsia="Times New Roman" w:hAnsi="Calibri" w:cs="Times New Roman"/>
        </w:rPr>
        <w:t>тот</w:t>
      </w:r>
      <w:proofErr w:type="gramEnd"/>
      <w:r>
        <w:rPr>
          <w:rFonts w:ascii="Calibri" w:eastAsia="Times New Roman" w:hAnsi="Calibri" w:cs="Times New Roman"/>
        </w:rPr>
        <w:t xml:space="preserve"> кто первым взял того и бочка.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Pr>
          <w:rFonts w:ascii="Calibri" w:eastAsia="Times New Roman" w:hAnsi="Calibri" w:cs="Times New Roman"/>
        </w:rPr>
        <w:t xml:space="preserve">На мастерке так же есть игротехническая школа, позволяющая за провиант, ресурсы и деньги получить новые навыки. </w:t>
      </w:r>
    </w:p>
    <w:p w:rsidR="00CE1436" w:rsidRDefault="00127525">
      <w:pPr>
        <w:spacing w:after="0" w:line="240" w:lineRule="auto"/>
        <w:rPr>
          <w:rFonts w:ascii="Calibri" w:hAnsi="Calibri"/>
        </w:rPr>
      </w:pPr>
      <w:r>
        <w:rPr>
          <w:rFonts w:ascii="Calibri" w:eastAsia="Times New Roman" w:hAnsi="Calibri" w:cs="Times New Roman"/>
        </w:rPr>
        <w:t>(Выносливый, мореход по уровням, и другие полный их список вы найдете на мастерке)</w:t>
      </w:r>
    </w:p>
    <w:p w:rsidR="00CE1436" w:rsidRDefault="00CE1436">
      <w:pPr>
        <w:spacing w:after="0" w:line="240" w:lineRule="auto"/>
        <w:rPr>
          <w:rFonts w:ascii="Calibri" w:eastAsia="Times New Roman" w:hAnsi="Calibri" w:cs="Times New Roman"/>
        </w:rPr>
      </w:pPr>
    </w:p>
    <w:p w:rsidR="00CE1436" w:rsidRDefault="00CE1436">
      <w:pPr>
        <w:spacing w:after="0" w:line="240" w:lineRule="auto"/>
        <w:rPr>
          <w:rFonts w:ascii="Calibri" w:eastAsia="Calibri" w:hAnsi="Calibri" w:cs="Times New Roman"/>
          <w:b/>
        </w:rPr>
      </w:pPr>
    </w:p>
    <w:p w:rsidR="00CE1436" w:rsidRDefault="00127525" w:rsidP="00990402">
      <w:pPr>
        <w:pStyle w:val="2"/>
      </w:pPr>
      <w:bookmarkStart w:id="84" w:name="_Toc517893780"/>
      <w:r>
        <w:t>Торговля, Торговые представители, каперство.</w:t>
      </w:r>
      <w:bookmarkEnd w:id="84"/>
      <w:r>
        <w:t xml:space="preserve"> </w:t>
      </w:r>
    </w:p>
    <w:p w:rsidR="00CE1436" w:rsidRDefault="00CE1436">
      <w:pPr>
        <w:spacing w:after="0" w:line="240" w:lineRule="auto"/>
        <w:rPr>
          <w:rFonts w:ascii="Calibri" w:eastAsia="Calibri" w:hAnsi="Calibri" w:cs="Times New Roman"/>
          <w:b/>
        </w:rPr>
      </w:pPr>
    </w:p>
    <w:p w:rsidR="00CE1436" w:rsidRDefault="00127525">
      <w:pPr>
        <w:spacing w:after="0" w:line="240" w:lineRule="auto"/>
        <w:rPr>
          <w:rFonts w:ascii="Calibri" w:hAnsi="Calibri"/>
        </w:rPr>
      </w:pPr>
      <w:r>
        <w:rPr>
          <w:rFonts w:ascii="Calibri" w:eastAsia="Calibri" w:hAnsi="Calibri" w:cs="Times New Roman"/>
        </w:rPr>
        <w:t xml:space="preserve">Данные документы лимитированы и предоставляются мастерами на начало игры. Повысить </w:t>
      </w:r>
      <w:proofErr w:type="gramStart"/>
      <w:r>
        <w:rPr>
          <w:rFonts w:ascii="Calibri" w:eastAsia="Calibri" w:hAnsi="Calibri" w:cs="Times New Roman"/>
        </w:rPr>
        <w:t>кол- во выдаваемых торговых патентов</w:t>
      </w:r>
      <w:proofErr w:type="gramEnd"/>
      <w:r>
        <w:rPr>
          <w:rFonts w:ascii="Calibri" w:eastAsia="Calibri" w:hAnsi="Calibri" w:cs="Times New Roman"/>
        </w:rPr>
        <w:t xml:space="preserve"> можно поддерживая стабильность острова. </w:t>
      </w:r>
    </w:p>
    <w:p w:rsidR="00CE1436" w:rsidRDefault="00CE1436">
      <w:pPr>
        <w:spacing w:after="0" w:line="240" w:lineRule="auto"/>
        <w:rPr>
          <w:rFonts w:ascii="Calibri" w:eastAsia="Calibri" w:hAnsi="Calibri" w:cs="Times New Roman"/>
        </w:rPr>
      </w:pPr>
    </w:p>
    <w:p w:rsidR="00CE1436" w:rsidRDefault="00127525">
      <w:pPr>
        <w:rPr>
          <w:rFonts w:ascii="Calibri" w:hAnsi="Calibri"/>
        </w:rPr>
      </w:pPr>
      <w:r>
        <w:rPr>
          <w:rFonts w:ascii="Calibri" w:eastAsia="Calibri" w:hAnsi="Calibri" w:cs="Times New Roman"/>
          <w:color w:val="000000"/>
          <w:shd w:val="clear" w:color="auto" w:fill="FFFFFF"/>
        </w:rPr>
        <w:t>Торговый патент – продается губернатором колонии, позволяет осуществлять любую торговую деятельность в любой колонии и Европе. Не может принадлежать государственному служащему.</w:t>
      </w:r>
    </w:p>
    <w:p w:rsidR="00CE1436" w:rsidRDefault="00127525">
      <w:pPr>
        <w:rPr>
          <w:rFonts w:ascii="Calibri" w:hAnsi="Calibri"/>
        </w:rPr>
      </w:pPr>
      <w:r>
        <w:rPr>
          <w:rFonts w:ascii="Calibri" w:eastAsia="Calibri" w:hAnsi="Calibri" w:cs="Times New Roman"/>
          <w:color w:val="000000"/>
          <w:shd w:val="clear" w:color="auto" w:fill="FFFFFF"/>
        </w:rPr>
        <w:t>Торговый представитель – владелец торгового патента, обязан вести бухгалтерскую документацию по всем торговым операциям.</w:t>
      </w:r>
    </w:p>
    <w:p w:rsidR="00CE1436" w:rsidRDefault="00127525">
      <w:pPr>
        <w:rPr>
          <w:rFonts w:ascii="Calibri" w:hAnsi="Calibri"/>
        </w:rPr>
      </w:pPr>
      <w:r>
        <w:rPr>
          <w:rFonts w:ascii="Calibri" w:eastAsia="Calibri" w:hAnsi="Calibri" w:cs="Times New Roman"/>
          <w:color w:val="000000"/>
          <w:shd w:val="clear" w:color="auto" w:fill="FFFFFF"/>
        </w:rPr>
        <w:t xml:space="preserve">Каперский патент – продается губернатором колонии, позволяет законно нападать на торговые корабли других государств и торговать в Мастерке товаром, произведенным за пределами колонии, выдавшей патент. Так же владельцы каперского патента и пираты получают повышенное вознаграждение </w:t>
      </w:r>
      <w:r w:rsidR="0075717E">
        <w:rPr>
          <w:rFonts w:ascii="Calibri" w:eastAsia="Calibri" w:hAnsi="Calibri" w:cs="Times New Roman"/>
          <w:color w:val="000000"/>
          <w:shd w:val="clear" w:color="auto" w:fill="FFFFFF"/>
        </w:rPr>
        <w:t>за сертификаты</w:t>
      </w:r>
      <w:r>
        <w:rPr>
          <w:rFonts w:ascii="Calibri" w:eastAsia="Calibri" w:hAnsi="Calibri" w:cs="Times New Roman"/>
          <w:color w:val="000000"/>
          <w:shd w:val="clear" w:color="auto" w:fill="FFFFFF"/>
        </w:rPr>
        <w:t xml:space="preserve"> добычи. </w:t>
      </w:r>
    </w:p>
    <w:p w:rsidR="00CE1436" w:rsidRDefault="00127525">
      <w:pPr>
        <w:rPr>
          <w:rFonts w:ascii="Calibri" w:hAnsi="Calibri"/>
        </w:rPr>
      </w:pPr>
      <w:r>
        <w:rPr>
          <w:rFonts w:ascii="Calibri" w:eastAsia="Calibri" w:hAnsi="Calibri" w:cs="Times New Roman"/>
          <w:color w:val="000000"/>
          <w:shd w:val="clear" w:color="auto" w:fill="FFFFFF"/>
        </w:rPr>
        <w:lastRenderedPageBreak/>
        <w:t xml:space="preserve">Капер – владелец каперского патента. Имеет право грабить чужие торговые суда и продавать в Европе товар, полученный с них. При продаже на мастерок ресурса который есть в наличии в колонии выдавшей патент сделка по продаже этих ресурсов будет идти по минимальному курсу. </w:t>
      </w:r>
    </w:p>
    <w:p w:rsidR="00CE1436" w:rsidRDefault="00127525">
      <w:pPr>
        <w:rPr>
          <w:rFonts w:ascii="Calibri" w:hAnsi="Calibri"/>
        </w:rPr>
      </w:pPr>
      <w:r>
        <w:rPr>
          <w:rFonts w:ascii="Calibri" w:eastAsia="Calibri" w:hAnsi="Calibri" w:cs="Times New Roman"/>
          <w:color w:val="000000"/>
          <w:shd w:val="clear" w:color="auto" w:fill="FFFFFF"/>
        </w:rPr>
        <w:t xml:space="preserve">Контрабанда – любой товар, которым пытаются торговать без торгового патента. При обнаружении при таможенном осмотре, </w:t>
      </w:r>
      <w:r w:rsidR="0075717E">
        <w:rPr>
          <w:rFonts w:ascii="Calibri" w:eastAsia="Calibri" w:hAnsi="Calibri" w:cs="Times New Roman"/>
          <w:color w:val="000000"/>
          <w:shd w:val="clear" w:color="auto" w:fill="FFFFFF"/>
        </w:rPr>
        <w:t>контрабанда может</w:t>
      </w:r>
      <w:r>
        <w:rPr>
          <w:rFonts w:ascii="Calibri" w:eastAsia="Calibri" w:hAnsi="Calibri" w:cs="Times New Roman"/>
          <w:color w:val="000000"/>
          <w:shd w:val="clear" w:color="auto" w:fill="FFFFFF"/>
        </w:rPr>
        <w:t xml:space="preserve"> быть изъята в пользу колонии. При попытке провезти контрабанду в Мастерку, продажа будет совершаться по минимальному курсу. </w:t>
      </w:r>
    </w:p>
    <w:p w:rsidR="00CE1436" w:rsidRDefault="00127525">
      <w:pPr>
        <w:spacing w:after="0" w:line="240" w:lineRule="auto"/>
        <w:rPr>
          <w:rFonts w:ascii="Calibri" w:hAnsi="Calibri"/>
        </w:rPr>
      </w:pPr>
      <w:r>
        <w:rPr>
          <w:rFonts w:ascii="Calibri" w:eastAsia="Arial" w:hAnsi="Calibri" w:cs="Times New Roman"/>
          <w:color w:val="000000"/>
        </w:rPr>
        <w:t xml:space="preserve">Курс продажи на мастерке при продаже вами ресурсов будет выше если у вас есть Каперский или Торговый патент. </w:t>
      </w:r>
    </w:p>
    <w:p w:rsidR="00CE1436" w:rsidRDefault="00CE1436">
      <w:pPr>
        <w:spacing w:after="0" w:line="240" w:lineRule="auto"/>
        <w:rPr>
          <w:rFonts w:ascii="Calibri" w:eastAsia="Arial" w:hAnsi="Calibri" w:cs="Times New Roman"/>
          <w:color w:val="000000"/>
        </w:rPr>
      </w:pPr>
    </w:p>
    <w:p w:rsidR="00CE1436" w:rsidRDefault="00127525">
      <w:pPr>
        <w:spacing w:after="0" w:line="240" w:lineRule="auto"/>
        <w:rPr>
          <w:rFonts w:ascii="Calibri" w:hAnsi="Calibri"/>
        </w:rPr>
      </w:pPr>
      <w:r>
        <w:rPr>
          <w:rFonts w:ascii="Calibri" w:eastAsia="Arial" w:hAnsi="Calibri" w:cs="Times New Roman"/>
          <w:color w:val="000000"/>
        </w:rPr>
        <w:t xml:space="preserve">На торговых кораблях можно купить лишь </w:t>
      </w:r>
      <w:r w:rsidR="0075717E">
        <w:rPr>
          <w:rFonts w:ascii="Calibri" w:eastAsia="Arial" w:hAnsi="Calibri" w:cs="Times New Roman"/>
          <w:color w:val="000000"/>
        </w:rPr>
        <w:t>те товары,</w:t>
      </w:r>
      <w:r>
        <w:rPr>
          <w:rFonts w:ascii="Calibri" w:eastAsia="Arial" w:hAnsi="Calibri" w:cs="Times New Roman"/>
          <w:color w:val="000000"/>
        </w:rPr>
        <w:t xml:space="preserve"> которые есть в трюме торгового корабля.</w:t>
      </w:r>
    </w:p>
    <w:p w:rsidR="00CE1436" w:rsidRDefault="00127525">
      <w:pPr>
        <w:spacing w:after="0" w:line="240" w:lineRule="auto"/>
        <w:rPr>
          <w:rFonts w:ascii="Calibri" w:hAnsi="Calibri"/>
        </w:rPr>
      </w:pPr>
      <w:r>
        <w:rPr>
          <w:rFonts w:ascii="Calibri" w:eastAsia="Arial" w:hAnsi="Calibri" w:cs="Times New Roman"/>
          <w:color w:val="000000"/>
        </w:rPr>
        <w:t xml:space="preserve">Торговые корабли это отсылаемые с Большого Света </w:t>
      </w:r>
      <w:proofErr w:type="gramStart"/>
      <w:r>
        <w:rPr>
          <w:rFonts w:ascii="Calibri" w:eastAsia="Arial" w:hAnsi="Calibri" w:cs="Times New Roman"/>
          <w:color w:val="000000"/>
        </w:rPr>
        <w:t>( мастерки</w:t>
      </w:r>
      <w:proofErr w:type="gramEnd"/>
      <w:r>
        <w:rPr>
          <w:rFonts w:ascii="Calibri" w:eastAsia="Arial" w:hAnsi="Calibri" w:cs="Times New Roman"/>
          <w:color w:val="000000"/>
        </w:rPr>
        <w:t xml:space="preserve"> ) корабли, содержащие в себе определенный набор груза. Их нельзя уничтожить окончательно, но можно ограбить. Командир такого судна покажем вам специальную бумагу, подтверждающую что он торговый мастерский корабль и выдаст положенную награду. </w:t>
      </w:r>
    </w:p>
    <w:p w:rsidR="00CE1436" w:rsidRDefault="00CE1436">
      <w:pPr>
        <w:spacing w:after="0" w:line="240" w:lineRule="auto"/>
        <w:rPr>
          <w:rFonts w:ascii="Calibri" w:eastAsia="Arial" w:hAnsi="Calibri" w:cs="Times New Roman"/>
          <w:color w:val="000000"/>
        </w:rPr>
      </w:pPr>
    </w:p>
    <w:p w:rsidR="00CE1436" w:rsidRDefault="00127525">
      <w:pPr>
        <w:spacing w:after="0" w:line="240" w:lineRule="auto"/>
        <w:rPr>
          <w:rFonts w:ascii="Calibri" w:hAnsi="Calibri"/>
        </w:rPr>
      </w:pPr>
      <w:r>
        <w:rPr>
          <w:rFonts w:ascii="Calibri" w:eastAsia="Arial" w:hAnsi="Calibri" w:cs="Times New Roman"/>
          <w:color w:val="000000"/>
        </w:rPr>
        <w:t>На мастерке можно купить любые виды ресурсов и их курс дешевле чем</w:t>
      </w:r>
      <w:r w:rsidR="0075717E">
        <w:rPr>
          <w:rFonts w:ascii="Calibri" w:eastAsia="Arial" w:hAnsi="Calibri" w:cs="Times New Roman"/>
          <w:color w:val="000000"/>
        </w:rPr>
        <w:t xml:space="preserve"> при</w:t>
      </w:r>
      <w:r>
        <w:rPr>
          <w:rFonts w:ascii="Calibri" w:eastAsia="Arial" w:hAnsi="Calibri" w:cs="Times New Roman"/>
          <w:color w:val="000000"/>
        </w:rPr>
        <w:t xml:space="preserve"> торговл</w:t>
      </w:r>
      <w:r w:rsidR="0075717E">
        <w:rPr>
          <w:rFonts w:ascii="Calibri" w:eastAsia="Arial" w:hAnsi="Calibri" w:cs="Times New Roman"/>
          <w:color w:val="000000"/>
        </w:rPr>
        <w:t>е</w:t>
      </w:r>
      <w:r>
        <w:rPr>
          <w:rFonts w:ascii="Calibri" w:eastAsia="Arial" w:hAnsi="Calibri" w:cs="Times New Roman"/>
          <w:color w:val="000000"/>
        </w:rPr>
        <w:t xml:space="preserve"> с торговым корабле</w:t>
      </w:r>
      <w:r w:rsidR="0075717E">
        <w:rPr>
          <w:rFonts w:ascii="Calibri" w:eastAsia="Arial" w:hAnsi="Calibri" w:cs="Times New Roman"/>
          <w:color w:val="000000"/>
        </w:rPr>
        <w:t>м.</w:t>
      </w:r>
    </w:p>
    <w:p w:rsidR="00CE1436" w:rsidRDefault="00CE1436">
      <w:pPr>
        <w:spacing w:after="0" w:line="240" w:lineRule="auto"/>
        <w:rPr>
          <w:rFonts w:ascii="Calibri" w:eastAsia="Arial" w:hAnsi="Calibri" w:cs="Times New Roman"/>
          <w:color w:val="000000"/>
        </w:rPr>
      </w:pPr>
    </w:p>
    <w:p w:rsidR="00CE1436" w:rsidRDefault="00761694">
      <w:pPr>
        <w:spacing w:after="0" w:line="240" w:lineRule="auto"/>
        <w:rPr>
          <w:rFonts w:ascii="Calibri" w:eastAsia="Arial" w:hAnsi="Calibri" w:cs="Times New Roman"/>
          <w:color w:val="000000"/>
        </w:rPr>
      </w:pPr>
      <w:r>
        <w:rPr>
          <w:rFonts w:ascii="Calibri" w:eastAsia="Arial" w:hAnsi="Calibri" w:cs="Times New Roman"/>
          <w:color w:val="000000"/>
        </w:rPr>
        <w:br w:type="page"/>
      </w:r>
    </w:p>
    <w:p w:rsidR="00CE1436" w:rsidRDefault="00127525" w:rsidP="00990402">
      <w:pPr>
        <w:pStyle w:val="2"/>
      </w:pPr>
      <w:bookmarkStart w:id="85" w:name="_Toc517893781"/>
      <w:r>
        <w:lastRenderedPageBreak/>
        <w:t>Уровни зданий</w:t>
      </w:r>
      <w:bookmarkEnd w:id="85"/>
      <w:r>
        <w:t xml:space="preserve"> </w:t>
      </w:r>
    </w:p>
    <w:p w:rsidR="00CE1436" w:rsidRDefault="00CE1436">
      <w:pPr>
        <w:spacing w:after="0" w:line="240" w:lineRule="auto"/>
        <w:rPr>
          <w:rFonts w:ascii="Calibri" w:eastAsia="Arial" w:hAnsi="Calibri" w:cs="Arial"/>
          <w:b/>
          <w:color w:val="000000"/>
        </w:rPr>
      </w:pPr>
    </w:p>
    <w:p w:rsidR="00CE1436" w:rsidRDefault="00127525">
      <w:pPr>
        <w:spacing w:after="0" w:line="240" w:lineRule="auto"/>
        <w:rPr>
          <w:rFonts w:ascii="Calibri" w:hAnsi="Calibri"/>
        </w:rPr>
      </w:pPr>
      <w:r>
        <w:rPr>
          <w:rFonts w:ascii="Calibri" w:eastAsia="Arial" w:hAnsi="Calibri" w:cs="Arial"/>
          <w:b/>
          <w:color w:val="000000"/>
        </w:rPr>
        <w:t xml:space="preserve">Портовое управление, включающее в себя </w:t>
      </w:r>
    </w:p>
    <w:p w:rsidR="00CE1436" w:rsidRDefault="00127525">
      <w:pPr>
        <w:spacing w:after="0" w:line="240" w:lineRule="auto"/>
        <w:rPr>
          <w:rFonts w:ascii="Calibri" w:hAnsi="Calibri"/>
        </w:rPr>
      </w:pPr>
      <w:r>
        <w:rPr>
          <w:rFonts w:ascii="Calibri" w:eastAsia="Times New Roman" w:hAnsi="Calibri" w:cs="Times New Roman"/>
        </w:rPr>
        <w:t xml:space="preserve">Верфь – сооружений позволяющее производить и ремонтировать корабли со скидкой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eastAsia="Times New Roman" w:hAnsi="Calibri" w:cs="Times New Roman"/>
        </w:rPr>
      </w:pPr>
      <w:r>
        <w:rPr>
          <w:rFonts w:ascii="Calibri" w:eastAsia="Times New Roman" w:hAnsi="Calibri" w:cs="Times New Roman"/>
        </w:rPr>
        <w:t xml:space="preserve">Форт – </w:t>
      </w:r>
      <w:r w:rsidR="009478FB">
        <w:rPr>
          <w:rFonts w:ascii="Calibri" w:eastAsia="Times New Roman" w:hAnsi="Calibri" w:cs="Times New Roman"/>
        </w:rPr>
        <w:t>основное оборонительное сооружение,</w:t>
      </w:r>
      <w:r>
        <w:rPr>
          <w:rFonts w:ascii="Calibri" w:eastAsia="Times New Roman" w:hAnsi="Calibri" w:cs="Times New Roman"/>
        </w:rPr>
        <w:t xml:space="preserve"> препятствующее свободному доступу в порт </w:t>
      </w:r>
      <w:r w:rsidR="009478FB">
        <w:rPr>
          <w:rFonts w:ascii="Calibri" w:eastAsia="Times New Roman" w:hAnsi="Calibri" w:cs="Times New Roman"/>
        </w:rPr>
        <w:t>кораблям,</w:t>
      </w:r>
      <w:r>
        <w:rPr>
          <w:rFonts w:ascii="Calibri" w:eastAsia="Times New Roman" w:hAnsi="Calibri" w:cs="Times New Roman"/>
        </w:rPr>
        <w:t xml:space="preserve"> а </w:t>
      </w:r>
      <w:r w:rsidR="009478FB">
        <w:rPr>
          <w:rFonts w:ascii="Calibri" w:eastAsia="Times New Roman" w:hAnsi="Calibri" w:cs="Times New Roman"/>
        </w:rPr>
        <w:t>также</w:t>
      </w:r>
      <w:r>
        <w:rPr>
          <w:rFonts w:ascii="Calibri" w:eastAsia="Times New Roman" w:hAnsi="Calibri" w:cs="Times New Roman"/>
        </w:rPr>
        <w:t xml:space="preserve"> защищающее остров от вторжения (подробнее см Фортификации)</w:t>
      </w:r>
    </w:p>
    <w:p w:rsidR="001D24AB" w:rsidRDefault="001D24AB">
      <w:pPr>
        <w:spacing w:after="0" w:line="240" w:lineRule="auto"/>
        <w:rPr>
          <w:rFonts w:ascii="Calibri" w:hAnsi="Calibri"/>
        </w:rPr>
      </w:pPr>
    </w:p>
    <w:p w:rsidR="00CE1436" w:rsidRPr="001D24AB" w:rsidRDefault="00127525">
      <w:pPr>
        <w:spacing w:after="0" w:line="240" w:lineRule="auto"/>
        <w:rPr>
          <w:rFonts w:ascii="Calibri" w:hAnsi="Calibri"/>
          <w:b/>
        </w:rPr>
      </w:pPr>
      <w:r w:rsidRPr="001D24AB">
        <w:rPr>
          <w:rFonts w:ascii="Calibri" w:eastAsia="Times New Roman" w:hAnsi="Calibri" w:cs="Times New Roman"/>
          <w:b/>
        </w:rPr>
        <w:t xml:space="preserve">Уровни форта </w:t>
      </w:r>
    </w:p>
    <w:p w:rsidR="00CE1436" w:rsidRDefault="005C0E7C">
      <w:pPr>
        <w:spacing w:after="0" w:line="240" w:lineRule="auto"/>
        <w:rPr>
          <w:rFonts w:ascii="Calibri" w:hAnsi="Calibri"/>
        </w:rPr>
      </w:pPr>
      <w:r>
        <w:rPr>
          <w:rFonts w:ascii="Calibri" w:eastAsia="Times New Roman" w:hAnsi="Calibri" w:cs="Times New Roman"/>
        </w:rPr>
        <w:t>(</w:t>
      </w:r>
      <w:r w:rsidR="00127525">
        <w:rPr>
          <w:rFonts w:ascii="Calibri" w:eastAsia="Times New Roman" w:hAnsi="Calibri" w:cs="Times New Roman"/>
        </w:rPr>
        <w:t>см</w:t>
      </w:r>
      <w:r>
        <w:rPr>
          <w:rFonts w:ascii="Calibri" w:eastAsia="Times New Roman" w:hAnsi="Calibri" w:cs="Times New Roman"/>
        </w:rPr>
        <w:t>.</w:t>
      </w:r>
      <w:r w:rsidR="00127525">
        <w:rPr>
          <w:rFonts w:ascii="Calibri" w:eastAsia="Times New Roman" w:hAnsi="Calibri" w:cs="Times New Roman"/>
        </w:rPr>
        <w:t xml:space="preserve"> Правила </w:t>
      </w:r>
      <w:proofErr w:type="gramStart"/>
      <w:r w:rsidR="00127525">
        <w:rPr>
          <w:rFonts w:ascii="Calibri" w:eastAsia="Times New Roman" w:hAnsi="Calibri" w:cs="Times New Roman"/>
        </w:rPr>
        <w:t>Фортификации )</w:t>
      </w:r>
      <w:proofErr w:type="gramEnd"/>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1D24AB">
        <w:rPr>
          <w:rFonts w:ascii="Calibri" w:eastAsia="Times New Roman" w:hAnsi="Calibri" w:cs="Times New Roman"/>
          <w:b/>
        </w:rPr>
        <w:t>Хранилище</w:t>
      </w:r>
      <w:r>
        <w:rPr>
          <w:rFonts w:ascii="Calibri" w:eastAsia="Times New Roman" w:hAnsi="Calibri" w:cs="Times New Roman"/>
        </w:rPr>
        <w:t xml:space="preserve"> – место для складирования ресурсов.  Хранилище позволяет держать до 30 чипов на одном ящике вместо стандартного правила переноски ресурсов. К тому же Хранилище сразу обладает сложным замком защищающим его от вскрытия.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1D24AB">
        <w:rPr>
          <w:rFonts w:ascii="Calibri" w:eastAsia="Times New Roman" w:hAnsi="Calibri" w:cs="Times New Roman"/>
          <w:b/>
        </w:rPr>
        <w:t xml:space="preserve">Плантация или </w:t>
      </w:r>
      <w:r w:rsidR="009478FB" w:rsidRPr="001D24AB">
        <w:rPr>
          <w:rFonts w:ascii="Calibri" w:eastAsia="Times New Roman" w:hAnsi="Calibri" w:cs="Times New Roman"/>
          <w:b/>
        </w:rPr>
        <w:t xml:space="preserve">ферма </w:t>
      </w:r>
      <w:r w:rsidR="009478FB">
        <w:rPr>
          <w:rFonts w:ascii="Calibri" w:eastAsia="Times New Roman" w:hAnsi="Calibri" w:cs="Times New Roman"/>
        </w:rPr>
        <w:t>–</w:t>
      </w:r>
      <w:r>
        <w:rPr>
          <w:rFonts w:ascii="Calibri" w:eastAsia="Times New Roman" w:hAnsi="Calibri" w:cs="Times New Roman"/>
        </w:rPr>
        <w:t xml:space="preserve"> Сооружение для добычи провианта </w:t>
      </w:r>
    </w:p>
    <w:p w:rsidR="00CE1436" w:rsidRDefault="005C0E7C">
      <w:pPr>
        <w:spacing w:after="0" w:line="240" w:lineRule="auto"/>
        <w:rPr>
          <w:rFonts w:ascii="Calibri" w:hAnsi="Calibri"/>
        </w:rPr>
      </w:pPr>
      <w:r>
        <w:rPr>
          <w:rFonts w:ascii="Calibri" w:eastAsia="Times New Roman" w:hAnsi="Calibri" w:cs="Times New Roman"/>
        </w:rPr>
        <w:t>(</w:t>
      </w:r>
      <w:r w:rsidR="00127525">
        <w:rPr>
          <w:rFonts w:ascii="Calibri" w:eastAsia="Times New Roman" w:hAnsi="Calibri" w:cs="Times New Roman"/>
        </w:rPr>
        <w:t>см</w:t>
      </w:r>
      <w:r>
        <w:rPr>
          <w:rFonts w:ascii="Calibri" w:eastAsia="Times New Roman" w:hAnsi="Calibri" w:cs="Times New Roman"/>
        </w:rPr>
        <w:t>.</w:t>
      </w:r>
      <w:r w:rsidR="00127525">
        <w:rPr>
          <w:rFonts w:ascii="Calibri" w:eastAsia="Times New Roman" w:hAnsi="Calibri" w:cs="Times New Roman"/>
        </w:rPr>
        <w:t xml:space="preserve">) таблицу производительности ферм.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1D24AB">
        <w:rPr>
          <w:rFonts w:ascii="Calibri" w:eastAsia="Times New Roman" w:hAnsi="Calibri" w:cs="Times New Roman"/>
          <w:b/>
        </w:rPr>
        <w:t>Разнообразные добывающие строения</w:t>
      </w:r>
      <w:r>
        <w:rPr>
          <w:rFonts w:ascii="Calibri" w:eastAsia="Times New Roman" w:hAnsi="Calibri" w:cs="Times New Roman"/>
        </w:rPr>
        <w:t xml:space="preserve"> </w:t>
      </w:r>
      <w:r w:rsidR="005C0E7C">
        <w:rPr>
          <w:rFonts w:ascii="Calibri" w:eastAsia="Times New Roman" w:hAnsi="Calibri" w:cs="Times New Roman"/>
        </w:rPr>
        <w:t>(Рудники</w:t>
      </w:r>
      <w:r>
        <w:rPr>
          <w:rFonts w:ascii="Calibri" w:eastAsia="Times New Roman" w:hAnsi="Calibri" w:cs="Times New Roman"/>
        </w:rPr>
        <w:t xml:space="preserve">, </w:t>
      </w:r>
      <w:r w:rsidR="005C0E7C">
        <w:rPr>
          <w:rFonts w:ascii="Calibri" w:eastAsia="Times New Roman" w:hAnsi="Calibri" w:cs="Times New Roman"/>
        </w:rPr>
        <w:t>лесопилки,</w:t>
      </w:r>
      <w:r>
        <w:rPr>
          <w:rFonts w:ascii="Calibri" w:eastAsia="Times New Roman" w:hAnsi="Calibri" w:cs="Times New Roman"/>
        </w:rPr>
        <w:t xml:space="preserve"> </w:t>
      </w:r>
      <w:r w:rsidR="005C0E7C">
        <w:rPr>
          <w:rFonts w:ascii="Calibri" w:eastAsia="Times New Roman" w:hAnsi="Calibri" w:cs="Times New Roman"/>
        </w:rPr>
        <w:t>мастерские)</w:t>
      </w:r>
      <w:r>
        <w:rPr>
          <w:rFonts w:ascii="Calibri" w:eastAsia="Times New Roman" w:hAnsi="Calibri" w:cs="Times New Roman"/>
        </w:rPr>
        <w:t xml:space="preserve"> – для добычи основных ресурсов. Уровень добывающих строений, растет от уровня острова. Ресурсы выдаются в начале каждого цикла.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1D24AB">
        <w:rPr>
          <w:rFonts w:ascii="Calibri" w:eastAsia="Times New Roman" w:hAnsi="Calibri" w:cs="Times New Roman"/>
          <w:i/>
        </w:rPr>
        <w:t xml:space="preserve">Ремонт добывающих шахт и </w:t>
      </w:r>
      <w:r w:rsidR="009478FB" w:rsidRPr="001D24AB">
        <w:rPr>
          <w:rFonts w:ascii="Calibri" w:eastAsia="Times New Roman" w:hAnsi="Calibri" w:cs="Times New Roman"/>
          <w:i/>
        </w:rPr>
        <w:t>мануфактур</w:t>
      </w:r>
      <w:r w:rsidR="009478FB">
        <w:rPr>
          <w:rFonts w:ascii="Calibri" w:eastAsia="Times New Roman" w:hAnsi="Calibri" w:cs="Times New Roman"/>
        </w:rPr>
        <w:t xml:space="preserve"> 2</w:t>
      </w:r>
      <w:r>
        <w:rPr>
          <w:rFonts w:ascii="Calibri" w:eastAsia="Times New Roman" w:hAnsi="Calibri" w:cs="Times New Roman"/>
        </w:rPr>
        <w:t xml:space="preserve"> лес 2 камень 25 монет на уровень постройки.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1D24AB">
        <w:rPr>
          <w:rFonts w:ascii="Calibri" w:eastAsia="Times New Roman" w:hAnsi="Calibri" w:cs="Times New Roman"/>
          <w:i/>
        </w:rPr>
        <w:t>Ремонт ферм</w:t>
      </w:r>
      <w:r>
        <w:rPr>
          <w:rFonts w:ascii="Calibri" w:eastAsia="Times New Roman" w:hAnsi="Calibri" w:cs="Times New Roman"/>
        </w:rPr>
        <w:t xml:space="preserve"> 1 лес 1 руда 20 монет на уровень постройки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1D24AB">
        <w:rPr>
          <w:rFonts w:ascii="Calibri" w:eastAsia="Times New Roman" w:hAnsi="Calibri" w:cs="Times New Roman"/>
          <w:i/>
        </w:rPr>
        <w:t>Ремонт любых других зданий</w:t>
      </w:r>
      <w:r>
        <w:rPr>
          <w:rFonts w:ascii="Calibri" w:eastAsia="Times New Roman" w:hAnsi="Calibri" w:cs="Times New Roman"/>
        </w:rPr>
        <w:t xml:space="preserve"> 1 лес 1 камень 10 монет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1D24AB">
        <w:rPr>
          <w:rFonts w:ascii="Calibri" w:eastAsia="Times New Roman" w:hAnsi="Calibri" w:cs="Times New Roman"/>
          <w:b/>
        </w:rPr>
        <w:t>Мануфактуры</w:t>
      </w:r>
      <w:r>
        <w:rPr>
          <w:rFonts w:ascii="Calibri" w:eastAsia="Times New Roman" w:hAnsi="Calibri" w:cs="Times New Roman"/>
        </w:rPr>
        <w:t xml:space="preserve"> – </w:t>
      </w:r>
      <w:r w:rsidR="005C0E7C">
        <w:rPr>
          <w:rFonts w:ascii="Calibri" w:eastAsia="Times New Roman" w:hAnsi="Calibri" w:cs="Times New Roman"/>
        </w:rPr>
        <w:t>Специальные сооружения,</w:t>
      </w:r>
      <w:r>
        <w:rPr>
          <w:rFonts w:ascii="Calibri" w:eastAsia="Times New Roman" w:hAnsi="Calibri" w:cs="Times New Roman"/>
        </w:rPr>
        <w:t xml:space="preserve"> позволяющие превратить некоторые основные ресурсы в ресурс роскоши </w:t>
      </w:r>
      <w:r w:rsidR="005C0E7C">
        <w:rPr>
          <w:rFonts w:ascii="Calibri" w:eastAsia="Times New Roman" w:hAnsi="Calibri" w:cs="Times New Roman"/>
        </w:rPr>
        <w:t>(например,</w:t>
      </w:r>
      <w:r>
        <w:rPr>
          <w:rFonts w:ascii="Calibri" w:eastAsia="Times New Roman" w:hAnsi="Calibri" w:cs="Times New Roman"/>
        </w:rPr>
        <w:t xml:space="preserve"> из Серебряной руды получить Серебро в </w:t>
      </w:r>
      <w:r w:rsidR="005C0E7C">
        <w:rPr>
          <w:rFonts w:ascii="Calibri" w:eastAsia="Times New Roman" w:hAnsi="Calibri" w:cs="Times New Roman"/>
        </w:rPr>
        <w:t>слитках)</w:t>
      </w:r>
      <w:r>
        <w:rPr>
          <w:rFonts w:ascii="Calibri" w:eastAsia="Times New Roman" w:hAnsi="Calibri" w:cs="Times New Roman"/>
        </w:rPr>
        <w:t xml:space="preserve">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D245CD">
        <w:rPr>
          <w:rFonts w:ascii="Calibri" w:eastAsia="Times New Roman" w:hAnsi="Calibri" w:cs="Times New Roman"/>
          <w:b/>
        </w:rPr>
        <w:t>Причал</w:t>
      </w:r>
      <w:r>
        <w:rPr>
          <w:rFonts w:ascii="Calibri" w:eastAsia="Times New Roman" w:hAnsi="Calibri" w:cs="Times New Roman"/>
        </w:rPr>
        <w:t xml:space="preserve"> – место для разгрузки и погрузки кораблей и пассажиров </w:t>
      </w:r>
    </w:p>
    <w:p w:rsidR="00CE1436" w:rsidRDefault="00CE1436">
      <w:pPr>
        <w:spacing w:after="0" w:line="240" w:lineRule="auto"/>
        <w:rPr>
          <w:rFonts w:ascii="Calibri" w:eastAsia="Times New Roman" w:hAnsi="Calibri" w:cs="Times New Roman"/>
        </w:rPr>
      </w:pPr>
    </w:p>
    <w:p w:rsidR="00CE1436" w:rsidRDefault="00127525">
      <w:pPr>
        <w:spacing w:after="0" w:line="240" w:lineRule="auto"/>
        <w:rPr>
          <w:rFonts w:ascii="Calibri" w:hAnsi="Calibri"/>
        </w:rPr>
      </w:pPr>
      <w:r w:rsidRPr="00D245CD">
        <w:rPr>
          <w:rFonts w:ascii="Calibri" w:eastAsia="Times New Roman" w:hAnsi="Calibri" w:cs="Times New Roman"/>
          <w:b/>
        </w:rPr>
        <w:t>Маяк</w:t>
      </w:r>
      <w:r>
        <w:rPr>
          <w:rFonts w:ascii="Calibri" w:eastAsia="Times New Roman" w:hAnsi="Calibri" w:cs="Times New Roman"/>
        </w:rPr>
        <w:t xml:space="preserve"> – обязан быть в каждой колонии, нужен для ночной навигации (см правила по ночной навигации)</w:t>
      </w:r>
    </w:p>
    <w:p w:rsidR="00A26F5C" w:rsidRDefault="00A26F5C">
      <w:pPr>
        <w:spacing w:after="0" w:line="240" w:lineRule="auto"/>
        <w:rPr>
          <w:rFonts w:cs="Open Sans"/>
        </w:rPr>
      </w:pPr>
      <w:r>
        <w:rPr>
          <w:rFonts w:cs="Open Sans"/>
        </w:rPr>
        <w:br w:type="page"/>
      </w:r>
    </w:p>
    <w:p w:rsidR="00CE1436" w:rsidRPr="0066210B" w:rsidRDefault="00A26F5C" w:rsidP="00990402">
      <w:pPr>
        <w:pStyle w:val="2"/>
        <w:rPr>
          <w:rFonts w:cs="Open Sans"/>
        </w:rPr>
      </w:pPr>
      <w:bookmarkStart w:id="86" w:name="_Toc517893782"/>
      <w:r w:rsidRPr="0066210B">
        <w:lastRenderedPageBreak/>
        <w:t>Экономические расчетные таблицы.</w:t>
      </w:r>
      <w:bookmarkEnd w:id="86"/>
    </w:p>
    <w:p w:rsidR="002F67E4" w:rsidRDefault="002F67E4" w:rsidP="00990402">
      <w:pPr>
        <w:pStyle w:val="2"/>
      </w:pPr>
    </w:p>
    <w:p w:rsidR="00F06DFC" w:rsidRDefault="00F06DFC" w:rsidP="00F06DFC">
      <w:pPr>
        <w:pStyle w:val="af4"/>
        <w:numPr>
          <w:ilvl w:val="0"/>
          <w:numId w:val="4"/>
        </w:numPr>
        <w:spacing w:after="0" w:line="240" w:lineRule="auto"/>
        <w:rPr>
          <w:rFonts w:ascii="Arial" w:eastAsia="Arial" w:hAnsi="Arial" w:cs="Arial"/>
          <w:b/>
          <w:color w:val="C00000"/>
          <w:sz w:val="20"/>
        </w:rPr>
      </w:pPr>
      <w:r w:rsidRPr="00F06DFC">
        <w:rPr>
          <w:rFonts w:ascii="Arial" w:eastAsia="Arial" w:hAnsi="Arial" w:cs="Arial"/>
          <w:b/>
          <w:color w:val="C00000"/>
          <w:sz w:val="20"/>
        </w:rPr>
        <w:t>ВСЕ ЦЕНЫ УКАЗАННЫ В СЕРЕБРЕ!</w:t>
      </w:r>
    </w:p>
    <w:p w:rsidR="00F06DFC" w:rsidRPr="00F06DFC" w:rsidRDefault="00F06DFC" w:rsidP="00F06DFC">
      <w:pPr>
        <w:pStyle w:val="af4"/>
        <w:spacing w:after="0" w:line="240" w:lineRule="auto"/>
        <w:rPr>
          <w:rFonts w:ascii="Arial" w:eastAsia="Arial" w:hAnsi="Arial" w:cs="Arial"/>
          <w:b/>
          <w:color w:val="C00000"/>
          <w:sz w:val="20"/>
        </w:rPr>
      </w:pPr>
    </w:p>
    <w:p w:rsidR="00986E47" w:rsidRDefault="00986E47" w:rsidP="00986E47">
      <w:pPr>
        <w:spacing w:after="0" w:line="240" w:lineRule="auto"/>
        <w:rPr>
          <w:rFonts w:ascii="Arial" w:eastAsia="Arial" w:hAnsi="Arial" w:cs="Arial"/>
          <w:b/>
          <w:color w:val="000000"/>
          <w:sz w:val="20"/>
        </w:rPr>
      </w:pPr>
      <w:r>
        <w:rPr>
          <w:rFonts w:ascii="Arial" w:eastAsia="Arial" w:hAnsi="Arial" w:cs="Arial"/>
          <w:b/>
          <w:color w:val="000000"/>
          <w:sz w:val="20"/>
        </w:rPr>
        <w:t xml:space="preserve">Продажа/ покупка ресурсов в зависимости от места продажи (цена в серебре) </w:t>
      </w:r>
    </w:p>
    <w:p w:rsidR="00986E47" w:rsidRDefault="00986E47" w:rsidP="00986E47">
      <w:pPr>
        <w:spacing w:after="0" w:line="240" w:lineRule="auto"/>
        <w:rPr>
          <w:rFonts w:ascii="Arial" w:eastAsia="Arial" w:hAnsi="Arial" w:cs="Arial"/>
          <w:b/>
          <w:color w:val="000000"/>
          <w:sz w:val="20"/>
        </w:rPr>
      </w:pPr>
    </w:p>
    <w:tbl>
      <w:tblPr>
        <w:tblW w:w="0" w:type="auto"/>
        <w:tblInd w:w="98" w:type="dxa"/>
        <w:tblCellMar>
          <w:left w:w="10" w:type="dxa"/>
          <w:right w:w="10" w:type="dxa"/>
        </w:tblCellMar>
        <w:tblLook w:val="0000" w:firstRow="0" w:lastRow="0" w:firstColumn="0" w:lastColumn="0" w:noHBand="0" w:noVBand="0"/>
      </w:tblPr>
      <w:tblGrid>
        <w:gridCol w:w="1594"/>
        <w:gridCol w:w="1572"/>
        <w:gridCol w:w="1588"/>
        <w:gridCol w:w="1599"/>
        <w:gridCol w:w="1588"/>
        <w:gridCol w:w="1589"/>
      </w:tblGrid>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Ресурс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 Торг Корабль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Мастерка</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Торговый корабль патент торг</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Мастерка патент торг</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Мастерка патент капера</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Провиант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3/8</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4/7</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4/7</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5/6</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6/7</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лес</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5/10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6/9</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7/8</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8/10</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камень</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5/10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6/9</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7/8</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8/10</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лен</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5/10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6/9</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7/8</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8/10</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Желез руда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5/10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6/9</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7/8</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8/10</w:t>
            </w:r>
          </w:p>
        </w:tc>
      </w:tr>
      <w:tr w:rsidR="00986E47" w:rsidTr="003B2B5A">
        <w:trPr>
          <w:trHeight w:val="271"/>
        </w:trPr>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Сер руда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6/12</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7/11</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8/9</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9/12</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Зол руда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6/12</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7/11</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8/9</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9/12</w:t>
            </w:r>
          </w:p>
        </w:tc>
      </w:tr>
    </w:tbl>
    <w:p w:rsidR="00986E47" w:rsidRDefault="00986E47" w:rsidP="00986E47">
      <w:pPr>
        <w:spacing w:after="0" w:line="240" w:lineRule="auto"/>
        <w:rPr>
          <w:rFonts w:ascii="Arial" w:eastAsia="Arial" w:hAnsi="Arial" w:cs="Arial"/>
          <w:b/>
          <w:color w:val="000000"/>
          <w:sz w:val="20"/>
        </w:rPr>
      </w:pPr>
    </w:p>
    <w:p w:rsidR="00986E47" w:rsidRDefault="00986E47" w:rsidP="00986E47">
      <w:pPr>
        <w:spacing w:after="0" w:line="240" w:lineRule="auto"/>
        <w:rPr>
          <w:rFonts w:ascii="Arial" w:eastAsia="Arial" w:hAnsi="Arial" w:cs="Arial"/>
          <w:b/>
          <w:color w:val="000000"/>
          <w:sz w:val="20"/>
        </w:rPr>
      </w:pPr>
    </w:p>
    <w:p w:rsidR="00986E47" w:rsidRDefault="00986E47" w:rsidP="00986E47">
      <w:pPr>
        <w:spacing w:after="0" w:line="240" w:lineRule="auto"/>
        <w:rPr>
          <w:rFonts w:ascii="Arial" w:eastAsia="Arial" w:hAnsi="Arial" w:cs="Arial"/>
          <w:b/>
          <w:color w:val="000000"/>
          <w:sz w:val="20"/>
        </w:rPr>
      </w:pPr>
    </w:p>
    <w:tbl>
      <w:tblPr>
        <w:tblW w:w="0" w:type="auto"/>
        <w:tblInd w:w="98" w:type="dxa"/>
        <w:tblCellMar>
          <w:left w:w="10" w:type="dxa"/>
          <w:right w:w="10" w:type="dxa"/>
        </w:tblCellMar>
        <w:tblLook w:val="0000" w:firstRow="0" w:lastRow="0" w:firstColumn="0" w:lastColumn="0" w:noHBand="0" w:noVBand="0"/>
      </w:tblPr>
      <w:tblGrid>
        <w:gridCol w:w="1628"/>
        <w:gridCol w:w="1581"/>
        <w:gridCol w:w="1580"/>
        <w:gridCol w:w="1580"/>
        <w:gridCol w:w="1580"/>
        <w:gridCol w:w="1581"/>
      </w:tblGrid>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proofErr w:type="spellStart"/>
            <w:r>
              <w:rPr>
                <w:rFonts w:ascii="Arial" w:eastAsia="Arial" w:hAnsi="Arial" w:cs="Arial"/>
                <w:b/>
                <w:color w:val="000000"/>
                <w:sz w:val="20"/>
              </w:rPr>
              <w:t>Сах</w:t>
            </w:r>
            <w:proofErr w:type="spellEnd"/>
            <w:r w:rsidR="008B58AF">
              <w:rPr>
                <w:rFonts w:ascii="Arial" w:eastAsia="Arial" w:hAnsi="Arial" w:cs="Arial"/>
                <w:b/>
                <w:color w:val="000000"/>
                <w:sz w:val="20"/>
              </w:rPr>
              <w:t>.</w:t>
            </w:r>
            <w:r>
              <w:rPr>
                <w:rFonts w:ascii="Arial" w:eastAsia="Arial" w:hAnsi="Arial" w:cs="Arial"/>
                <w:b/>
                <w:color w:val="000000"/>
                <w:sz w:val="20"/>
              </w:rPr>
              <w:t xml:space="preserve"> тростник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6/12</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7/11</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8/9</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9/12</w:t>
            </w:r>
          </w:p>
        </w:tc>
      </w:tr>
      <w:tr w:rsidR="00986E47" w:rsidTr="003B2B5A">
        <w:trPr>
          <w:trHeight w:val="547"/>
        </w:trPr>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Листья Табака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6/12</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7/10</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7/11</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8/9</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9/12</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Табак</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11/28</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13/25</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12/25</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14/23</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15/29</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Сахар</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11/28</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13/25</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12/25</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14/23</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15/29</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Серебро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11/28</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13/25</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12/25</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14/23</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15/29</w:t>
            </w:r>
          </w:p>
        </w:tc>
      </w:tr>
      <w:tr w:rsidR="00986E47" w:rsidTr="003B2B5A">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 xml:space="preserve">Золото </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11/28</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13/25</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Pr="0023746C" w:rsidRDefault="00986E47" w:rsidP="003B2B5A">
            <w:pPr>
              <w:spacing w:after="0" w:line="240" w:lineRule="auto"/>
              <w:rPr>
                <w:rFonts w:ascii="Arial" w:eastAsia="Arial" w:hAnsi="Arial" w:cs="Arial"/>
                <w:b/>
                <w:color w:val="000000"/>
                <w:sz w:val="20"/>
              </w:rPr>
            </w:pPr>
            <w:r>
              <w:rPr>
                <w:rFonts w:ascii="Arial" w:eastAsia="Arial" w:hAnsi="Arial" w:cs="Arial"/>
                <w:b/>
                <w:color w:val="000000"/>
                <w:sz w:val="20"/>
              </w:rPr>
              <w:t>12/25</w:t>
            </w:r>
          </w:p>
        </w:tc>
        <w:tc>
          <w:tcPr>
            <w:tcW w:w="1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14/23</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86E47" w:rsidRDefault="00986E47" w:rsidP="003B2B5A">
            <w:pPr>
              <w:spacing w:after="0" w:line="240" w:lineRule="auto"/>
            </w:pPr>
            <w:r>
              <w:rPr>
                <w:rFonts w:ascii="Arial" w:eastAsia="Arial" w:hAnsi="Arial" w:cs="Arial"/>
                <w:b/>
                <w:color w:val="000000"/>
                <w:sz w:val="20"/>
              </w:rPr>
              <w:t>15/29</w:t>
            </w:r>
          </w:p>
        </w:tc>
      </w:tr>
    </w:tbl>
    <w:p w:rsidR="00986E47" w:rsidRDefault="00986E47" w:rsidP="00986E47">
      <w:pPr>
        <w:spacing w:after="0" w:line="240" w:lineRule="auto"/>
        <w:rPr>
          <w:rFonts w:ascii="Arial" w:eastAsia="Arial" w:hAnsi="Arial" w:cs="Arial"/>
          <w:b/>
          <w:color w:val="000000"/>
          <w:sz w:val="20"/>
        </w:rPr>
      </w:pPr>
    </w:p>
    <w:p w:rsidR="00986E47" w:rsidRDefault="00986E47" w:rsidP="00986E47">
      <w:pPr>
        <w:spacing w:after="0" w:line="240" w:lineRule="auto"/>
        <w:rPr>
          <w:rFonts w:ascii="Arial" w:eastAsia="Arial" w:hAnsi="Arial" w:cs="Arial"/>
          <w:b/>
          <w:color w:val="000000"/>
          <w:sz w:val="20"/>
        </w:rPr>
      </w:pPr>
    </w:p>
    <w:p w:rsidR="00986E47" w:rsidRDefault="00986E47" w:rsidP="00986E47">
      <w:pPr>
        <w:spacing w:after="0" w:line="240" w:lineRule="auto"/>
        <w:rPr>
          <w:rFonts w:ascii="Arial" w:eastAsia="Arial" w:hAnsi="Arial" w:cs="Arial"/>
          <w:b/>
          <w:color w:val="000000"/>
          <w:sz w:val="20"/>
        </w:rPr>
      </w:pPr>
      <w:r>
        <w:rPr>
          <w:rFonts w:ascii="Arial" w:eastAsia="Arial" w:hAnsi="Arial" w:cs="Arial"/>
          <w:b/>
          <w:color w:val="000000"/>
          <w:sz w:val="20"/>
        </w:rPr>
        <w:t xml:space="preserve">Цена обеда 4 -6 серебра в зависимости от роскошности блюда </w:t>
      </w:r>
    </w:p>
    <w:p w:rsidR="002F67E4" w:rsidRDefault="002F67E4" w:rsidP="00990402">
      <w:pPr>
        <w:pStyle w:val="2"/>
      </w:pPr>
    </w:p>
    <w:p w:rsidR="004C27D0" w:rsidRDefault="004C27D0" w:rsidP="00990402">
      <w:pPr>
        <w:pStyle w:val="2"/>
      </w:pPr>
    </w:p>
    <w:p w:rsidR="00712842" w:rsidRDefault="00712842" w:rsidP="00990402">
      <w:pPr>
        <w:pStyle w:val="2"/>
      </w:pPr>
    </w:p>
    <w:p w:rsidR="00415675" w:rsidRDefault="00415675" w:rsidP="004C27D0">
      <w:pPr>
        <w:spacing w:after="0" w:line="240" w:lineRule="auto"/>
        <w:rPr>
          <w:rFonts w:ascii="Times New Roman" w:eastAsia="Times New Roman" w:hAnsi="Times New Roman" w:cs="Times New Roman"/>
          <w:sz w:val="24"/>
        </w:rPr>
      </w:pPr>
    </w:p>
    <w:p w:rsidR="004C27D0" w:rsidRPr="001C2F8B" w:rsidRDefault="004C27D0" w:rsidP="001C2F8B">
      <w:pPr>
        <w:spacing w:after="0" w:line="240" w:lineRule="auto"/>
        <w:rPr>
          <w:rFonts w:ascii="Times New Roman" w:eastAsia="Times New Roman" w:hAnsi="Times New Roman" w:cs="Times New Roman"/>
          <w:sz w:val="28"/>
          <w:szCs w:val="28"/>
        </w:rPr>
      </w:pPr>
      <w:r w:rsidRPr="001C2F8B">
        <w:rPr>
          <w:rFonts w:ascii="Times New Roman" w:eastAsia="Times New Roman" w:hAnsi="Times New Roman" w:cs="Times New Roman"/>
          <w:b/>
          <w:sz w:val="28"/>
          <w:szCs w:val="28"/>
        </w:rPr>
        <w:t xml:space="preserve">Ресурсы </w:t>
      </w:r>
      <w:r w:rsidR="001C2F8B" w:rsidRPr="001C2F8B">
        <w:rPr>
          <w:rFonts w:ascii="Times New Roman" w:eastAsia="Times New Roman" w:hAnsi="Times New Roman" w:cs="Times New Roman"/>
          <w:b/>
          <w:sz w:val="28"/>
          <w:szCs w:val="28"/>
        </w:rPr>
        <w:t>выдаются в начале каждого цикла:</w:t>
      </w:r>
    </w:p>
    <w:p w:rsidR="001C2F8B" w:rsidRDefault="001C2F8B" w:rsidP="001C2F8B">
      <w:pPr>
        <w:spacing w:after="0" w:line="240" w:lineRule="auto"/>
        <w:rPr>
          <w:rFonts w:ascii="Times New Roman" w:eastAsia="Times New Roman" w:hAnsi="Times New Roman" w:cs="Times New Roman"/>
          <w:sz w:val="24"/>
        </w:rPr>
      </w:pPr>
    </w:p>
    <w:p w:rsidR="001C2F8B" w:rsidRPr="00507B46" w:rsidRDefault="001C2F8B" w:rsidP="001C2F8B">
      <w:pPr>
        <w:spacing w:after="0" w:line="240" w:lineRule="auto"/>
        <w:rPr>
          <w:rFonts w:ascii="Times New Roman" w:eastAsia="Times New Roman" w:hAnsi="Times New Roman" w:cs="Times New Roman"/>
          <w:b/>
          <w:i/>
          <w:sz w:val="24"/>
        </w:rPr>
      </w:pPr>
      <w:r w:rsidRPr="00507B46">
        <w:rPr>
          <w:rFonts w:ascii="Times New Roman" w:eastAsia="Times New Roman" w:hAnsi="Times New Roman" w:cs="Times New Roman"/>
          <w:b/>
          <w:i/>
          <w:sz w:val="24"/>
        </w:rPr>
        <w:t>Рудники, лесопилки, мастерские.</w:t>
      </w:r>
    </w:p>
    <w:p w:rsidR="00415675" w:rsidRDefault="00415675" w:rsidP="00415675">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Разнообразные добывающие строения </w:t>
      </w:r>
      <w:proofErr w:type="gramStart"/>
      <w:r>
        <w:rPr>
          <w:rFonts w:ascii="Times New Roman" w:eastAsia="Times New Roman" w:hAnsi="Times New Roman" w:cs="Times New Roman"/>
          <w:sz w:val="24"/>
        </w:rPr>
        <w:t>( Рудники</w:t>
      </w:r>
      <w:proofErr w:type="gramEnd"/>
      <w:r>
        <w:rPr>
          <w:rFonts w:ascii="Times New Roman" w:eastAsia="Times New Roman" w:hAnsi="Times New Roman" w:cs="Times New Roman"/>
          <w:sz w:val="24"/>
        </w:rPr>
        <w:t xml:space="preserve">, лесопилки , мастерские ) – для добычи основных ресурсов. Уровень добывающих строений, растет от уровня острова. </w:t>
      </w:r>
    </w:p>
    <w:p w:rsidR="00415675" w:rsidRPr="00415675" w:rsidRDefault="00415675" w:rsidP="004C27D0">
      <w:pPr>
        <w:spacing w:after="0" w:line="240" w:lineRule="auto"/>
        <w:rPr>
          <w:rFonts w:ascii="Times New Roman" w:eastAsia="Times New Roman" w:hAnsi="Times New Roman" w:cs="Times New Roman"/>
          <w:b/>
          <w:sz w:val="24"/>
        </w:rPr>
      </w:pPr>
    </w:p>
    <w:p w:rsidR="004C27D0" w:rsidRDefault="004C27D0" w:rsidP="004C27D0">
      <w:pPr>
        <w:spacing w:after="0" w:line="240" w:lineRule="auto"/>
        <w:rPr>
          <w:rFonts w:ascii="Times New Roman" w:eastAsia="Times New Roman" w:hAnsi="Times New Roman" w:cs="Times New Roman"/>
          <w:sz w:val="24"/>
        </w:rPr>
      </w:pPr>
    </w:p>
    <w:tbl>
      <w:tblPr>
        <w:tblStyle w:val="af6"/>
        <w:tblW w:w="0" w:type="auto"/>
        <w:tblLook w:val="04A0" w:firstRow="1" w:lastRow="0" w:firstColumn="1" w:lastColumn="0" w:noHBand="0" w:noVBand="1"/>
      </w:tblPr>
      <w:tblGrid>
        <w:gridCol w:w="3190"/>
        <w:gridCol w:w="3190"/>
      </w:tblGrid>
      <w:tr w:rsidR="004C27D0" w:rsidTr="003B2B5A">
        <w:tc>
          <w:tcPr>
            <w:tcW w:w="3190" w:type="dxa"/>
          </w:tcPr>
          <w:p w:rsidR="004C27D0" w:rsidRPr="00712842" w:rsidRDefault="004C27D0" w:rsidP="003B2B5A">
            <w:pPr>
              <w:rPr>
                <w:rFonts w:ascii="Times New Roman" w:eastAsia="Times New Roman" w:hAnsi="Times New Roman" w:cs="Times New Roman"/>
                <w:b/>
                <w:sz w:val="24"/>
              </w:rPr>
            </w:pPr>
            <w:r w:rsidRPr="00712842">
              <w:rPr>
                <w:rFonts w:ascii="Times New Roman" w:eastAsia="Times New Roman" w:hAnsi="Times New Roman" w:cs="Times New Roman"/>
                <w:b/>
                <w:sz w:val="24"/>
              </w:rPr>
              <w:t xml:space="preserve">Уровень острова </w:t>
            </w:r>
          </w:p>
        </w:tc>
        <w:tc>
          <w:tcPr>
            <w:tcW w:w="3190" w:type="dxa"/>
          </w:tcPr>
          <w:p w:rsidR="004C27D0" w:rsidRPr="00712842" w:rsidRDefault="004C27D0" w:rsidP="003B2B5A">
            <w:pPr>
              <w:rPr>
                <w:rFonts w:ascii="Times New Roman" w:eastAsia="Times New Roman" w:hAnsi="Times New Roman" w:cs="Times New Roman"/>
                <w:b/>
                <w:sz w:val="24"/>
              </w:rPr>
            </w:pPr>
            <w:r w:rsidRPr="00712842">
              <w:rPr>
                <w:rFonts w:ascii="Times New Roman" w:eastAsia="Times New Roman" w:hAnsi="Times New Roman" w:cs="Times New Roman"/>
                <w:b/>
                <w:sz w:val="24"/>
              </w:rPr>
              <w:t xml:space="preserve">Выработка </w:t>
            </w:r>
          </w:p>
        </w:tc>
      </w:tr>
      <w:tr w:rsidR="004C27D0" w:rsidTr="003B2B5A">
        <w:tc>
          <w:tcPr>
            <w:tcW w:w="3190" w:type="dxa"/>
          </w:tcPr>
          <w:p w:rsidR="004C27D0" w:rsidRDefault="004C27D0" w:rsidP="003B2B5A">
            <w:pPr>
              <w:rPr>
                <w:rFonts w:ascii="Times New Roman" w:eastAsia="Times New Roman" w:hAnsi="Times New Roman" w:cs="Times New Roman"/>
                <w:sz w:val="24"/>
              </w:rPr>
            </w:pPr>
            <w:r>
              <w:rPr>
                <w:rFonts w:ascii="Times New Roman" w:eastAsia="Times New Roman" w:hAnsi="Times New Roman" w:cs="Times New Roman"/>
                <w:sz w:val="24"/>
              </w:rPr>
              <w:t>1</w:t>
            </w:r>
          </w:p>
        </w:tc>
        <w:tc>
          <w:tcPr>
            <w:tcW w:w="3190" w:type="dxa"/>
          </w:tcPr>
          <w:p w:rsidR="004C27D0" w:rsidRDefault="004C27D0" w:rsidP="003B2B5A">
            <w:pPr>
              <w:rPr>
                <w:rFonts w:ascii="Times New Roman" w:eastAsia="Times New Roman" w:hAnsi="Times New Roman" w:cs="Times New Roman"/>
                <w:sz w:val="24"/>
              </w:rPr>
            </w:pPr>
            <w:r>
              <w:rPr>
                <w:rFonts w:ascii="Times New Roman" w:eastAsia="Times New Roman" w:hAnsi="Times New Roman" w:cs="Times New Roman"/>
                <w:sz w:val="24"/>
              </w:rPr>
              <w:t>9</w:t>
            </w:r>
          </w:p>
        </w:tc>
      </w:tr>
      <w:tr w:rsidR="004C27D0" w:rsidTr="003B2B5A">
        <w:tc>
          <w:tcPr>
            <w:tcW w:w="3190" w:type="dxa"/>
          </w:tcPr>
          <w:p w:rsidR="004C27D0" w:rsidRDefault="004C27D0" w:rsidP="003B2B5A">
            <w:pPr>
              <w:rPr>
                <w:rFonts w:ascii="Times New Roman" w:eastAsia="Times New Roman" w:hAnsi="Times New Roman" w:cs="Times New Roman"/>
                <w:sz w:val="24"/>
              </w:rPr>
            </w:pPr>
            <w:r>
              <w:rPr>
                <w:rFonts w:ascii="Times New Roman" w:eastAsia="Times New Roman" w:hAnsi="Times New Roman" w:cs="Times New Roman"/>
                <w:sz w:val="24"/>
              </w:rPr>
              <w:t>2</w:t>
            </w:r>
          </w:p>
        </w:tc>
        <w:tc>
          <w:tcPr>
            <w:tcW w:w="3190" w:type="dxa"/>
          </w:tcPr>
          <w:p w:rsidR="004C27D0" w:rsidRDefault="004C27D0" w:rsidP="003B2B5A">
            <w:pPr>
              <w:rPr>
                <w:rFonts w:ascii="Times New Roman" w:eastAsia="Times New Roman" w:hAnsi="Times New Roman" w:cs="Times New Roman"/>
                <w:sz w:val="24"/>
              </w:rPr>
            </w:pPr>
            <w:r>
              <w:rPr>
                <w:rFonts w:ascii="Times New Roman" w:eastAsia="Times New Roman" w:hAnsi="Times New Roman" w:cs="Times New Roman"/>
                <w:sz w:val="24"/>
              </w:rPr>
              <w:t>12</w:t>
            </w:r>
          </w:p>
        </w:tc>
      </w:tr>
      <w:tr w:rsidR="004C27D0" w:rsidTr="003B2B5A">
        <w:tc>
          <w:tcPr>
            <w:tcW w:w="3190" w:type="dxa"/>
          </w:tcPr>
          <w:p w:rsidR="004C27D0" w:rsidRDefault="004C27D0" w:rsidP="003B2B5A">
            <w:pPr>
              <w:rPr>
                <w:rFonts w:ascii="Times New Roman" w:eastAsia="Times New Roman" w:hAnsi="Times New Roman" w:cs="Times New Roman"/>
                <w:sz w:val="24"/>
              </w:rPr>
            </w:pPr>
            <w:r>
              <w:rPr>
                <w:rFonts w:ascii="Times New Roman" w:eastAsia="Times New Roman" w:hAnsi="Times New Roman" w:cs="Times New Roman"/>
                <w:sz w:val="24"/>
              </w:rPr>
              <w:t>3</w:t>
            </w:r>
          </w:p>
        </w:tc>
        <w:tc>
          <w:tcPr>
            <w:tcW w:w="3190" w:type="dxa"/>
          </w:tcPr>
          <w:p w:rsidR="004C27D0" w:rsidRDefault="004C27D0" w:rsidP="003B2B5A">
            <w:pPr>
              <w:rPr>
                <w:rFonts w:ascii="Times New Roman" w:eastAsia="Times New Roman" w:hAnsi="Times New Roman" w:cs="Times New Roman"/>
                <w:sz w:val="24"/>
              </w:rPr>
            </w:pPr>
            <w:r>
              <w:rPr>
                <w:rFonts w:ascii="Times New Roman" w:eastAsia="Times New Roman" w:hAnsi="Times New Roman" w:cs="Times New Roman"/>
                <w:sz w:val="24"/>
              </w:rPr>
              <w:t>16</w:t>
            </w:r>
          </w:p>
        </w:tc>
      </w:tr>
      <w:tr w:rsidR="004C27D0" w:rsidTr="003B2B5A">
        <w:tc>
          <w:tcPr>
            <w:tcW w:w="3190" w:type="dxa"/>
          </w:tcPr>
          <w:p w:rsidR="004C27D0" w:rsidRDefault="004C27D0" w:rsidP="003B2B5A">
            <w:pPr>
              <w:rPr>
                <w:rFonts w:ascii="Times New Roman" w:eastAsia="Times New Roman" w:hAnsi="Times New Roman" w:cs="Times New Roman"/>
                <w:sz w:val="24"/>
              </w:rPr>
            </w:pPr>
            <w:r>
              <w:rPr>
                <w:rFonts w:ascii="Times New Roman" w:eastAsia="Times New Roman" w:hAnsi="Times New Roman" w:cs="Times New Roman"/>
                <w:sz w:val="24"/>
              </w:rPr>
              <w:t>4</w:t>
            </w:r>
          </w:p>
        </w:tc>
        <w:tc>
          <w:tcPr>
            <w:tcW w:w="3190" w:type="dxa"/>
          </w:tcPr>
          <w:p w:rsidR="004C27D0" w:rsidRDefault="004C27D0" w:rsidP="003B2B5A">
            <w:pPr>
              <w:rPr>
                <w:rFonts w:ascii="Times New Roman" w:eastAsia="Times New Roman" w:hAnsi="Times New Roman" w:cs="Times New Roman"/>
                <w:sz w:val="24"/>
              </w:rPr>
            </w:pPr>
            <w:r>
              <w:rPr>
                <w:rFonts w:ascii="Times New Roman" w:eastAsia="Times New Roman" w:hAnsi="Times New Roman" w:cs="Times New Roman"/>
                <w:sz w:val="24"/>
              </w:rPr>
              <w:t>22</w:t>
            </w:r>
          </w:p>
        </w:tc>
      </w:tr>
    </w:tbl>
    <w:p w:rsidR="004C27D0" w:rsidRDefault="004C27D0" w:rsidP="004C27D0">
      <w:pPr>
        <w:spacing w:after="0" w:line="240" w:lineRule="auto"/>
        <w:rPr>
          <w:rFonts w:ascii="Times New Roman" w:eastAsia="Times New Roman" w:hAnsi="Times New Roman" w:cs="Times New Roman"/>
          <w:sz w:val="24"/>
        </w:rPr>
      </w:pPr>
    </w:p>
    <w:p w:rsidR="004C27D0" w:rsidRDefault="004C27D0" w:rsidP="00DE2FA0">
      <w:pPr>
        <w:spacing w:after="0" w:line="240" w:lineRule="auto"/>
        <w:rPr>
          <w:rFonts w:ascii="Times New Roman" w:eastAsia="Times New Roman" w:hAnsi="Times New Roman" w:cs="Times New Roman"/>
          <w:i/>
          <w:sz w:val="24"/>
        </w:rPr>
      </w:pPr>
      <w:r w:rsidRPr="00507B46">
        <w:rPr>
          <w:rFonts w:ascii="Times New Roman" w:eastAsia="Times New Roman" w:hAnsi="Times New Roman" w:cs="Times New Roman"/>
          <w:i/>
          <w:sz w:val="24"/>
        </w:rPr>
        <w:t xml:space="preserve">Ремонт добывающих шахт 3 лес 3 камень 30 монет на уровень постройки. </w:t>
      </w:r>
    </w:p>
    <w:p w:rsidR="00DE2FA0" w:rsidRPr="00DE2FA0" w:rsidRDefault="00DE2FA0" w:rsidP="00DE2FA0">
      <w:pPr>
        <w:spacing w:after="0" w:line="240" w:lineRule="auto"/>
        <w:rPr>
          <w:rFonts w:ascii="Times New Roman" w:eastAsia="Times New Roman" w:hAnsi="Times New Roman" w:cs="Times New Roman"/>
          <w:i/>
          <w:sz w:val="24"/>
        </w:rPr>
      </w:pPr>
    </w:p>
    <w:p w:rsidR="00507B46" w:rsidRDefault="00507B46" w:rsidP="00990402">
      <w:pPr>
        <w:pStyle w:val="2"/>
      </w:pPr>
    </w:p>
    <w:p w:rsidR="00507B46" w:rsidRDefault="00507B46" w:rsidP="00990402">
      <w:pPr>
        <w:pStyle w:val="2"/>
      </w:pPr>
    </w:p>
    <w:p w:rsidR="00507B46" w:rsidRDefault="001C2F8B" w:rsidP="00990402">
      <w:pPr>
        <w:pStyle w:val="2"/>
      </w:pPr>
      <w:bookmarkStart w:id="87" w:name="_Toc517826717"/>
      <w:bookmarkStart w:id="88" w:name="_Toc517893783"/>
      <w:r w:rsidRPr="00507B46">
        <w:t>Ферма.</w:t>
      </w:r>
      <w:bookmarkEnd w:id="87"/>
      <w:bookmarkEnd w:id="88"/>
      <w:r w:rsidRPr="00507B46">
        <w:t xml:space="preserve"> </w:t>
      </w:r>
    </w:p>
    <w:p w:rsidR="00507B46" w:rsidRPr="00507B46" w:rsidRDefault="00507B46" w:rsidP="00990402">
      <w:pPr>
        <w:pStyle w:val="2"/>
        <w:rPr>
          <w:i/>
        </w:rPr>
      </w:pPr>
      <w:bookmarkStart w:id="89" w:name="_Toc517826718"/>
      <w:bookmarkStart w:id="90" w:name="_Toc517893784"/>
      <w:r w:rsidRPr="00507B46">
        <w:t>Уровень фермы растет от уровня острова.</w:t>
      </w:r>
      <w:bookmarkEnd w:id="89"/>
      <w:bookmarkEnd w:id="90"/>
      <w:r w:rsidRPr="00507B46">
        <w:t xml:space="preserve">  </w:t>
      </w:r>
    </w:p>
    <w:p w:rsidR="001C2F8B" w:rsidRDefault="001C2F8B" w:rsidP="001C2F8B">
      <w:pPr>
        <w:spacing w:after="0" w:line="240" w:lineRule="auto"/>
        <w:rPr>
          <w:rFonts w:ascii="Arial" w:eastAsia="Arial" w:hAnsi="Arial" w:cs="Arial"/>
          <w:b/>
          <w:color w:val="000000"/>
          <w:sz w:val="20"/>
        </w:rPr>
      </w:pPr>
    </w:p>
    <w:tbl>
      <w:tblPr>
        <w:tblStyle w:val="af6"/>
        <w:tblW w:w="0" w:type="auto"/>
        <w:tblLook w:val="04A0" w:firstRow="1" w:lastRow="0" w:firstColumn="1" w:lastColumn="0" w:noHBand="0" w:noVBand="1"/>
      </w:tblPr>
      <w:tblGrid>
        <w:gridCol w:w="3190"/>
        <w:gridCol w:w="3190"/>
      </w:tblGrid>
      <w:tr w:rsidR="001C2F8B" w:rsidTr="003B2B5A">
        <w:tc>
          <w:tcPr>
            <w:tcW w:w="3190" w:type="dxa"/>
          </w:tcPr>
          <w:p w:rsidR="001C2F8B" w:rsidRDefault="001C2F8B" w:rsidP="003B2B5A">
            <w:pPr>
              <w:rPr>
                <w:rFonts w:ascii="Arial" w:eastAsia="Arial" w:hAnsi="Arial" w:cs="Arial"/>
                <w:b/>
                <w:color w:val="000000"/>
                <w:sz w:val="20"/>
              </w:rPr>
            </w:pPr>
            <w:r>
              <w:rPr>
                <w:rFonts w:ascii="Arial" w:eastAsia="Arial" w:hAnsi="Arial" w:cs="Arial"/>
                <w:b/>
                <w:color w:val="000000"/>
                <w:sz w:val="20"/>
              </w:rPr>
              <w:t xml:space="preserve">Уровень фермы </w:t>
            </w:r>
          </w:p>
        </w:tc>
        <w:tc>
          <w:tcPr>
            <w:tcW w:w="3190" w:type="dxa"/>
          </w:tcPr>
          <w:p w:rsidR="001C2F8B" w:rsidRDefault="001C2F8B" w:rsidP="003B2B5A">
            <w:pPr>
              <w:rPr>
                <w:rFonts w:ascii="Arial" w:eastAsia="Arial" w:hAnsi="Arial" w:cs="Arial"/>
                <w:b/>
                <w:color w:val="000000"/>
                <w:sz w:val="20"/>
              </w:rPr>
            </w:pPr>
            <w:r>
              <w:rPr>
                <w:rFonts w:ascii="Arial" w:eastAsia="Arial" w:hAnsi="Arial" w:cs="Arial"/>
                <w:b/>
                <w:color w:val="000000"/>
                <w:sz w:val="20"/>
              </w:rPr>
              <w:t xml:space="preserve">Приносит чипов  </w:t>
            </w:r>
          </w:p>
        </w:tc>
      </w:tr>
      <w:tr w:rsidR="001C2F8B" w:rsidTr="003B2B5A">
        <w:tc>
          <w:tcPr>
            <w:tcW w:w="3190" w:type="dxa"/>
          </w:tcPr>
          <w:p w:rsidR="001C2F8B" w:rsidRPr="003F69A9" w:rsidRDefault="001C2F8B" w:rsidP="003B2B5A">
            <w:pPr>
              <w:rPr>
                <w:rFonts w:ascii="Arial" w:eastAsia="Arial" w:hAnsi="Arial" w:cs="Arial"/>
                <w:color w:val="000000"/>
                <w:sz w:val="20"/>
              </w:rPr>
            </w:pPr>
            <w:r w:rsidRPr="003F69A9">
              <w:rPr>
                <w:rFonts w:ascii="Arial" w:eastAsia="Arial" w:hAnsi="Arial" w:cs="Arial"/>
                <w:color w:val="000000"/>
                <w:sz w:val="20"/>
              </w:rPr>
              <w:t>1</w:t>
            </w:r>
          </w:p>
        </w:tc>
        <w:tc>
          <w:tcPr>
            <w:tcW w:w="3190" w:type="dxa"/>
          </w:tcPr>
          <w:p w:rsidR="001C2F8B" w:rsidRPr="003F69A9" w:rsidRDefault="001C2F8B" w:rsidP="003B2B5A">
            <w:pPr>
              <w:rPr>
                <w:rFonts w:ascii="Arial" w:eastAsia="Arial" w:hAnsi="Arial" w:cs="Arial"/>
                <w:color w:val="000000"/>
                <w:sz w:val="20"/>
              </w:rPr>
            </w:pPr>
            <w:r w:rsidRPr="003F69A9">
              <w:rPr>
                <w:rFonts w:ascii="Arial" w:eastAsia="Arial" w:hAnsi="Arial" w:cs="Arial"/>
                <w:color w:val="000000"/>
                <w:sz w:val="20"/>
              </w:rPr>
              <w:t>14</w:t>
            </w:r>
          </w:p>
        </w:tc>
      </w:tr>
      <w:tr w:rsidR="001C2F8B" w:rsidTr="003B2B5A">
        <w:tc>
          <w:tcPr>
            <w:tcW w:w="3190" w:type="dxa"/>
          </w:tcPr>
          <w:p w:rsidR="001C2F8B" w:rsidRPr="003F69A9" w:rsidRDefault="001C2F8B" w:rsidP="003B2B5A">
            <w:pPr>
              <w:rPr>
                <w:rFonts w:ascii="Arial" w:eastAsia="Arial" w:hAnsi="Arial" w:cs="Arial"/>
                <w:color w:val="000000"/>
                <w:sz w:val="20"/>
              </w:rPr>
            </w:pPr>
            <w:r w:rsidRPr="003F69A9">
              <w:rPr>
                <w:rFonts w:ascii="Arial" w:eastAsia="Arial" w:hAnsi="Arial" w:cs="Arial"/>
                <w:color w:val="000000"/>
                <w:sz w:val="20"/>
              </w:rPr>
              <w:t>2</w:t>
            </w:r>
          </w:p>
        </w:tc>
        <w:tc>
          <w:tcPr>
            <w:tcW w:w="3190" w:type="dxa"/>
          </w:tcPr>
          <w:p w:rsidR="001C2F8B" w:rsidRPr="003F69A9" w:rsidRDefault="001C2F8B" w:rsidP="003B2B5A">
            <w:pPr>
              <w:rPr>
                <w:rFonts w:ascii="Arial" w:eastAsia="Arial" w:hAnsi="Arial" w:cs="Arial"/>
                <w:color w:val="000000"/>
                <w:sz w:val="20"/>
              </w:rPr>
            </w:pPr>
            <w:r w:rsidRPr="003F69A9">
              <w:rPr>
                <w:rFonts w:ascii="Arial" w:eastAsia="Arial" w:hAnsi="Arial" w:cs="Arial"/>
                <w:color w:val="000000"/>
                <w:sz w:val="20"/>
              </w:rPr>
              <w:t>18</w:t>
            </w:r>
          </w:p>
        </w:tc>
      </w:tr>
      <w:tr w:rsidR="001C2F8B" w:rsidTr="003B2B5A">
        <w:tc>
          <w:tcPr>
            <w:tcW w:w="3190" w:type="dxa"/>
          </w:tcPr>
          <w:p w:rsidR="001C2F8B" w:rsidRPr="003F69A9" w:rsidRDefault="001C2F8B" w:rsidP="003B2B5A">
            <w:pPr>
              <w:rPr>
                <w:rFonts w:ascii="Arial" w:eastAsia="Arial" w:hAnsi="Arial" w:cs="Arial"/>
                <w:color w:val="000000"/>
                <w:sz w:val="20"/>
              </w:rPr>
            </w:pPr>
            <w:r w:rsidRPr="003F69A9">
              <w:rPr>
                <w:rFonts w:ascii="Arial" w:eastAsia="Arial" w:hAnsi="Arial" w:cs="Arial"/>
                <w:color w:val="000000"/>
                <w:sz w:val="20"/>
              </w:rPr>
              <w:t>3</w:t>
            </w:r>
          </w:p>
        </w:tc>
        <w:tc>
          <w:tcPr>
            <w:tcW w:w="3190" w:type="dxa"/>
          </w:tcPr>
          <w:p w:rsidR="001C2F8B" w:rsidRPr="003F69A9" w:rsidRDefault="001C2F8B" w:rsidP="003B2B5A">
            <w:pPr>
              <w:rPr>
                <w:rFonts w:ascii="Arial" w:eastAsia="Arial" w:hAnsi="Arial" w:cs="Arial"/>
                <w:color w:val="000000"/>
                <w:sz w:val="20"/>
              </w:rPr>
            </w:pPr>
            <w:r w:rsidRPr="003F69A9">
              <w:rPr>
                <w:rFonts w:ascii="Arial" w:eastAsia="Arial" w:hAnsi="Arial" w:cs="Arial"/>
                <w:color w:val="000000"/>
                <w:sz w:val="20"/>
              </w:rPr>
              <w:t>24</w:t>
            </w:r>
          </w:p>
        </w:tc>
      </w:tr>
      <w:tr w:rsidR="001C2F8B" w:rsidTr="003B2B5A">
        <w:tc>
          <w:tcPr>
            <w:tcW w:w="3190" w:type="dxa"/>
          </w:tcPr>
          <w:p w:rsidR="001C2F8B" w:rsidRPr="003F69A9" w:rsidRDefault="001C2F8B" w:rsidP="003B2B5A">
            <w:pPr>
              <w:rPr>
                <w:rFonts w:ascii="Arial" w:eastAsia="Arial" w:hAnsi="Arial" w:cs="Arial"/>
                <w:color w:val="000000"/>
                <w:sz w:val="20"/>
              </w:rPr>
            </w:pPr>
            <w:r w:rsidRPr="003F69A9">
              <w:rPr>
                <w:rFonts w:ascii="Arial" w:eastAsia="Arial" w:hAnsi="Arial" w:cs="Arial"/>
                <w:color w:val="000000"/>
                <w:sz w:val="20"/>
              </w:rPr>
              <w:t>4</w:t>
            </w:r>
          </w:p>
        </w:tc>
        <w:tc>
          <w:tcPr>
            <w:tcW w:w="3190" w:type="dxa"/>
          </w:tcPr>
          <w:p w:rsidR="001C2F8B" w:rsidRPr="003F69A9" w:rsidRDefault="001C2F8B" w:rsidP="003B2B5A">
            <w:pPr>
              <w:rPr>
                <w:rFonts w:ascii="Arial" w:eastAsia="Arial" w:hAnsi="Arial" w:cs="Arial"/>
                <w:color w:val="000000"/>
                <w:sz w:val="20"/>
              </w:rPr>
            </w:pPr>
            <w:r w:rsidRPr="003F69A9">
              <w:rPr>
                <w:rFonts w:ascii="Arial" w:eastAsia="Arial" w:hAnsi="Arial" w:cs="Arial"/>
                <w:color w:val="000000"/>
                <w:sz w:val="20"/>
              </w:rPr>
              <w:t>36</w:t>
            </w:r>
          </w:p>
        </w:tc>
      </w:tr>
    </w:tbl>
    <w:p w:rsidR="001C2F8B" w:rsidRDefault="001C2F8B" w:rsidP="001C2F8B">
      <w:pPr>
        <w:spacing w:after="0" w:line="240" w:lineRule="auto"/>
        <w:rPr>
          <w:rFonts w:ascii="Arial" w:eastAsia="Arial" w:hAnsi="Arial" w:cs="Arial"/>
          <w:b/>
          <w:color w:val="000000"/>
          <w:sz w:val="20"/>
        </w:rPr>
      </w:pPr>
    </w:p>
    <w:p w:rsidR="001C2F8B" w:rsidRPr="00507B46" w:rsidRDefault="001C2F8B" w:rsidP="001C2F8B">
      <w:pPr>
        <w:spacing w:after="0" w:line="240" w:lineRule="auto"/>
        <w:rPr>
          <w:rFonts w:ascii="Arial" w:eastAsia="Arial" w:hAnsi="Arial" w:cs="Arial"/>
          <w:i/>
          <w:color w:val="000000"/>
          <w:sz w:val="20"/>
        </w:rPr>
      </w:pPr>
      <w:r w:rsidRPr="00507B46">
        <w:rPr>
          <w:rFonts w:ascii="Arial" w:eastAsia="Arial" w:hAnsi="Arial" w:cs="Arial"/>
          <w:i/>
          <w:color w:val="000000"/>
          <w:sz w:val="20"/>
        </w:rPr>
        <w:t xml:space="preserve">За красивый антураж </w:t>
      </w:r>
      <w:proofErr w:type="spellStart"/>
      <w:r w:rsidRPr="00507B46">
        <w:rPr>
          <w:rFonts w:ascii="Arial" w:eastAsia="Arial" w:hAnsi="Arial" w:cs="Arial"/>
          <w:i/>
          <w:color w:val="000000"/>
          <w:sz w:val="20"/>
        </w:rPr>
        <w:t>региональщик</w:t>
      </w:r>
      <w:proofErr w:type="spellEnd"/>
      <w:r w:rsidRPr="00507B46">
        <w:rPr>
          <w:rFonts w:ascii="Arial" w:eastAsia="Arial" w:hAnsi="Arial" w:cs="Arial"/>
          <w:i/>
          <w:color w:val="000000"/>
          <w:sz w:val="20"/>
        </w:rPr>
        <w:t xml:space="preserve"> может увеличить производительность фермы на уровень </w:t>
      </w:r>
      <w:r w:rsidR="00D245CD">
        <w:rPr>
          <w:rFonts w:ascii="Arial" w:eastAsia="Arial" w:hAnsi="Arial" w:cs="Arial"/>
          <w:i/>
          <w:color w:val="000000"/>
          <w:sz w:val="20"/>
        </w:rPr>
        <w:br/>
      </w:r>
      <w:r w:rsidRPr="00507B46">
        <w:rPr>
          <w:rFonts w:ascii="Arial" w:eastAsia="Arial" w:hAnsi="Arial" w:cs="Arial"/>
          <w:i/>
          <w:color w:val="000000"/>
          <w:sz w:val="20"/>
        </w:rPr>
        <w:t xml:space="preserve">на 4 но не более. </w:t>
      </w:r>
    </w:p>
    <w:p w:rsidR="001C2F8B" w:rsidRDefault="001C2F8B" w:rsidP="001C2F8B">
      <w:pPr>
        <w:spacing w:after="0" w:line="240" w:lineRule="auto"/>
        <w:rPr>
          <w:rFonts w:ascii="Arial" w:eastAsia="Arial" w:hAnsi="Arial" w:cs="Arial"/>
          <w:b/>
          <w:color w:val="000000"/>
          <w:sz w:val="20"/>
        </w:rPr>
      </w:pPr>
    </w:p>
    <w:p w:rsidR="001C2F8B" w:rsidRPr="00507B46" w:rsidRDefault="001C2F8B" w:rsidP="001C2F8B">
      <w:pPr>
        <w:spacing w:after="0" w:line="240" w:lineRule="auto"/>
        <w:rPr>
          <w:rFonts w:ascii="Arial" w:eastAsia="Arial" w:hAnsi="Arial" w:cs="Arial"/>
          <w:color w:val="000000"/>
          <w:sz w:val="20"/>
        </w:rPr>
      </w:pPr>
      <w:r w:rsidRPr="00507B46">
        <w:rPr>
          <w:rFonts w:ascii="Arial" w:eastAsia="Arial" w:hAnsi="Arial" w:cs="Arial"/>
          <w:i/>
          <w:color w:val="000000"/>
          <w:sz w:val="20"/>
        </w:rPr>
        <w:t>Ремонт фермы 1 лес 1 руда 20 монет за уровень повреждения</w:t>
      </w:r>
      <w:r w:rsidRPr="00507B46">
        <w:rPr>
          <w:rFonts w:ascii="Arial" w:eastAsia="Arial" w:hAnsi="Arial" w:cs="Arial"/>
          <w:color w:val="000000"/>
          <w:sz w:val="20"/>
        </w:rPr>
        <w:t xml:space="preserve">. </w:t>
      </w:r>
    </w:p>
    <w:p w:rsidR="001C2F8B" w:rsidRDefault="001C2F8B">
      <w:pPr>
        <w:spacing w:after="0" w:line="240" w:lineRule="auto"/>
        <w:rPr>
          <w:rFonts w:asciiTheme="majorHAnsi" w:eastAsiaTheme="majorEastAsia" w:hAnsiTheme="majorHAnsi" w:cstheme="majorBidi"/>
          <w:color w:val="2E74B5" w:themeColor="accent1" w:themeShade="BF"/>
          <w:sz w:val="26"/>
          <w:szCs w:val="26"/>
        </w:rPr>
      </w:pPr>
    </w:p>
    <w:p w:rsidR="00D33A78" w:rsidRDefault="00D33A78" w:rsidP="00D33A78">
      <w:pPr>
        <w:spacing w:after="0" w:line="240" w:lineRule="auto"/>
        <w:rPr>
          <w:rFonts w:ascii="Arial" w:eastAsia="Arial" w:hAnsi="Arial" w:cs="Arial"/>
          <w:b/>
          <w:color w:val="000000"/>
          <w:sz w:val="20"/>
        </w:rPr>
      </w:pPr>
      <w:r>
        <w:rPr>
          <w:rFonts w:ascii="Arial" w:eastAsia="Arial" w:hAnsi="Arial" w:cs="Arial"/>
          <w:b/>
          <w:color w:val="000000"/>
          <w:sz w:val="20"/>
        </w:rPr>
        <w:t xml:space="preserve">Таблица производительности мануфактур </w:t>
      </w:r>
    </w:p>
    <w:p w:rsidR="00D33A78" w:rsidRDefault="00D33A78" w:rsidP="00D33A78">
      <w:pPr>
        <w:spacing w:after="0" w:line="240" w:lineRule="auto"/>
        <w:rPr>
          <w:rFonts w:ascii="Arial" w:eastAsia="Arial" w:hAnsi="Arial" w:cs="Arial"/>
          <w:b/>
          <w:color w:val="000000"/>
          <w:sz w:val="20"/>
        </w:rPr>
      </w:pPr>
    </w:p>
    <w:p w:rsidR="00D33A78" w:rsidRPr="00D33A78" w:rsidRDefault="00D33A78" w:rsidP="00D33A78">
      <w:pPr>
        <w:spacing w:after="0" w:line="240" w:lineRule="auto"/>
        <w:rPr>
          <w:rFonts w:ascii="Arial" w:eastAsia="Arial" w:hAnsi="Arial" w:cs="Arial"/>
          <w:color w:val="000000"/>
          <w:sz w:val="20"/>
        </w:rPr>
      </w:pPr>
      <w:r w:rsidRPr="00D33A78">
        <w:rPr>
          <w:rFonts w:ascii="Arial" w:eastAsia="Arial" w:hAnsi="Arial" w:cs="Arial"/>
          <w:color w:val="000000"/>
          <w:sz w:val="20"/>
        </w:rPr>
        <w:t xml:space="preserve">Каждый процесс переработки в мануфактуре записывается в </w:t>
      </w:r>
      <w:proofErr w:type="spellStart"/>
      <w:r w:rsidRPr="00D33A78">
        <w:rPr>
          <w:rFonts w:ascii="Arial" w:eastAsia="Arial" w:hAnsi="Arial" w:cs="Arial"/>
          <w:color w:val="000000"/>
          <w:sz w:val="20"/>
        </w:rPr>
        <w:t>непобираемый</w:t>
      </w:r>
      <w:proofErr w:type="spellEnd"/>
      <w:r w:rsidRPr="00D33A78">
        <w:rPr>
          <w:rFonts w:ascii="Arial" w:eastAsia="Arial" w:hAnsi="Arial" w:cs="Arial"/>
          <w:color w:val="000000"/>
          <w:sz w:val="20"/>
        </w:rPr>
        <w:t xml:space="preserve"> журнал </w:t>
      </w:r>
      <w:proofErr w:type="spellStart"/>
      <w:r w:rsidRPr="00D33A78">
        <w:rPr>
          <w:rFonts w:ascii="Arial" w:eastAsia="Arial" w:hAnsi="Arial" w:cs="Arial"/>
          <w:color w:val="000000"/>
          <w:sz w:val="20"/>
        </w:rPr>
        <w:t>мануфактории</w:t>
      </w:r>
      <w:proofErr w:type="spellEnd"/>
      <w:r w:rsidRPr="00D33A78">
        <w:rPr>
          <w:rFonts w:ascii="Arial" w:eastAsia="Arial" w:hAnsi="Arial" w:cs="Arial"/>
          <w:color w:val="000000"/>
          <w:sz w:val="20"/>
        </w:rPr>
        <w:t xml:space="preserve">. С журнала можно списать данные, но его нельзя оттуда вынести или физически уничтожить. Каждый процесс переработки требует </w:t>
      </w:r>
      <w:r w:rsidR="00507B46" w:rsidRPr="00D33A78">
        <w:rPr>
          <w:rFonts w:ascii="Arial" w:eastAsia="Arial" w:hAnsi="Arial" w:cs="Arial"/>
          <w:color w:val="000000"/>
          <w:sz w:val="20"/>
        </w:rPr>
        <w:t>присутствие мастера,</w:t>
      </w:r>
      <w:r w:rsidRPr="00D33A78">
        <w:rPr>
          <w:rFonts w:ascii="Arial" w:eastAsia="Arial" w:hAnsi="Arial" w:cs="Arial"/>
          <w:color w:val="000000"/>
          <w:sz w:val="20"/>
        </w:rPr>
        <w:t xml:space="preserve"> которому сдаются деньги в зависимости от </w:t>
      </w:r>
      <w:proofErr w:type="spellStart"/>
      <w:r w:rsidRPr="00D33A78">
        <w:rPr>
          <w:rFonts w:ascii="Arial" w:eastAsia="Arial" w:hAnsi="Arial" w:cs="Arial"/>
          <w:color w:val="000000"/>
          <w:sz w:val="20"/>
        </w:rPr>
        <w:t>ур</w:t>
      </w:r>
      <w:proofErr w:type="spellEnd"/>
      <w:r w:rsidRPr="00D33A78">
        <w:rPr>
          <w:rFonts w:ascii="Arial" w:eastAsia="Arial" w:hAnsi="Arial" w:cs="Arial"/>
          <w:color w:val="000000"/>
          <w:sz w:val="20"/>
        </w:rPr>
        <w:t xml:space="preserve">. Мануфактуры и не превышая лимита переработки после чего </w:t>
      </w:r>
      <w:r w:rsidR="00507B46" w:rsidRPr="00D33A78">
        <w:rPr>
          <w:rFonts w:ascii="Arial" w:eastAsia="Arial" w:hAnsi="Arial" w:cs="Arial"/>
          <w:color w:val="000000"/>
          <w:sz w:val="20"/>
        </w:rPr>
        <w:t>мастер ставит</w:t>
      </w:r>
      <w:r w:rsidRPr="00D33A78">
        <w:rPr>
          <w:rFonts w:ascii="Arial" w:eastAsia="Arial" w:hAnsi="Arial" w:cs="Arial"/>
          <w:color w:val="000000"/>
          <w:sz w:val="20"/>
        </w:rPr>
        <w:t xml:space="preserve"> печать в </w:t>
      </w:r>
      <w:r w:rsidR="00507B46" w:rsidRPr="00D33A78">
        <w:rPr>
          <w:rFonts w:ascii="Arial" w:eastAsia="Arial" w:hAnsi="Arial" w:cs="Arial"/>
          <w:color w:val="000000"/>
          <w:sz w:val="20"/>
        </w:rPr>
        <w:t>журнал,</w:t>
      </w:r>
      <w:r w:rsidRPr="00D33A78">
        <w:rPr>
          <w:rFonts w:ascii="Arial" w:eastAsia="Arial" w:hAnsi="Arial" w:cs="Arial"/>
          <w:color w:val="000000"/>
          <w:sz w:val="20"/>
        </w:rPr>
        <w:t xml:space="preserve"> забирает основные чипы и выдает чипы роскоши. </w:t>
      </w:r>
    </w:p>
    <w:p w:rsidR="00D33A78" w:rsidRDefault="00D33A78" w:rsidP="00D33A78">
      <w:pPr>
        <w:spacing w:after="0" w:line="240" w:lineRule="auto"/>
        <w:rPr>
          <w:rFonts w:ascii="Arial" w:eastAsia="Arial" w:hAnsi="Arial" w:cs="Arial"/>
          <w:b/>
          <w:color w:val="000000"/>
          <w:sz w:val="20"/>
        </w:rPr>
      </w:pPr>
    </w:p>
    <w:tbl>
      <w:tblPr>
        <w:tblStyle w:val="af6"/>
        <w:tblW w:w="0" w:type="auto"/>
        <w:tblLook w:val="04A0" w:firstRow="1" w:lastRow="0" w:firstColumn="1" w:lastColumn="0" w:noHBand="0" w:noVBand="1"/>
      </w:tblPr>
      <w:tblGrid>
        <w:gridCol w:w="3190"/>
        <w:gridCol w:w="3190"/>
        <w:gridCol w:w="3191"/>
      </w:tblGrid>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Уровень мануфактуры </w:t>
            </w:r>
          </w:p>
        </w:tc>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Стоимость переработки 1 </w:t>
            </w:r>
            <w:proofErr w:type="spellStart"/>
            <w:r>
              <w:rPr>
                <w:rFonts w:ascii="Arial" w:eastAsia="Arial" w:hAnsi="Arial" w:cs="Arial"/>
                <w:b/>
                <w:color w:val="000000"/>
                <w:sz w:val="20"/>
              </w:rPr>
              <w:t>рес</w:t>
            </w:r>
            <w:proofErr w:type="spellEnd"/>
            <w:r>
              <w:rPr>
                <w:rFonts w:ascii="Arial" w:eastAsia="Arial" w:hAnsi="Arial" w:cs="Arial"/>
                <w:b/>
                <w:color w:val="000000"/>
                <w:sz w:val="20"/>
              </w:rPr>
              <w:t xml:space="preserve"> основной в роскошь </w:t>
            </w:r>
          </w:p>
        </w:tc>
        <w:tc>
          <w:tcPr>
            <w:tcW w:w="3191"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Лимит переработки ресурсов в цикл </w:t>
            </w:r>
          </w:p>
        </w:tc>
      </w:tr>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1</w:t>
            </w:r>
          </w:p>
        </w:tc>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5</w:t>
            </w:r>
          </w:p>
        </w:tc>
        <w:tc>
          <w:tcPr>
            <w:tcW w:w="3191"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15</w:t>
            </w:r>
          </w:p>
        </w:tc>
      </w:tr>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2</w:t>
            </w:r>
          </w:p>
        </w:tc>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5</w:t>
            </w:r>
          </w:p>
        </w:tc>
        <w:tc>
          <w:tcPr>
            <w:tcW w:w="3191"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27</w:t>
            </w:r>
          </w:p>
        </w:tc>
      </w:tr>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3</w:t>
            </w:r>
          </w:p>
        </w:tc>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4</w:t>
            </w:r>
          </w:p>
        </w:tc>
        <w:tc>
          <w:tcPr>
            <w:tcW w:w="3191" w:type="dxa"/>
          </w:tcPr>
          <w:p w:rsidR="00D33A78" w:rsidRPr="00001165" w:rsidRDefault="00D33A78" w:rsidP="003B2B5A">
            <w:pPr>
              <w:rPr>
                <w:rFonts w:ascii="Arial" w:eastAsia="Arial" w:hAnsi="Arial" w:cs="Arial"/>
                <w:b/>
                <w:color w:val="000000"/>
                <w:sz w:val="20"/>
              </w:rPr>
            </w:pPr>
            <w:r>
              <w:rPr>
                <w:rFonts w:ascii="Arial" w:eastAsia="Arial" w:hAnsi="Arial" w:cs="Arial"/>
                <w:b/>
                <w:color w:val="000000"/>
                <w:sz w:val="20"/>
              </w:rPr>
              <w:t xml:space="preserve">30. Каждый третий пер ресурс даст 2 ресурса роскоши </w:t>
            </w:r>
          </w:p>
        </w:tc>
      </w:tr>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4</w:t>
            </w:r>
          </w:p>
        </w:tc>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3</w:t>
            </w:r>
          </w:p>
        </w:tc>
        <w:tc>
          <w:tcPr>
            <w:tcW w:w="3191" w:type="dxa"/>
          </w:tcPr>
          <w:p w:rsidR="00D33A78" w:rsidRDefault="00431423" w:rsidP="003B2B5A">
            <w:pPr>
              <w:rPr>
                <w:rFonts w:ascii="Arial" w:eastAsia="Arial" w:hAnsi="Arial" w:cs="Arial"/>
                <w:b/>
                <w:color w:val="000000"/>
                <w:sz w:val="20"/>
              </w:rPr>
            </w:pPr>
            <w:r>
              <w:rPr>
                <w:rFonts w:ascii="Arial" w:eastAsia="Arial" w:hAnsi="Arial" w:cs="Arial"/>
                <w:b/>
                <w:color w:val="000000"/>
                <w:sz w:val="20"/>
              </w:rPr>
              <w:t>45</w:t>
            </w:r>
            <w:r w:rsidR="00D33A78">
              <w:rPr>
                <w:rFonts w:ascii="Arial" w:eastAsia="Arial" w:hAnsi="Arial" w:cs="Arial"/>
                <w:b/>
                <w:color w:val="000000"/>
                <w:sz w:val="20"/>
              </w:rPr>
              <w:t xml:space="preserve">. Каждый 5 перерабатываемый ресурс даст 3 ресурса роскоши. </w:t>
            </w:r>
          </w:p>
        </w:tc>
      </w:tr>
    </w:tbl>
    <w:p w:rsidR="00D33A78" w:rsidRDefault="00D33A78" w:rsidP="00D33A78">
      <w:pPr>
        <w:spacing w:after="0" w:line="240" w:lineRule="auto"/>
        <w:rPr>
          <w:rFonts w:ascii="Arial" w:eastAsia="Arial" w:hAnsi="Arial" w:cs="Arial"/>
          <w:b/>
          <w:color w:val="000000"/>
          <w:sz w:val="20"/>
        </w:rPr>
      </w:pPr>
    </w:p>
    <w:p w:rsidR="00D33A78" w:rsidRPr="00D33A78" w:rsidRDefault="00D33A78" w:rsidP="00D33A78">
      <w:pPr>
        <w:spacing w:after="0" w:line="240" w:lineRule="auto"/>
        <w:rPr>
          <w:rFonts w:ascii="Arial" w:eastAsia="Arial" w:hAnsi="Arial" w:cs="Arial"/>
          <w:color w:val="000000"/>
          <w:sz w:val="20"/>
        </w:rPr>
      </w:pPr>
      <w:r w:rsidRPr="00D33A78">
        <w:rPr>
          <w:rFonts w:ascii="Arial" w:eastAsia="Arial" w:hAnsi="Arial" w:cs="Arial"/>
          <w:color w:val="000000"/>
          <w:sz w:val="20"/>
        </w:rPr>
        <w:t>Значит при мануфактуре 3 уровня перерабатывая 6 ресурса серебра вы получите 8 ресурсов серебряных слитков.</w:t>
      </w:r>
    </w:p>
    <w:p w:rsidR="00D33A78" w:rsidRPr="00D33A78" w:rsidRDefault="00D33A78" w:rsidP="00D33A78">
      <w:pPr>
        <w:spacing w:after="0" w:line="240" w:lineRule="auto"/>
        <w:rPr>
          <w:rFonts w:ascii="Arial" w:eastAsia="Arial" w:hAnsi="Arial" w:cs="Arial"/>
          <w:color w:val="000000"/>
          <w:sz w:val="20"/>
        </w:rPr>
      </w:pPr>
    </w:p>
    <w:p w:rsidR="00D33A78" w:rsidRPr="00D33A78" w:rsidRDefault="00D33A78" w:rsidP="00D33A78">
      <w:pPr>
        <w:spacing w:after="0" w:line="240" w:lineRule="auto"/>
        <w:rPr>
          <w:rFonts w:ascii="Arial" w:eastAsia="Arial" w:hAnsi="Arial" w:cs="Arial"/>
          <w:color w:val="000000"/>
          <w:sz w:val="20"/>
        </w:rPr>
      </w:pPr>
      <w:r w:rsidRPr="00D33A78">
        <w:rPr>
          <w:rFonts w:ascii="Arial" w:eastAsia="Arial" w:hAnsi="Arial" w:cs="Arial"/>
          <w:color w:val="000000"/>
          <w:sz w:val="20"/>
        </w:rPr>
        <w:t xml:space="preserve">Перерабатывая 10 ресурсов </w:t>
      </w:r>
      <w:r w:rsidR="00FD4BAB" w:rsidRPr="00D33A78">
        <w:rPr>
          <w:rFonts w:ascii="Arial" w:eastAsia="Arial" w:hAnsi="Arial" w:cs="Arial"/>
          <w:color w:val="000000"/>
          <w:sz w:val="20"/>
        </w:rPr>
        <w:t>серебра,</w:t>
      </w:r>
      <w:r w:rsidRPr="00D33A78">
        <w:rPr>
          <w:rFonts w:ascii="Arial" w:eastAsia="Arial" w:hAnsi="Arial" w:cs="Arial"/>
          <w:color w:val="000000"/>
          <w:sz w:val="20"/>
        </w:rPr>
        <w:t xml:space="preserve"> вы получите уже 14 ресурсов.  </w:t>
      </w:r>
    </w:p>
    <w:p w:rsidR="00D33A78" w:rsidRPr="00D33A78" w:rsidRDefault="00D33A78" w:rsidP="00D33A78">
      <w:pPr>
        <w:spacing w:after="0" w:line="240" w:lineRule="auto"/>
        <w:rPr>
          <w:rFonts w:ascii="Arial" w:eastAsia="Arial" w:hAnsi="Arial" w:cs="Arial"/>
          <w:color w:val="000000"/>
          <w:sz w:val="20"/>
        </w:rPr>
      </w:pPr>
    </w:p>
    <w:p w:rsidR="00D33A78" w:rsidRDefault="00D33A78" w:rsidP="00D33A78">
      <w:pPr>
        <w:spacing w:after="0" w:line="240" w:lineRule="auto"/>
        <w:rPr>
          <w:rFonts w:ascii="Arial" w:eastAsia="Arial" w:hAnsi="Arial" w:cs="Arial"/>
          <w:i/>
          <w:color w:val="000000"/>
          <w:sz w:val="20"/>
        </w:rPr>
      </w:pPr>
      <w:r w:rsidRPr="00D33A78">
        <w:rPr>
          <w:rFonts w:ascii="Arial" w:eastAsia="Arial" w:hAnsi="Arial" w:cs="Arial"/>
          <w:i/>
          <w:color w:val="000000"/>
          <w:sz w:val="20"/>
        </w:rPr>
        <w:t xml:space="preserve">За красивый антураж </w:t>
      </w:r>
      <w:proofErr w:type="spellStart"/>
      <w:r w:rsidRPr="00D33A78">
        <w:rPr>
          <w:rFonts w:ascii="Arial" w:eastAsia="Arial" w:hAnsi="Arial" w:cs="Arial"/>
          <w:i/>
          <w:color w:val="000000"/>
          <w:sz w:val="20"/>
        </w:rPr>
        <w:t>региональщик</w:t>
      </w:r>
      <w:proofErr w:type="spellEnd"/>
      <w:r w:rsidRPr="00D33A78">
        <w:rPr>
          <w:rFonts w:ascii="Arial" w:eastAsia="Arial" w:hAnsi="Arial" w:cs="Arial"/>
          <w:i/>
          <w:color w:val="000000"/>
          <w:sz w:val="20"/>
        </w:rPr>
        <w:t xml:space="preserve"> может повысить лимит переработки на </w:t>
      </w:r>
      <w:r w:rsidR="000D1EF9" w:rsidRPr="00D33A78">
        <w:rPr>
          <w:rFonts w:ascii="Arial" w:eastAsia="Arial" w:hAnsi="Arial" w:cs="Arial"/>
          <w:i/>
          <w:color w:val="000000"/>
          <w:sz w:val="20"/>
        </w:rPr>
        <w:t>5 ед.</w:t>
      </w:r>
      <w:r w:rsidRPr="00D33A78">
        <w:rPr>
          <w:rFonts w:ascii="Arial" w:eastAsia="Arial" w:hAnsi="Arial" w:cs="Arial"/>
          <w:i/>
          <w:color w:val="000000"/>
          <w:sz w:val="20"/>
        </w:rPr>
        <w:t xml:space="preserve"> </w:t>
      </w:r>
    </w:p>
    <w:p w:rsidR="00D33A78" w:rsidRDefault="00D33A78" w:rsidP="00D33A78">
      <w:pPr>
        <w:spacing w:after="0" w:line="240" w:lineRule="auto"/>
        <w:rPr>
          <w:rFonts w:ascii="Arial" w:eastAsia="Arial" w:hAnsi="Arial" w:cs="Arial"/>
          <w:i/>
          <w:color w:val="000000"/>
          <w:sz w:val="20"/>
        </w:rPr>
      </w:pPr>
    </w:p>
    <w:p w:rsidR="00D33A78" w:rsidRDefault="00D33A78" w:rsidP="00D33A78">
      <w:pPr>
        <w:spacing w:after="0" w:line="240" w:lineRule="auto"/>
        <w:rPr>
          <w:rFonts w:ascii="Arial" w:eastAsia="Arial" w:hAnsi="Arial" w:cs="Arial"/>
          <w:i/>
          <w:color w:val="000000"/>
          <w:sz w:val="20"/>
        </w:rPr>
      </w:pPr>
    </w:p>
    <w:p w:rsidR="00D33A78" w:rsidRPr="00D33A78" w:rsidRDefault="00D33A78" w:rsidP="00D33A78">
      <w:pPr>
        <w:spacing w:after="0" w:line="240" w:lineRule="auto"/>
        <w:rPr>
          <w:rFonts w:ascii="Arial" w:eastAsia="Arial" w:hAnsi="Arial" w:cs="Arial"/>
          <w:i/>
          <w:color w:val="000000"/>
          <w:sz w:val="20"/>
        </w:rPr>
      </w:pPr>
    </w:p>
    <w:p w:rsidR="00D33A78" w:rsidRDefault="00D33A78" w:rsidP="00D33A78">
      <w:pPr>
        <w:spacing w:after="0" w:line="240" w:lineRule="auto"/>
        <w:rPr>
          <w:rFonts w:ascii="Arial" w:eastAsia="Arial" w:hAnsi="Arial" w:cs="Arial"/>
          <w:b/>
          <w:color w:val="000000"/>
          <w:sz w:val="20"/>
        </w:rPr>
      </w:pPr>
    </w:p>
    <w:p w:rsidR="00B663A2" w:rsidRDefault="00B663A2" w:rsidP="00D33A78">
      <w:pPr>
        <w:spacing w:after="0" w:line="240" w:lineRule="auto"/>
        <w:rPr>
          <w:rFonts w:ascii="Arial" w:eastAsia="Arial" w:hAnsi="Arial" w:cs="Arial"/>
          <w:b/>
          <w:color w:val="000000"/>
          <w:sz w:val="20"/>
        </w:rPr>
      </w:pPr>
    </w:p>
    <w:p w:rsidR="00B663A2" w:rsidRDefault="00B663A2" w:rsidP="00D33A78">
      <w:pPr>
        <w:spacing w:after="0" w:line="240" w:lineRule="auto"/>
        <w:rPr>
          <w:rFonts w:ascii="Arial" w:eastAsia="Arial" w:hAnsi="Arial" w:cs="Arial"/>
          <w:b/>
          <w:color w:val="000000"/>
          <w:sz w:val="20"/>
        </w:rPr>
      </w:pPr>
    </w:p>
    <w:p w:rsidR="00B663A2" w:rsidRDefault="00B663A2" w:rsidP="00D33A78">
      <w:pPr>
        <w:spacing w:after="0" w:line="240" w:lineRule="auto"/>
        <w:rPr>
          <w:rFonts w:ascii="Arial" w:eastAsia="Arial" w:hAnsi="Arial" w:cs="Arial"/>
          <w:b/>
          <w:color w:val="000000"/>
          <w:sz w:val="20"/>
        </w:rPr>
      </w:pPr>
    </w:p>
    <w:p w:rsidR="00B663A2" w:rsidRDefault="00B663A2" w:rsidP="00D33A78">
      <w:pPr>
        <w:spacing w:after="0" w:line="240" w:lineRule="auto"/>
        <w:rPr>
          <w:rFonts w:ascii="Arial" w:eastAsia="Arial" w:hAnsi="Arial" w:cs="Arial"/>
          <w:b/>
          <w:color w:val="000000"/>
          <w:sz w:val="20"/>
        </w:rPr>
      </w:pPr>
    </w:p>
    <w:p w:rsidR="00DE2FA0" w:rsidRDefault="00DE2FA0" w:rsidP="00D33A78">
      <w:pPr>
        <w:spacing w:after="0" w:line="240" w:lineRule="auto"/>
        <w:rPr>
          <w:rFonts w:ascii="Arial" w:eastAsia="Arial" w:hAnsi="Arial" w:cs="Arial"/>
          <w:b/>
          <w:color w:val="000000"/>
          <w:sz w:val="20"/>
        </w:rPr>
      </w:pPr>
    </w:p>
    <w:p w:rsidR="00DE2FA0" w:rsidRDefault="00DE2FA0" w:rsidP="00D33A78">
      <w:pPr>
        <w:spacing w:after="0" w:line="240" w:lineRule="auto"/>
        <w:rPr>
          <w:rFonts w:ascii="Arial" w:eastAsia="Arial" w:hAnsi="Arial" w:cs="Arial"/>
          <w:b/>
          <w:color w:val="000000"/>
          <w:sz w:val="20"/>
        </w:rPr>
      </w:pPr>
    </w:p>
    <w:p w:rsidR="00DE2FA0" w:rsidRDefault="00DE2FA0" w:rsidP="00D33A78">
      <w:pPr>
        <w:spacing w:after="0" w:line="240" w:lineRule="auto"/>
        <w:rPr>
          <w:rFonts w:ascii="Arial" w:eastAsia="Arial" w:hAnsi="Arial" w:cs="Arial"/>
          <w:b/>
          <w:color w:val="000000"/>
          <w:sz w:val="20"/>
        </w:rPr>
      </w:pPr>
    </w:p>
    <w:p w:rsidR="00DE2FA0" w:rsidRDefault="00DE2FA0" w:rsidP="00D33A78">
      <w:pPr>
        <w:spacing w:after="0" w:line="240" w:lineRule="auto"/>
        <w:rPr>
          <w:rFonts w:ascii="Arial" w:eastAsia="Arial" w:hAnsi="Arial" w:cs="Arial"/>
          <w:b/>
          <w:color w:val="000000"/>
          <w:sz w:val="20"/>
        </w:rPr>
      </w:pPr>
    </w:p>
    <w:p w:rsidR="00B663A2" w:rsidRDefault="00B663A2" w:rsidP="00D33A78">
      <w:pPr>
        <w:spacing w:after="0" w:line="240" w:lineRule="auto"/>
        <w:rPr>
          <w:rFonts w:ascii="Arial" w:eastAsia="Arial" w:hAnsi="Arial" w:cs="Arial"/>
          <w:b/>
          <w:color w:val="000000"/>
          <w:sz w:val="20"/>
        </w:rPr>
      </w:pPr>
    </w:p>
    <w:p w:rsidR="00B663A2" w:rsidRDefault="00B663A2" w:rsidP="00D33A78">
      <w:pPr>
        <w:spacing w:after="0" w:line="240" w:lineRule="auto"/>
        <w:rPr>
          <w:rFonts w:ascii="Arial" w:eastAsia="Arial" w:hAnsi="Arial" w:cs="Arial"/>
          <w:b/>
          <w:color w:val="000000"/>
          <w:sz w:val="20"/>
        </w:rPr>
      </w:pPr>
    </w:p>
    <w:p w:rsidR="00D33A78" w:rsidRDefault="00D33A78" w:rsidP="00D33A78">
      <w:pPr>
        <w:spacing w:after="0" w:line="240" w:lineRule="auto"/>
        <w:rPr>
          <w:rFonts w:ascii="Arial" w:eastAsia="Arial" w:hAnsi="Arial" w:cs="Arial"/>
          <w:b/>
          <w:color w:val="000000"/>
          <w:sz w:val="20"/>
        </w:rPr>
      </w:pPr>
      <w:r>
        <w:rPr>
          <w:rFonts w:ascii="Arial" w:eastAsia="Arial" w:hAnsi="Arial" w:cs="Arial"/>
          <w:b/>
          <w:color w:val="000000"/>
          <w:sz w:val="20"/>
        </w:rPr>
        <w:t xml:space="preserve">Повышение уровня мануфактуры затраты </w:t>
      </w:r>
    </w:p>
    <w:p w:rsidR="00D33A78" w:rsidRDefault="00D33A78" w:rsidP="00D33A78">
      <w:pPr>
        <w:spacing w:after="0" w:line="240" w:lineRule="auto"/>
        <w:rPr>
          <w:rFonts w:ascii="Arial" w:eastAsia="Arial" w:hAnsi="Arial" w:cs="Arial"/>
          <w:b/>
          <w:color w:val="000000"/>
          <w:sz w:val="20"/>
        </w:rPr>
      </w:pPr>
    </w:p>
    <w:tbl>
      <w:tblPr>
        <w:tblStyle w:val="af6"/>
        <w:tblW w:w="0" w:type="auto"/>
        <w:tblLook w:val="04A0" w:firstRow="1" w:lastRow="0" w:firstColumn="1" w:lastColumn="0" w:noHBand="0" w:noVBand="1"/>
      </w:tblPr>
      <w:tblGrid>
        <w:gridCol w:w="3190"/>
        <w:gridCol w:w="3190"/>
        <w:gridCol w:w="3191"/>
      </w:tblGrid>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Требования </w:t>
            </w:r>
          </w:p>
        </w:tc>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В деньгах </w:t>
            </w:r>
          </w:p>
        </w:tc>
        <w:tc>
          <w:tcPr>
            <w:tcW w:w="3191"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В ресурсах </w:t>
            </w:r>
          </w:p>
        </w:tc>
      </w:tr>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1 поддержание </w:t>
            </w:r>
          </w:p>
        </w:tc>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8 монет </w:t>
            </w:r>
          </w:p>
        </w:tc>
        <w:tc>
          <w:tcPr>
            <w:tcW w:w="3191"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1 основной ресурс дерево и 1 камень </w:t>
            </w:r>
          </w:p>
        </w:tc>
      </w:tr>
      <w:tr w:rsidR="00D33A78" w:rsidTr="003B2B5A">
        <w:tc>
          <w:tcPr>
            <w:tcW w:w="3190" w:type="dxa"/>
          </w:tcPr>
          <w:p w:rsidR="00D33A78" w:rsidRPr="008877E5" w:rsidRDefault="00D33A78" w:rsidP="003B2B5A">
            <w:pPr>
              <w:rPr>
                <w:rFonts w:ascii="Arial" w:eastAsia="Arial" w:hAnsi="Arial" w:cs="Arial"/>
                <w:b/>
                <w:color w:val="000000"/>
                <w:sz w:val="20"/>
              </w:rPr>
            </w:pPr>
            <w:r>
              <w:rPr>
                <w:rFonts w:ascii="Arial" w:eastAsia="Arial" w:hAnsi="Arial" w:cs="Arial"/>
                <w:b/>
                <w:color w:val="000000"/>
                <w:sz w:val="20"/>
              </w:rPr>
              <w:t xml:space="preserve">2 повышение </w:t>
            </w:r>
            <w:r>
              <w:rPr>
                <w:rFonts w:ascii="Arial" w:eastAsia="Arial" w:hAnsi="Arial" w:cs="Arial"/>
                <w:b/>
                <w:color w:val="000000"/>
                <w:sz w:val="20"/>
                <w:lang w:val="en-US"/>
              </w:rPr>
              <w:t xml:space="preserve">/ </w:t>
            </w:r>
            <w:r>
              <w:rPr>
                <w:rFonts w:ascii="Arial" w:eastAsia="Arial" w:hAnsi="Arial" w:cs="Arial"/>
                <w:b/>
                <w:color w:val="000000"/>
                <w:sz w:val="20"/>
              </w:rPr>
              <w:t xml:space="preserve">поддержание </w:t>
            </w:r>
          </w:p>
        </w:tc>
        <w:tc>
          <w:tcPr>
            <w:tcW w:w="3190" w:type="dxa"/>
          </w:tcPr>
          <w:p w:rsidR="00D33A78" w:rsidRPr="008877E5" w:rsidRDefault="00D33A78" w:rsidP="003B2B5A">
            <w:pPr>
              <w:rPr>
                <w:rFonts w:ascii="Arial" w:eastAsia="Arial" w:hAnsi="Arial" w:cs="Arial"/>
                <w:b/>
                <w:color w:val="000000"/>
                <w:sz w:val="20"/>
              </w:rPr>
            </w:pPr>
            <w:r>
              <w:rPr>
                <w:rFonts w:ascii="Arial" w:eastAsia="Arial" w:hAnsi="Arial" w:cs="Arial"/>
                <w:b/>
                <w:color w:val="000000"/>
                <w:sz w:val="20"/>
              </w:rPr>
              <w:t xml:space="preserve">14 монет </w:t>
            </w:r>
            <w:r>
              <w:rPr>
                <w:rFonts w:ascii="Arial" w:eastAsia="Arial" w:hAnsi="Arial" w:cs="Arial"/>
                <w:b/>
                <w:color w:val="000000"/>
                <w:sz w:val="20"/>
                <w:lang w:val="en-US"/>
              </w:rPr>
              <w:t xml:space="preserve">/ 12  </w:t>
            </w:r>
            <w:proofErr w:type="spellStart"/>
            <w:r>
              <w:rPr>
                <w:rFonts w:ascii="Arial" w:eastAsia="Arial" w:hAnsi="Arial" w:cs="Arial"/>
                <w:b/>
                <w:color w:val="000000"/>
                <w:sz w:val="20"/>
                <w:lang w:val="en-US"/>
              </w:rPr>
              <w:t>монет</w:t>
            </w:r>
            <w:proofErr w:type="spellEnd"/>
            <w:r>
              <w:rPr>
                <w:rFonts w:ascii="Arial" w:eastAsia="Arial" w:hAnsi="Arial" w:cs="Arial"/>
                <w:b/>
                <w:color w:val="000000"/>
                <w:sz w:val="20"/>
                <w:lang w:val="en-US"/>
              </w:rPr>
              <w:t xml:space="preserve"> </w:t>
            </w:r>
          </w:p>
        </w:tc>
        <w:tc>
          <w:tcPr>
            <w:tcW w:w="3191"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2 дерева и 1 камень </w:t>
            </w:r>
          </w:p>
        </w:tc>
      </w:tr>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3 повышение </w:t>
            </w:r>
            <w:r>
              <w:rPr>
                <w:rFonts w:ascii="Arial" w:eastAsia="Arial" w:hAnsi="Arial" w:cs="Arial"/>
                <w:b/>
                <w:color w:val="000000"/>
                <w:sz w:val="20"/>
                <w:lang w:val="en-US"/>
              </w:rPr>
              <w:t xml:space="preserve">/ </w:t>
            </w:r>
            <w:r>
              <w:rPr>
                <w:rFonts w:ascii="Arial" w:eastAsia="Arial" w:hAnsi="Arial" w:cs="Arial"/>
                <w:b/>
                <w:color w:val="000000"/>
                <w:sz w:val="20"/>
              </w:rPr>
              <w:t>поддержание</w:t>
            </w:r>
          </w:p>
        </w:tc>
        <w:tc>
          <w:tcPr>
            <w:tcW w:w="3190" w:type="dxa"/>
          </w:tcPr>
          <w:p w:rsidR="00D33A78" w:rsidRPr="008877E5" w:rsidRDefault="00D33A78" w:rsidP="003B2B5A">
            <w:pPr>
              <w:rPr>
                <w:rFonts w:ascii="Arial" w:eastAsia="Arial" w:hAnsi="Arial" w:cs="Arial"/>
                <w:b/>
                <w:color w:val="000000"/>
                <w:sz w:val="20"/>
              </w:rPr>
            </w:pPr>
            <w:r>
              <w:rPr>
                <w:rFonts w:ascii="Arial" w:eastAsia="Arial" w:hAnsi="Arial" w:cs="Arial"/>
                <w:b/>
                <w:color w:val="000000"/>
                <w:sz w:val="20"/>
              </w:rPr>
              <w:t xml:space="preserve">20 монет </w:t>
            </w:r>
            <w:r>
              <w:rPr>
                <w:rFonts w:ascii="Arial" w:eastAsia="Arial" w:hAnsi="Arial" w:cs="Arial"/>
                <w:b/>
                <w:color w:val="000000"/>
                <w:sz w:val="20"/>
                <w:lang w:val="en-US"/>
              </w:rPr>
              <w:t xml:space="preserve">/ </w:t>
            </w:r>
            <w:r>
              <w:rPr>
                <w:rFonts w:ascii="Arial" w:eastAsia="Arial" w:hAnsi="Arial" w:cs="Arial"/>
                <w:b/>
                <w:color w:val="000000"/>
                <w:sz w:val="20"/>
              </w:rPr>
              <w:t xml:space="preserve">14 монет </w:t>
            </w:r>
          </w:p>
        </w:tc>
        <w:tc>
          <w:tcPr>
            <w:tcW w:w="3191"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4 дерева 2 камня </w:t>
            </w:r>
          </w:p>
        </w:tc>
      </w:tr>
      <w:tr w:rsidR="00D33A78" w:rsidTr="003B2B5A">
        <w:tc>
          <w:tcPr>
            <w:tcW w:w="3190"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4 повышение </w:t>
            </w:r>
            <w:r>
              <w:rPr>
                <w:rFonts w:ascii="Arial" w:eastAsia="Arial" w:hAnsi="Arial" w:cs="Arial"/>
                <w:b/>
                <w:color w:val="000000"/>
                <w:sz w:val="20"/>
                <w:lang w:val="en-US"/>
              </w:rPr>
              <w:t xml:space="preserve">/ </w:t>
            </w:r>
            <w:r>
              <w:rPr>
                <w:rFonts w:ascii="Arial" w:eastAsia="Arial" w:hAnsi="Arial" w:cs="Arial"/>
                <w:b/>
                <w:color w:val="000000"/>
                <w:sz w:val="20"/>
              </w:rPr>
              <w:t>поддержание</w:t>
            </w:r>
          </w:p>
        </w:tc>
        <w:tc>
          <w:tcPr>
            <w:tcW w:w="3190" w:type="dxa"/>
          </w:tcPr>
          <w:p w:rsidR="00D33A78" w:rsidRPr="008877E5" w:rsidRDefault="00D33A78" w:rsidP="003B2B5A">
            <w:pPr>
              <w:rPr>
                <w:rFonts w:ascii="Arial" w:eastAsia="Arial" w:hAnsi="Arial" w:cs="Arial"/>
                <w:b/>
                <w:color w:val="000000"/>
                <w:sz w:val="20"/>
              </w:rPr>
            </w:pPr>
            <w:r>
              <w:rPr>
                <w:rFonts w:ascii="Arial" w:eastAsia="Arial" w:hAnsi="Arial" w:cs="Arial"/>
                <w:b/>
                <w:color w:val="000000"/>
                <w:sz w:val="20"/>
              </w:rPr>
              <w:t xml:space="preserve">30 монет </w:t>
            </w:r>
            <w:r>
              <w:rPr>
                <w:rFonts w:ascii="Arial" w:eastAsia="Arial" w:hAnsi="Arial" w:cs="Arial"/>
                <w:b/>
                <w:color w:val="000000"/>
                <w:sz w:val="20"/>
                <w:lang w:val="en-US"/>
              </w:rPr>
              <w:t xml:space="preserve">/ </w:t>
            </w:r>
            <w:r>
              <w:rPr>
                <w:rFonts w:ascii="Arial" w:eastAsia="Arial" w:hAnsi="Arial" w:cs="Arial"/>
                <w:b/>
                <w:color w:val="000000"/>
                <w:sz w:val="20"/>
              </w:rPr>
              <w:t xml:space="preserve">14 монет </w:t>
            </w:r>
          </w:p>
        </w:tc>
        <w:tc>
          <w:tcPr>
            <w:tcW w:w="3191" w:type="dxa"/>
          </w:tcPr>
          <w:p w:rsidR="00D33A78" w:rsidRDefault="00D33A78" w:rsidP="003B2B5A">
            <w:pPr>
              <w:rPr>
                <w:rFonts w:ascii="Arial" w:eastAsia="Arial" w:hAnsi="Arial" w:cs="Arial"/>
                <w:b/>
                <w:color w:val="000000"/>
                <w:sz w:val="20"/>
              </w:rPr>
            </w:pPr>
            <w:r>
              <w:rPr>
                <w:rFonts w:ascii="Arial" w:eastAsia="Arial" w:hAnsi="Arial" w:cs="Arial"/>
                <w:b/>
                <w:color w:val="000000"/>
                <w:sz w:val="20"/>
              </w:rPr>
              <w:t xml:space="preserve">4 дерева 2 камня 1 </w:t>
            </w:r>
            <w:proofErr w:type="spellStart"/>
            <w:r>
              <w:rPr>
                <w:rFonts w:ascii="Arial" w:eastAsia="Arial" w:hAnsi="Arial" w:cs="Arial"/>
                <w:b/>
                <w:color w:val="000000"/>
                <w:sz w:val="20"/>
              </w:rPr>
              <w:t>жел</w:t>
            </w:r>
            <w:proofErr w:type="spellEnd"/>
            <w:r>
              <w:rPr>
                <w:rFonts w:ascii="Arial" w:eastAsia="Arial" w:hAnsi="Arial" w:cs="Arial"/>
                <w:b/>
                <w:color w:val="000000"/>
                <w:sz w:val="20"/>
              </w:rPr>
              <w:t xml:space="preserve"> руда </w:t>
            </w:r>
          </w:p>
        </w:tc>
      </w:tr>
    </w:tbl>
    <w:p w:rsidR="00D33A78" w:rsidRDefault="00D33A78" w:rsidP="00D33A78">
      <w:pPr>
        <w:spacing w:after="0" w:line="240" w:lineRule="auto"/>
        <w:rPr>
          <w:rFonts w:ascii="Arial" w:eastAsia="Arial" w:hAnsi="Arial" w:cs="Arial"/>
          <w:b/>
          <w:color w:val="000000"/>
          <w:sz w:val="20"/>
        </w:rPr>
      </w:pPr>
    </w:p>
    <w:p w:rsidR="00D33A78" w:rsidRPr="00875FC0" w:rsidRDefault="00D33A78" w:rsidP="00D33A78">
      <w:pPr>
        <w:spacing w:after="0" w:line="240" w:lineRule="auto"/>
        <w:rPr>
          <w:rFonts w:ascii="Arial" w:eastAsia="Arial" w:hAnsi="Arial" w:cs="Arial"/>
          <w:color w:val="000000"/>
          <w:sz w:val="20"/>
        </w:rPr>
      </w:pPr>
      <w:r w:rsidRPr="00875FC0">
        <w:rPr>
          <w:rFonts w:ascii="Arial" w:eastAsia="Arial" w:hAnsi="Arial" w:cs="Arial"/>
          <w:color w:val="000000"/>
          <w:sz w:val="20"/>
        </w:rPr>
        <w:t xml:space="preserve">Повысить в 1 цикл можно максимум 2 </w:t>
      </w:r>
      <w:r w:rsidR="00CC2C8C" w:rsidRPr="00875FC0">
        <w:rPr>
          <w:rFonts w:ascii="Arial" w:eastAsia="Arial" w:hAnsi="Arial" w:cs="Arial"/>
          <w:color w:val="000000"/>
          <w:sz w:val="20"/>
        </w:rPr>
        <w:t>уровня.</w:t>
      </w:r>
      <w:r w:rsidRPr="00875FC0">
        <w:rPr>
          <w:rFonts w:ascii="Arial" w:eastAsia="Arial" w:hAnsi="Arial" w:cs="Arial"/>
          <w:color w:val="000000"/>
          <w:sz w:val="20"/>
        </w:rPr>
        <w:t xml:space="preserve"> </w:t>
      </w:r>
    </w:p>
    <w:p w:rsidR="00D33A78" w:rsidRPr="00875FC0" w:rsidRDefault="00D33A78" w:rsidP="00D33A78">
      <w:pPr>
        <w:spacing w:after="0" w:line="240" w:lineRule="auto"/>
        <w:rPr>
          <w:rFonts w:ascii="Arial" w:eastAsia="Arial" w:hAnsi="Arial" w:cs="Arial"/>
          <w:color w:val="000000"/>
          <w:sz w:val="20"/>
        </w:rPr>
      </w:pPr>
    </w:p>
    <w:p w:rsidR="00D33A78" w:rsidRPr="00875FC0" w:rsidRDefault="00D33A78" w:rsidP="00D33A78">
      <w:pPr>
        <w:spacing w:after="0" w:line="240" w:lineRule="auto"/>
        <w:rPr>
          <w:rFonts w:ascii="Arial" w:eastAsia="Arial" w:hAnsi="Arial" w:cs="Arial"/>
          <w:color w:val="000000"/>
          <w:sz w:val="20"/>
        </w:rPr>
      </w:pPr>
      <w:r w:rsidRPr="00875FC0">
        <w:rPr>
          <w:rFonts w:ascii="Arial" w:eastAsia="Arial" w:hAnsi="Arial" w:cs="Arial"/>
          <w:color w:val="000000"/>
          <w:sz w:val="20"/>
        </w:rPr>
        <w:t xml:space="preserve">Поддержание платится мастеру </w:t>
      </w:r>
      <w:proofErr w:type="spellStart"/>
      <w:r w:rsidRPr="00875FC0">
        <w:rPr>
          <w:rFonts w:ascii="Arial" w:eastAsia="Arial" w:hAnsi="Arial" w:cs="Arial"/>
          <w:color w:val="000000"/>
          <w:sz w:val="20"/>
        </w:rPr>
        <w:t>региональщику</w:t>
      </w:r>
      <w:proofErr w:type="spellEnd"/>
      <w:r w:rsidRPr="00875FC0">
        <w:rPr>
          <w:rFonts w:ascii="Arial" w:eastAsia="Arial" w:hAnsi="Arial" w:cs="Arial"/>
          <w:color w:val="000000"/>
          <w:sz w:val="20"/>
        </w:rPr>
        <w:t xml:space="preserve"> в конце цикла. Если </w:t>
      </w:r>
      <w:proofErr w:type="spellStart"/>
      <w:r w:rsidRPr="00875FC0">
        <w:rPr>
          <w:rFonts w:ascii="Arial" w:eastAsia="Arial" w:hAnsi="Arial" w:cs="Arial"/>
          <w:color w:val="000000"/>
          <w:sz w:val="20"/>
        </w:rPr>
        <w:t>региональщик</w:t>
      </w:r>
      <w:proofErr w:type="spellEnd"/>
      <w:r w:rsidRPr="00875FC0">
        <w:rPr>
          <w:rFonts w:ascii="Arial" w:eastAsia="Arial" w:hAnsi="Arial" w:cs="Arial"/>
          <w:color w:val="000000"/>
          <w:sz w:val="20"/>
        </w:rPr>
        <w:t xml:space="preserve"> проверил журнал </w:t>
      </w:r>
      <w:r w:rsidR="00283FC7" w:rsidRPr="00875FC0">
        <w:rPr>
          <w:rFonts w:ascii="Arial" w:eastAsia="Arial" w:hAnsi="Arial" w:cs="Arial"/>
          <w:color w:val="000000"/>
          <w:sz w:val="20"/>
        </w:rPr>
        <w:t>мануфактуры,</w:t>
      </w:r>
      <w:r w:rsidRPr="00875FC0">
        <w:rPr>
          <w:rFonts w:ascii="Arial" w:eastAsia="Arial" w:hAnsi="Arial" w:cs="Arial"/>
          <w:color w:val="000000"/>
          <w:sz w:val="20"/>
        </w:rPr>
        <w:t xml:space="preserve"> а ресурсы не уплачены происходит поломка. Стоимость восстановления уровня равна 2 стоимости поддержания в монетах и ресурсах на уровень. </w:t>
      </w:r>
    </w:p>
    <w:p w:rsidR="00D33A78" w:rsidRPr="00875FC0" w:rsidRDefault="00D33A78" w:rsidP="00D33A78">
      <w:pPr>
        <w:spacing w:after="0" w:line="240" w:lineRule="auto"/>
        <w:rPr>
          <w:rFonts w:ascii="Arial" w:eastAsia="Arial" w:hAnsi="Arial" w:cs="Arial"/>
          <w:color w:val="000000"/>
          <w:sz w:val="20"/>
        </w:rPr>
      </w:pPr>
    </w:p>
    <w:p w:rsidR="00D33A78" w:rsidRPr="00875FC0" w:rsidRDefault="00D33A78" w:rsidP="00D33A78">
      <w:pPr>
        <w:spacing w:after="0" w:line="240" w:lineRule="auto"/>
        <w:rPr>
          <w:rFonts w:ascii="Arial" w:eastAsia="Arial" w:hAnsi="Arial" w:cs="Arial"/>
          <w:color w:val="000000"/>
          <w:sz w:val="20"/>
        </w:rPr>
      </w:pPr>
      <w:r w:rsidRPr="00875FC0">
        <w:rPr>
          <w:rFonts w:ascii="Arial" w:eastAsia="Arial" w:hAnsi="Arial" w:cs="Arial"/>
          <w:color w:val="000000"/>
          <w:sz w:val="20"/>
        </w:rPr>
        <w:t xml:space="preserve">Так восстановление 3 уровня мануфактуры будет стоить 32 монеты 8 дерева и 4 камня. </w:t>
      </w:r>
    </w:p>
    <w:p w:rsidR="00712842" w:rsidRPr="00875FC0" w:rsidRDefault="00712842">
      <w:pPr>
        <w:spacing w:after="0" w:line="240" w:lineRule="auto"/>
        <w:rPr>
          <w:rFonts w:asciiTheme="majorHAnsi" w:eastAsiaTheme="majorEastAsia" w:hAnsiTheme="majorHAnsi" w:cstheme="majorBidi"/>
          <w:color w:val="2E74B5" w:themeColor="accent1" w:themeShade="BF"/>
          <w:sz w:val="26"/>
          <w:szCs w:val="26"/>
        </w:rPr>
      </w:pPr>
    </w:p>
    <w:p w:rsidR="00157CA5" w:rsidRDefault="00157CA5" w:rsidP="006A023C">
      <w:pPr>
        <w:spacing w:after="0" w:line="240" w:lineRule="auto"/>
      </w:pPr>
    </w:p>
    <w:p w:rsidR="00157CA5" w:rsidRDefault="00157CA5" w:rsidP="006A023C">
      <w:pPr>
        <w:spacing w:after="0" w:line="240" w:lineRule="auto"/>
      </w:pPr>
    </w:p>
    <w:p w:rsidR="006A023C" w:rsidRPr="00157CA5" w:rsidRDefault="006A023C" w:rsidP="006A023C">
      <w:pPr>
        <w:spacing w:after="0" w:line="240" w:lineRule="auto"/>
        <w:rPr>
          <w:rFonts w:asciiTheme="majorHAnsi" w:eastAsiaTheme="majorEastAsia" w:hAnsiTheme="majorHAnsi" w:cstheme="majorBidi"/>
          <w:color w:val="2E74B5" w:themeColor="accent1" w:themeShade="BF"/>
          <w:sz w:val="26"/>
          <w:szCs w:val="26"/>
        </w:rPr>
      </w:pPr>
      <w:r w:rsidRPr="006A023C">
        <w:rPr>
          <w:rFonts w:ascii="Times New Roman" w:eastAsia="Times New Roman" w:hAnsi="Times New Roman" w:cs="Times New Roman"/>
          <w:b/>
          <w:sz w:val="24"/>
        </w:rPr>
        <w:t xml:space="preserve">Улучшения для верфи </w:t>
      </w:r>
    </w:p>
    <w:p w:rsidR="006A023C" w:rsidRDefault="006A023C" w:rsidP="006A023C">
      <w:pPr>
        <w:spacing w:after="0" w:line="240" w:lineRule="auto"/>
        <w:rPr>
          <w:rFonts w:ascii="Times New Roman" w:eastAsia="Times New Roman" w:hAnsi="Times New Roman" w:cs="Times New Roman"/>
          <w:sz w:val="24"/>
        </w:rPr>
      </w:pPr>
    </w:p>
    <w:tbl>
      <w:tblPr>
        <w:tblStyle w:val="af6"/>
        <w:tblW w:w="0" w:type="auto"/>
        <w:tblLook w:val="04A0" w:firstRow="1" w:lastRow="0" w:firstColumn="1" w:lastColumn="0" w:noHBand="0" w:noVBand="1"/>
      </w:tblPr>
      <w:tblGrid>
        <w:gridCol w:w="1914"/>
        <w:gridCol w:w="2163"/>
        <w:gridCol w:w="1665"/>
        <w:gridCol w:w="1914"/>
        <w:gridCol w:w="1915"/>
      </w:tblGrid>
      <w:tr w:rsidR="006A023C" w:rsidTr="003B2B5A">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Тип корабля</w:t>
            </w:r>
          </w:p>
        </w:tc>
        <w:tc>
          <w:tcPr>
            <w:tcW w:w="2163"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Ремонт в монетах и ресурсах </w:t>
            </w:r>
          </w:p>
        </w:tc>
        <w:tc>
          <w:tcPr>
            <w:tcW w:w="166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Трюм за 1 </w:t>
            </w:r>
            <w:proofErr w:type="spellStart"/>
            <w:r>
              <w:rPr>
                <w:rFonts w:ascii="Times New Roman" w:eastAsia="Times New Roman" w:hAnsi="Times New Roman" w:cs="Times New Roman"/>
                <w:sz w:val="24"/>
              </w:rPr>
              <w:t>ед</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грузопод-ти</w:t>
            </w:r>
            <w:proofErr w:type="spellEnd"/>
          </w:p>
        </w:tc>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Хиты за + 1 хит.</w:t>
            </w:r>
          </w:p>
        </w:tc>
        <w:tc>
          <w:tcPr>
            <w:tcW w:w="191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Пушки за 1 </w:t>
            </w:r>
            <w:proofErr w:type="spellStart"/>
            <w:r>
              <w:rPr>
                <w:rFonts w:ascii="Times New Roman" w:eastAsia="Times New Roman" w:hAnsi="Times New Roman" w:cs="Times New Roman"/>
                <w:sz w:val="24"/>
              </w:rPr>
              <w:t>ед</w:t>
            </w:r>
            <w:proofErr w:type="spellEnd"/>
            <w:r>
              <w:rPr>
                <w:rFonts w:ascii="Times New Roman" w:eastAsia="Times New Roman" w:hAnsi="Times New Roman" w:cs="Times New Roman"/>
                <w:sz w:val="24"/>
              </w:rPr>
              <w:t xml:space="preserve"> </w:t>
            </w:r>
          </w:p>
        </w:tc>
      </w:tr>
      <w:tr w:rsidR="006A023C" w:rsidTr="003B2B5A">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Шлюп </w:t>
            </w:r>
          </w:p>
        </w:tc>
        <w:tc>
          <w:tcPr>
            <w:tcW w:w="2163"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4</w:t>
            </w:r>
          </w:p>
        </w:tc>
        <w:tc>
          <w:tcPr>
            <w:tcW w:w="166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1 Лен</w:t>
            </w:r>
          </w:p>
        </w:tc>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Нет улучшения</w:t>
            </w:r>
          </w:p>
        </w:tc>
        <w:tc>
          <w:tcPr>
            <w:tcW w:w="191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Нет улучшения </w:t>
            </w:r>
          </w:p>
        </w:tc>
      </w:tr>
      <w:tr w:rsidR="006A023C" w:rsidTr="003B2B5A">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Бриг</w:t>
            </w:r>
          </w:p>
        </w:tc>
        <w:tc>
          <w:tcPr>
            <w:tcW w:w="2163"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7 и 1 лес </w:t>
            </w:r>
          </w:p>
        </w:tc>
        <w:tc>
          <w:tcPr>
            <w:tcW w:w="166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1 Лен 1 Лес</w:t>
            </w:r>
          </w:p>
        </w:tc>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2 лес 1 руда</w:t>
            </w:r>
          </w:p>
        </w:tc>
        <w:tc>
          <w:tcPr>
            <w:tcW w:w="191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3 руды 5 монет </w:t>
            </w:r>
          </w:p>
        </w:tc>
      </w:tr>
      <w:tr w:rsidR="006A023C" w:rsidTr="003B2B5A">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Корвет</w:t>
            </w:r>
          </w:p>
        </w:tc>
        <w:tc>
          <w:tcPr>
            <w:tcW w:w="2163"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9 и 1 лес и 1 лен </w:t>
            </w:r>
          </w:p>
        </w:tc>
        <w:tc>
          <w:tcPr>
            <w:tcW w:w="166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2 лен 1 Лес </w:t>
            </w:r>
          </w:p>
        </w:tc>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2 руда 2 лес </w:t>
            </w:r>
          </w:p>
        </w:tc>
        <w:tc>
          <w:tcPr>
            <w:tcW w:w="191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3 руды 6 монет </w:t>
            </w:r>
          </w:p>
        </w:tc>
      </w:tr>
      <w:tr w:rsidR="006A023C" w:rsidTr="003B2B5A">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Фрегат</w:t>
            </w:r>
          </w:p>
        </w:tc>
        <w:tc>
          <w:tcPr>
            <w:tcW w:w="2163"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10 и 1 лес и 2 лен</w:t>
            </w:r>
          </w:p>
        </w:tc>
        <w:tc>
          <w:tcPr>
            <w:tcW w:w="166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2 лен 1 лес </w:t>
            </w:r>
          </w:p>
        </w:tc>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2 руда 3 лес </w:t>
            </w:r>
          </w:p>
        </w:tc>
        <w:tc>
          <w:tcPr>
            <w:tcW w:w="191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4 руды 6 монет </w:t>
            </w:r>
          </w:p>
        </w:tc>
      </w:tr>
      <w:tr w:rsidR="006A023C" w:rsidTr="003B2B5A">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Галеон</w:t>
            </w:r>
          </w:p>
        </w:tc>
        <w:tc>
          <w:tcPr>
            <w:tcW w:w="2163"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12 и 2 лес и 2 лен </w:t>
            </w:r>
          </w:p>
        </w:tc>
        <w:tc>
          <w:tcPr>
            <w:tcW w:w="166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2 лес 2 лен </w:t>
            </w:r>
          </w:p>
        </w:tc>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4 руда 3 лес </w:t>
            </w:r>
          </w:p>
        </w:tc>
        <w:tc>
          <w:tcPr>
            <w:tcW w:w="191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4 руды 7 монет </w:t>
            </w:r>
          </w:p>
        </w:tc>
      </w:tr>
      <w:tr w:rsidR="006A023C" w:rsidTr="003B2B5A">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Линкор</w:t>
            </w:r>
          </w:p>
        </w:tc>
        <w:tc>
          <w:tcPr>
            <w:tcW w:w="2163"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14 и 3 лес и 4 лен </w:t>
            </w:r>
          </w:p>
        </w:tc>
        <w:tc>
          <w:tcPr>
            <w:tcW w:w="166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3 лен 1 лес </w:t>
            </w:r>
          </w:p>
        </w:tc>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5 руда 3 лес </w:t>
            </w:r>
          </w:p>
        </w:tc>
        <w:tc>
          <w:tcPr>
            <w:tcW w:w="191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5 руды 8 монет </w:t>
            </w:r>
          </w:p>
        </w:tc>
      </w:tr>
      <w:tr w:rsidR="006A023C" w:rsidTr="003B2B5A">
        <w:tc>
          <w:tcPr>
            <w:tcW w:w="1914" w:type="dxa"/>
          </w:tcPr>
          <w:p w:rsidR="006A023C" w:rsidRDefault="006A023C" w:rsidP="003B2B5A">
            <w:pPr>
              <w:rPr>
                <w:rFonts w:ascii="Times New Roman" w:eastAsia="Times New Roman" w:hAnsi="Times New Roman" w:cs="Times New Roman"/>
                <w:sz w:val="24"/>
              </w:rPr>
            </w:pPr>
            <w:proofErr w:type="spellStart"/>
            <w:r>
              <w:rPr>
                <w:rFonts w:ascii="Times New Roman" w:eastAsia="Times New Roman" w:hAnsi="Times New Roman" w:cs="Times New Roman"/>
                <w:sz w:val="24"/>
              </w:rPr>
              <w:t>Мановар</w:t>
            </w:r>
            <w:proofErr w:type="spellEnd"/>
          </w:p>
        </w:tc>
        <w:tc>
          <w:tcPr>
            <w:tcW w:w="2163"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16 и 3 лес и 3 лен </w:t>
            </w:r>
          </w:p>
        </w:tc>
        <w:tc>
          <w:tcPr>
            <w:tcW w:w="166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3 лен 1 лес </w:t>
            </w:r>
          </w:p>
        </w:tc>
        <w:tc>
          <w:tcPr>
            <w:tcW w:w="1914"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5 руда 3 лес </w:t>
            </w:r>
          </w:p>
        </w:tc>
        <w:tc>
          <w:tcPr>
            <w:tcW w:w="1915" w:type="dxa"/>
          </w:tcPr>
          <w:p w:rsidR="006A023C" w:rsidRDefault="006A023C" w:rsidP="003B2B5A">
            <w:pPr>
              <w:rPr>
                <w:rFonts w:ascii="Times New Roman" w:eastAsia="Times New Roman" w:hAnsi="Times New Roman" w:cs="Times New Roman"/>
                <w:sz w:val="24"/>
              </w:rPr>
            </w:pPr>
            <w:r>
              <w:rPr>
                <w:rFonts w:ascii="Times New Roman" w:eastAsia="Times New Roman" w:hAnsi="Times New Roman" w:cs="Times New Roman"/>
                <w:sz w:val="24"/>
              </w:rPr>
              <w:t xml:space="preserve">6 руды 10 монет </w:t>
            </w:r>
          </w:p>
        </w:tc>
      </w:tr>
    </w:tbl>
    <w:p w:rsidR="006A023C" w:rsidRDefault="006A023C" w:rsidP="006A023C">
      <w:pPr>
        <w:spacing w:after="0" w:line="240" w:lineRule="auto"/>
        <w:rPr>
          <w:rFonts w:ascii="Times New Roman" w:eastAsia="Times New Roman" w:hAnsi="Times New Roman" w:cs="Times New Roman"/>
          <w:sz w:val="24"/>
        </w:rPr>
      </w:pPr>
    </w:p>
    <w:p w:rsidR="00875FC0" w:rsidRDefault="00875FC0">
      <w:pPr>
        <w:spacing w:after="0" w:line="240" w:lineRule="auto"/>
        <w:rPr>
          <w:rFonts w:asciiTheme="majorHAnsi" w:eastAsiaTheme="majorEastAsia" w:hAnsiTheme="majorHAnsi" w:cstheme="majorBidi"/>
          <w:color w:val="2E74B5" w:themeColor="accent1" w:themeShade="BF"/>
          <w:sz w:val="26"/>
          <w:szCs w:val="26"/>
        </w:rPr>
      </w:pPr>
    </w:p>
    <w:p w:rsidR="004C27D0" w:rsidRDefault="004C27D0" w:rsidP="00990402">
      <w:pPr>
        <w:pStyle w:val="2"/>
        <w:sectPr w:rsidR="004C27D0">
          <w:pgSz w:w="11906" w:h="16838"/>
          <w:pgMar w:top="851" w:right="1134" w:bottom="851" w:left="1134" w:header="0" w:footer="0" w:gutter="0"/>
          <w:cols w:space="720"/>
          <w:formProt w:val="0"/>
          <w:docGrid w:linePitch="360" w:charSpace="4096"/>
        </w:sectPr>
      </w:pPr>
    </w:p>
    <w:p w:rsidR="00761694" w:rsidRPr="00761694" w:rsidRDefault="00127525" w:rsidP="00761694">
      <w:pPr>
        <w:pStyle w:val="1"/>
        <w:jc w:val="center"/>
        <w:rPr>
          <w:sz w:val="56"/>
          <w:szCs w:val="56"/>
        </w:rPr>
      </w:pPr>
      <w:bookmarkStart w:id="91" w:name="_Toc517893785"/>
      <w:r w:rsidRPr="00761694">
        <w:rPr>
          <w:sz w:val="56"/>
          <w:szCs w:val="56"/>
        </w:rPr>
        <w:lastRenderedPageBreak/>
        <w:t>Правила по медицине.</w:t>
      </w:r>
      <w:bookmarkEnd w:id="91"/>
      <w:r w:rsidRPr="00761694">
        <w:rPr>
          <w:sz w:val="56"/>
          <w:szCs w:val="56"/>
        </w:rPr>
        <w:t xml:space="preserve"> </w:t>
      </w:r>
      <w:r w:rsidRPr="00761694">
        <w:rPr>
          <w:sz w:val="56"/>
          <w:szCs w:val="56"/>
        </w:rPr>
        <w:br/>
      </w:r>
      <w:r w:rsidRPr="00761694">
        <w:rPr>
          <w:sz w:val="56"/>
          <w:szCs w:val="56"/>
        </w:rPr>
        <w:br/>
      </w:r>
    </w:p>
    <w:p w:rsidR="00CE1436" w:rsidRPr="00761694" w:rsidRDefault="00127525">
      <w:pPr>
        <w:rPr>
          <w:rFonts w:ascii="Calibri" w:hAnsi="Calibri"/>
        </w:rPr>
      </w:pPr>
      <w:r>
        <w:rPr>
          <w:rFonts w:ascii="Calibri" w:hAnsi="Calibri"/>
          <w:b/>
        </w:rPr>
        <w:t xml:space="preserve">Пара слов о медицине: </w:t>
      </w:r>
      <w:r>
        <w:rPr>
          <w:rFonts w:ascii="Calibri" w:hAnsi="Calibri"/>
        </w:rPr>
        <w:br/>
      </w:r>
      <w:r>
        <w:rPr>
          <w:rFonts w:ascii="Calibri" w:hAnsi="Calibri"/>
        </w:rPr>
        <w:br/>
        <w:t xml:space="preserve">Медицина </w:t>
      </w:r>
      <w:r>
        <w:rPr>
          <w:rFonts w:ascii="Calibri" w:hAnsi="Calibri"/>
          <w:lang w:val="en-US"/>
        </w:rPr>
        <w:t>XVII</w:t>
      </w:r>
      <w:r>
        <w:rPr>
          <w:rFonts w:ascii="Calibri" w:hAnsi="Calibri"/>
        </w:rPr>
        <w:t>-</w:t>
      </w:r>
      <w:r>
        <w:rPr>
          <w:rFonts w:ascii="Calibri" w:hAnsi="Calibri"/>
          <w:lang w:val="en-US"/>
        </w:rPr>
        <w:t>XVIII</w:t>
      </w:r>
      <w:r>
        <w:rPr>
          <w:rFonts w:ascii="Calibri" w:hAnsi="Calibri"/>
        </w:rPr>
        <w:t xml:space="preserve"> века по прежнему далека от современных знаний и методов доступных рядовому человеку сегодня, не говоря уже о людях связавших свою жизнь с этой областью науки. </w:t>
      </w:r>
      <w:r>
        <w:rPr>
          <w:rFonts w:ascii="Calibri" w:hAnsi="Calibri"/>
        </w:rPr>
        <w:br/>
        <w:t xml:space="preserve">Надо понимать, что наши повседневное восприятия крайне далеко от восприятий людей того века. </w:t>
      </w:r>
      <w:r>
        <w:rPr>
          <w:rFonts w:ascii="Calibri" w:hAnsi="Calibri"/>
        </w:rPr>
        <w:br/>
        <w:t xml:space="preserve">Медицина тех времен разрывается от всевозможных теорий где организм человека представляется от сложного механического конструктора с реями и канатами, до дома для духов что заставляют его двигаться, и это лишь передовые европейские теории. </w:t>
      </w:r>
      <w:r>
        <w:rPr>
          <w:rFonts w:ascii="Calibri" w:hAnsi="Calibri"/>
        </w:rPr>
        <w:br/>
        <w:t>Однако именно в это время начинается активная попытка унифицировать и познать болезни и человеческую плоть.</w:t>
      </w:r>
      <w:r>
        <w:rPr>
          <w:rFonts w:ascii="Calibri" w:hAnsi="Calibri"/>
        </w:rPr>
        <w:br/>
      </w:r>
      <w:r>
        <w:rPr>
          <w:rFonts w:ascii="Calibri" w:hAnsi="Calibri"/>
        </w:rPr>
        <w:br/>
        <w:t xml:space="preserve">Мы настоятельно просим вас воздержаться от ваших знаний современного человека и попробовать изучить вопрос исходя из мировоззрения человека прошлого. </w:t>
      </w:r>
      <w:r>
        <w:rPr>
          <w:rFonts w:ascii="Calibri" w:hAnsi="Calibri"/>
        </w:rPr>
        <w:br/>
      </w:r>
      <w:r>
        <w:rPr>
          <w:rFonts w:ascii="Calibri" w:hAnsi="Calibri"/>
        </w:rPr>
        <w:br/>
        <w:t xml:space="preserve">Мы просим игроков врачей ознакомились с трудами о </w:t>
      </w:r>
      <w:proofErr w:type="spellStart"/>
      <w:r>
        <w:rPr>
          <w:rFonts w:ascii="Calibri" w:hAnsi="Calibri"/>
        </w:rPr>
        <w:t>ятрохимии</w:t>
      </w:r>
      <w:proofErr w:type="spellEnd"/>
      <w:r>
        <w:rPr>
          <w:rFonts w:ascii="Calibri" w:hAnsi="Calibri"/>
        </w:rPr>
        <w:t xml:space="preserve">, </w:t>
      </w:r>
      <w:proofErr w:type="spellStart"/>
      <w:r>
        <w:rPr>
          <w:rFonts w:ascii="Calibri" w:hAnsi="Calibri"/>
        </w:rPr>
        <w:t>ятромеханики</w:t>
      </w:r>
      <w:proofErr w:type="spellEnd"/>
      <w:r>
        <w:rPr>
          <w:rFonts w:ascii="Calibri" w:hAnsi="Calibri"/>
        </w:rPr>
        <w:t xml:space="preserve">, витализме и анимизме. Работами Томаса </w:t>
      </w:r>
      <w:proofErr w:type="spellStart"/>
      <w:r>
        <w:rPr>
          <w:rFonts w:ascii="Calibri" w:hAnsi="Calibri"/>
        </w:rPr>
        <w:t>Сиденхема</w:t>
      </w:r>
      <w:proofErr w:type="spellEnd"/>
      <w:r>
        <w:rPr>
          <w:rFonts w:ascii="Calibri" w:hAnsi="Calibri"/>
        </w:rPr>
        <w:t xml:space="preserve">, Германа </w:t>
      </w:r>
      <w:proofErr w:type="spellStart"/>
      <w:r>
        <w:rPr>
          <w:rFonts w:ascii="Calibri" w:hAnsi="Calibri"/>
        </w:rPr>
        <w:t>Бургаве</w:t>
      </w:r>
      <w:proofErr w:type="spellEnd"/>
      <w:r>
        <w:rPr>
          <w:rFonts w:ascii="Calibri" w:hAnsi="Calibri"/>
        </w:rPr>
        <w:t xml:space="preserve">, Джованни </w:t>
      </w:r>
      <w:proofErr w:type="spellStart"/>
      <w:r>
        <w:rPr>
          <w:rFonts w:ascii="Calibri" w:hAnsi="Calibri"/>
        </w:rPr>
        <w:t>Борелли</w:t>
      </w:r>
      <w:proofErr w:type="spellEnd"/>
      <w:r>
        <w:rPr>
          <w:rFonts w:ascii="Calibri" w:hAnsi="Calibri"/>
        </w:rPr>
        <w:t xml:space="preserve"> и других. </w:t>
      </w:r>
      <w:r>
        <w:rPr>
          <w:rFonts w:ascii="Calibri" w:hAnsi="Calibri"/>
        </w:rPr>
        <w:br/>
      </w:r>
      <w:r>
        <w:rPr>
          <w:rFonts w:ascii="Calibri" w:hAnsi="Calibri"/>
        </w:rPr>
        <w:br/>
        <w:t xml:space="preserve">Хорошей вам игры и покорения новых горизонтов.  </w:t>
      </w:r>
      <w:r>
        <w:rPr>
          <w:rFonts w:ascii="Calibri" w:hAnsi="Calibri"/>
        </w:rPr>
        <w:br/>
        <w:t xml:space="preserve"> </w:t>
      </w:r>
      <w:r>
        <w:rPr>
          <w:rFonts w:ascii="Calibri" w:hAnsi="Calibri"/>
        </w:rPr>
        <w:br/>
        <w:t xml:space="preserve">                                                           </w:t>
      </w:r>
      <w:proofErr w:type="gramStart"/>
      <w:r>
        <w:rPr>
          <w:rFonts w:ascii="Calibri" w:hAnsi="Calibri"/>
        </w:rPr>
        <w:t xml:space="preserve">МГ </w:t>
      </w:r>
      <w:r>
        <w:rPr>
          <w:rStyle w:val="apple-converted-space"/>
          <w:rFonts w:ascii="Calibri" w:hAnsi="Calibri" w:cs="Open Sans"/>
          <w:color w:val="000000"/>
          <w:shd w:val="clear" w:color="auto" w:fill="FFFFFF"/>
        </w:rPr>
        <w:t> </w:t>
      </w:r>
      <w:r>
        <w:rPr>
          <w:rFonts w:ascii="Calibri" w:hAnsi="Calibri" w:cs="Open Sans"/>
          <w:color w:val="000000"/>
          <w:shd w:val="clear" w:color="auto" w:fill="FFFFFF"/>
        </w:rPr>
        <w:t>"</w:t>
      </w:r>
      <w:proofErr w:type="gramEnd"/>
      <w:r>
        <w:rPr>
          <w:rFonts w:ascii="Calibri" w:hAnsi="Calibri" w:cs="Open Sans"/>
          <w:color w:val="000000"/>
          <w:shd w:val="clear" w:color="auto" w:fill="FFFFFF"/>
        </w:rPr>
        <w:t>TERRA INCOGNITA"</w:t>
      </w:r>
      <w:r>
        <w:rPr>
          <w:rStyle w:val="apple-converted-space"/>
          <w:rFonts w:ascii="Calibri" w:hAnsi="Calibri" w:cs="Open Sans"/>
          <w:color w:val="000000"/>
          <w:shd w:val="clear" w:color="auto" w:fill="FFFFFF"/>
        </w:rPr>
        <w:t xml:space="preserve"> и ваш мастер по медицине Иван Носов. </w:t>
      </w:r>
      <w:r>
        <w:rPr>
          <w:rStyle w:val="apple-converted-space"/>
          <w:rFonts w:ascii="Calibri" w:hAnsi="Calibri" w:cs="Open Sans"/>
          <w:color w:val="000000"/>
          <w:shd w:val="clear" w:color="auto" w:fill="FFFFFF"/>
        </w:rPr>
        <w:br/>
      </w: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CE1436" w:rsidRDefault="00CE1436">
      <w:pPr>
        <w:rPr>
          <w:rStyle w:val="apple-converted-space"/>
          <w:rFonts w:ascii="Calibri" w:hAnsi="Calibri"/>
        </w:rPr>
      </w:pPr>
    </w:p>
    <w:p w:rsidR="004A0B8F" w:rsidRDefault="00127525" w:rsidP="00990402">
      <w:pPr>
        <w:pStyle w:val="2"/>
      </w:pPr>
      <w:r>
        <w:rPr>
          <w:rStyle w:val="apple-converted-space"/>
          <w:rFonts w:ascii="Calibri" w:hAnsi="Calibri" w:cs="Open Sans"/>
          <w:color w:val="000000"/>
          <w:shd w:val="clear" w:color="auto" w:fill="FFFFFF"/>
        </w:rPr>
        <w:lastRenderedPageBreak/>
        <w:br/>
      </w:r>
      <w:bookmarkStart w:id="92" w:name="_Toc517893786"/>
      <w:r>
        <w:t>Общие знания о медицине:</w:t>
      </w:r>
      <w:bookmarkEnd w:id="92"/>
      <w:r>
        <w:br/>
      </w:r>
    </w:p>
    <w:p w:rsidR="00CE1436" w:rsidRDefault="00127525">
      <w:r>
        <w:rPr>
          <w:rFonts w:ascii="Calibri" w:hAnsi="Calibri"/>
        </w:rPr>
        <w:t xml:space="preserve">Медицина на игре представлена двумя крупными блоками: врачевание и лекарство. </w:t>
      </w:r>
      <w:r>
        <w:rPr>
          <w:rFonts w:ascii="Calibri" w:hAnsi="Calibri"/>
        </w:rPr>
        <w:br/>
      </w:r>
      <w:r>
        <w:rPr>
          <w:rFonts w:ascii="Calibri" w:hAnsi="Calibri"/>
        </w:rPr>
        <w:br/>
      </w:r>
      <w:r w:rsidRPr="004A0B8F">
        <w:rPr>
          <w:rFonts w:ascii="Calibri" w:hAnsi="Calibri"/>
          <w:b/>
        </w:rPr>
        <w:t>Врачевание</w:t>
      </w:r>
      <w:r>
        <w:rPr>
          <w:rFonts w:ascii="Calibri" w:hAnsi="Calibri"/>
        </w:rPr>
        <w:t xml:space="preserve"> – отвечает за лечение боевых и насильственных ранений, повреждений прежде всего внешнего характера. Игроки с персонажами «Врач» отвечают за перевязку, зашивание ран, изъятие посторонних предметов из организма, лечение ожогов, укусов, ссадин и рассечений персонажей игроков. </w:t>
      </w:r>
      <w:r>
        <w:rPr>
          <w:rFonts w:ascii="Calibri" w:hAnsi="Calibri"/>
        </w:rPr>
        <w:br/>
        <w:t xml:space="preserve">Лечение изображается методом наложения бинтов и вышивание по ним, а </w:t>
      </w:r>
      <w:proofErr w:type="gramStart"/>
      <w:r>
        <w:rPr>
          <w:rFonts w:ascii="Calibri" w:hAnsi="Calibri"/>
        </w:rPr>
        <w:t>так же</w:t>
      </w:r>
      <w:proofErr w:type="gramEnd"/>
      <w:r>
        <w:rPr>
          <w:rFonts w:ascii="Calibri" w:hAnsi="Calibri"/>
        </w:rPr>
        <w:t xml:space="preserve"> разговором с врачом. </w:t>
      </w:r>
      <w:r>
        <w:rPr>
          <w:rFonts w:ascii="Calibri" w:hAnsi="Calibri"/>
        </w:rPr>
        <w:br/>
      </w:r>
      <w:r>
        <w:rPr>
          <w:rFonts w:ascii="Calibri" w:hAnsi="Calibri"/>
        </w:rPr>
        <w:br/>
      </w:r>
      <w:r w:rsidRPr="004A0B8F">
        <w:rPr>
          <w:rFonts w:ascii="Calibri" w:hAnsi="Calibri"/>
          <w:i/>
        </w:rPr>
        <w:t>Внимание:</w:t>
      </w:r>
      <w:r>
        <w:rPr>
          <w:rFonts w:ascii="Calibri" w:hAnsi="Calibri"/>
        </w:rPr>
        <w:t xml:space="preserve"> Персонаж Врач не является настоящим обученных профессионалам вне игры, в случаи получения реального ранения обратитесь к ближайшему мастеру или полевому врачу находящимся в зоне вашей доступности. </w:t>
      </w:r>
      <w:r>
        <w:rPr>
          <w:rFonts w:ascii="Calibri" w:hAnsi="Calibri"/>
        </w:rPr>
        <w:br/>
      </w:r>
      <w:r>
        <w:rPr>
          <w:rFonts w:ascii="Calibri" w:hAnsi="Calibri"/>
        </w:rPr>
        <w:br/>
      </w:r>
      <w:r w:rsidRPr="004A0B8F">
        <w:rPr>
          <w:rFonts w:ascii="Calibri" w:hAnsi="Calibri"/>
          <w:i/>
        </w:rPr>
        <w:t>Лекарство</w:t>
      </w:r>
      <w:r>
        <w:rPr>
          <w:rFonts w:ascii="Calibri" w:hAnsi="Calibri"/>
        </w:rPr>
        <w:t xml:space="preserve"> – отвечает за лечение болезней, хворей, эпидемий. Игроки с персонажами «Лекарь» отвечают за сбор информации о возможных болезнях на игре и методике их предотвращения. </w:t>
      </w:r>
      <w:r>
        <w:rPr>
          <w:rFonts w:ascii="Calibri" w:hAnsi="Calibri"/>
        </w:rPr>
        <w:br/>
        <w:t xml:space="preserve">Любой игрок с образованным персонажем может владеть знаниями по медицине, но достоверная и эффективная информация становится таковой только после практического применения. </w:t>
      </w:r>
      <w:r>
        <w:rPr>
          <w:rFonts w:ascii="Calibri" w:hAnsi="Calibri"/>
        </w:rPr>
        <w:br/>
        <w:t xml:space="preserve">Болезни на игре представлены игротехническим событием, где игротехнический персонаж «БОЛЕЗНЬ» перемещается по острову от одного зараженного персонажа к другому. </w:t>
      </w:r>
      <w:r>
        <w:rPr>
          <w:rFonts w:ascii="Calibri" w:hAnsi="Calibri"/>
        </w:rPr>
        <w:br/>
      </w:r>
      <w:r>
        <w:rPr>
          <w:rFonts w:ascii="Calibri" w:hAnsi="Calibri"/>
        </w:rPr>
        <w:br/>
      </w:r>
      <w:r w:rsidRPr="004A0B8F">
        <w:rPr>
          <w:rFonts w:ascii="Calibri" w:hAnsi="Calibri"/>
          <w:i/>
        </w:rPr>
        <w:t>Камни судьбы</w:t>
      </w:r>
      <w:r>
        <w:rPr>
          <w:rFonts w:ascii="Calibri" w:hAnsi="Calibri"/>
        </w:rPr>
        <w:t xml:space="preserve"> – камни судьбы являются неотчуждаемой и непередаваемой игровой собственностью игрока. Камни судьбы являются </w:t>
      </w:r>
      <w:r w:rsidR="004A0B8F">
        <w:rPr>
          <w:rFonts w:ascii="Calibri" w:hAnsi="Calibri"/>
        </w:rPr>
        <w:t>олицетворением вашего</w:t>
      </w:r>
      <w:r>
        <w:rPr>
          <w:rFonts w:ascii="Calibri" w:hAnsi="Calibri"/>
        </w:rPr>
        <w:t xml:space="preserve"> психологического здоровья и ментального благополучия/расстройства. </w:t>
      </w:r>
      <w:r>
        <w:rPr>
          <w:rFonts w:ascii="Calibri" w:hAnsi="Calibri"/>
        </w:rPr>
        <w:br/>
        <w:t xml:space="preserve">Камни судьбы бывает светлых и темных оттенков. </w:t>
      </w:r>
      <w:r>
        <w:rPr>
          <w:rFonts w:ascii="Calibri" w:hAnsi="Calibri"/>
        </w:rPr>
        <w:br/>
        <w:t>Камни судьбы являются возобновляемым маркером и теряются после первой врачебной процедуры.</w:t>
      </w:r>
      <w:r>
        <w:rPr>
          <w:rFonts w:ascii="Calibri" w:hAnsi="Calibri"/>
        </w:rPr>
        <w:br/>
        <w:t xml:space="preserve">В процессе врачевания игрок обязуется передать все имеющиеся у него камни судьбы игроку с персонажем «врач». </w:t>
      </w:r>
      <w:r>
        <w:rPr>
          <w:rFonts w:ascii="Calibri" w:hAnsi="Calibri"/>
        </w:rPr>
        <w:br/>
      </w:r>
    </w:p>
    <w:p w:rsidR="00CE1436" w:rsidRDefault="00CE1436">
      <w:pPr>
        <w:rPr>
          <w:rFonts w:ascii="Calibri" w:hAnsi="Calibri"/>
        </w:rPr>
      </w:pPr>
    </w:p>
    <w:p w:rsidR="00CE1436" w:rsidRDefault="00CE1436">
      <w:pPr>
        <w:rPr>
          <w:rFonts w:ascii="Calibri" w:hAnsi="Calibri"/>
        </w:rPr>
      </w:pPr>
    </w:p>
    <w:p w:rsidR="00CE1436" w:rsidRDefault="00CE1436">
      <w:pPr>
        <w:rPr>
          <w:rFonts w:ascii="Calibri" w:hAnsi="Calibri"/>
        </w:rPr>
      </w:pPr>
    </w:p>
    <w:p w:rsidR="00CE1436" w:rsidRDefault="00127525">
      <w:pPr>
        <w:rPr>
          <w:rFonts w:ascii="Calibri" w:hAnsi="Calibri"/>
        </w:rPr>
      </w:pP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p>
    <w:p w:rsidR="004A0B8F" w:rsidRDefault="00127525" w:rsidP="00990402">
      <w:pPr>
        <w:pStyle w:val="2"/>
      </w:pPr>
      <w:r>
        <w:lastRenderedPageBreak/>
        <w:br/>
      </w:r>
      <w:r>
        <w:br/>
      </w:r>
      <w:bookmarkStart w:id="93" w:name="_Toc517893787"/>
      <w:r>
        <w:t>Врачевание:</w:t>
      </w:r>
      <w:bookmarkEnd w:id="93"/>
      <w:r>
        <w:br/>
      </w:r>
    </w:p>
    <w:p w:rsidR="00CE1436" w:rsidRDefault="00127525">
      <w:pPr>
        <w:rPr>
          <w:rFonts w:ascii="Calibri" w:hAnsi="Calibri"/>
        </w:rPr>
      </w:pPr>
      <w:r w:rsidRPr="004A0B8F">
        <w:rPr>
          <w:rFonts w:ascii="Calibri" w:hAnsi="Calibri"/>
          <w:i/>
        </w:rPr>
        <w:t>Тяжелое Ранение:</w:t>
      </w:r>
      <w:r>
        <w:rPr>
          <w:rFonts w:ascii="Calibri" w:hAnsi="Calibri"/>
        </w:rPr>
        <w:br/>
        <w:t xml:space="preserve">Необходимый инструментарий для врача: Чистые белые тканевые бинты, таз для воды, ножницы, медицинские щипцы, иглы, нитки черных и белых цветов, эластичный бинт/медицинский пластырь. </w:t>
      </w:r>
      <w:r>
        <w:rPr>
          <w:rFonts w:ascii="Calibri" w:hAnsi="Calibri"/>
        </w:rPr>
        <w:br/>
      </w:r>
      <w:r>
        <w:rPr>
          <w:rFonts w:ascii="Calibri" w:hAnsi="Calibri"/>
        </w:rPr>
        <w:br/>
        <w:t xml:space="preserve">Любое тяжелое ранение излечивается в два этапа. </w:t>
      </w:r>
      <w:r>
        <w:rPr>
          <w:rFonts w:ascii="Calibri" w:hAnsi="Calibri"/>
        </w:rPr>
        <w:br/>
        <w:t xml:space="preserve">Первый этап: Лечение. </w:t>
      </w:r>
      <w:r>
        <w:rPr>
          <w:rFonts w:ascii="Calibri" w:hAnsi="Calibri"/>
        </w:rPr>
        <w:br/>
        <w:t>Второй этап:</w:t>
      </w:r>
      <w:r>
        <w:rPr>
          <w:rFonts w:ascii="Calibri" w:hAnsi="Calibri" w:cs="Arial"/>
          <w:bCs/>
          <w:color w:val="333333"/>
          <w:shd w:val="clear" w:color="auto" w:fill="FFFFFF"/>
        </w:rPr>
        <w:t xml:space="preserve"> Восстановление. </w:t>
      </w:r>
      <w:r>
        <w:rPr>
          <w:rFonts w:ascii="Calibri" w:hAnsi="Calibri" w:cs="Arial"/>
          <w:bCs/>
          <w:color w:val="333333"/>
          <w:shd w:val="clear" w:color="auto" w:fill="FFFFFF"/>
        </w:rPr>
        <w:br/>
      </w:r>
      <w:r>
        <w:rPr>
          <w:rFonts w:ascii="Calibri" w:hAnsi="Calibri" w:cs="Arial"/>
          <w:bCs/>
          <w:color w:val="333333"/>
          <w:shd w:val="clear" w:color="auto" w:fill="FFFFFF"/>
        </w:rPr>
        <w:br/>
      </w:r>
      <w:r w:rsidRPr="004A0B8F">
        <w:rPr>
          <w:rFonts w:ascii="Calibri" w:hAnsi="Calibri" w:cs="Arial"/>
          <w:bCs/>
          <w:i/>
          <w:color w:val="333333"/>
          <w:shd w:val="clear" w:color="auto" w:fill="FFFFFF"/>
        </w:rPr>
        <w:t>Лечение.</w:t>
      </w:r>
      <w:r>
        <w:rPr>
          <w:rFonts w:ascii="Calibri" w:hAnsi="Calibri" w:cs="Arial"/>
          <w:bCs/>
          <w:color w:val="333333"/>
          <w:shd w:val="clear" w:color="auto" w:fill="FFFFFF"/>
        </w:rPr>
        <w:t xml:space="preserve"> </w:t>
      </w:r>
      <w:r>
        <w:rPr>
          <w:rFonts w:ascii="Calibri" w:hAnsi="Calibri" w:cs="Arial"/>
          <w:bCs/>
          <w:color w:val="333333"/>
          <w:shd w:val="clear" w:color="auto" w:fill="FFFFFF"/>
        </w:rPr>
        <w:br/>
        <w:t xml:space="preserve">Лечение тяжелого ранения бывает двух видов. </w:t>
      </w:r>
      <w:r>
        <w:rPr>
          <w:rFonts w:ascii="Calibri" w:hAnsi="Calibri" w:cs="Arial"/>
          <w:bCs/>
          <w:color w:val="333333"/>
          <w:shd w:val="clear" w:color="auto" w:fill="FFFFFF"/>
        </w:rPr>
        <w:br/>
        <w:t xml:space="preserve">Первый: Лечение боевого ранения. </w:t>
      </w:r>
      <w:r>
        <w:rPr>
          <w:rFonts w:ascii="Calibri" w:hAnsi="Calibri" w:cs="Arial"/>
          <w:bCs/>
          <w:color w:val="333333"/>
          <w:shd w:val="clear" w:color="auto" w:fill="FFFFFF"/>
        </w:rPr>
        <w:br/>
        <w:t xml:space="preserve">Второе: Лечение ожогов. </w:t>
      </w:r>
      <w:r>
        <w:rPr>
          <w:rFonts w:ascii="Calibri" w:hAnsi="Calibri" w:cs="Arial"/>
          <w:bCs/>
          <w:color w:val="333333"/>
          <w:shd w:val="clear" w:color="auto" w:fill="FFFFFF"/>
        </w:rPr>
        <w:br/>
      </w:r>
      <w:r>
        <w:rPr>
          <w:rFonts w:ascii="Calibri" w:hAnsi="Calibri" w:cs="Arial"/>
          <w:bCs/>
          <w:color w:val="333333"/>
          <w:shd w:val="clear" w:color="auto" w:fill="FFFFFF"/>
        </w:rPr>
        <w:br/>
        <w:t xml:space="preserve">Перед началом лечения необходимо </w:t>
      </w:r>
      <w:proofErr w:type="gramStart"/>
      <w:r>
        <w:rPr>
          <w:rFonts w:ascii="Calibri" w:hAnsi="Calibri" w:cs="Arial"/>
          <w:bCs/>
          <w:color w:val="333333"/>
          <w:shd w:val="clear" w:color="auto" w:fill="FFFFFF"/>
        </w:rPr>
        <w:t>убедиться</w:t>
      </w:r>
      <w:proofErr w:type="gramEnd"/>
      <w:r>
        <w:rPr>
          <w:rFonts w:ascii="Calibri" w:hAnsi="Calibri" w:cs="Arial"/>
          <w:bCs/>
          <w:color w:val="333333"/>
          <w:shd w:val="clear" w:color="auto" w:fill="FFFFFF"/>
        </w:rPr>
        <w:t xml:space="preserve"> что раненный находится в горизонтальном или сидячем положении находясь не на голой земле. </w:t>
      </w:r>
      <w:r>
        <w:rPr>
          <w:rFonts w:ascii="Calibri" w:hAnsi="Calibri" w:cs="Arial"/>
          <w:bCs/>
          <w:color w:val="333333"/>
          <w:shd w:val="clear" w:color="auto" w:fill="FFFFFF"/>
        </w:rPr>
        <w:br/>
        <w:t xml:space="preserve">Проведение лечения на голой земле считается не возможным. Минимальное требования: Ткань. </w:t>
      </w:r>
      <w:r>
        <w:rPr>
          <w:rFonts w:ascii="Calibri" w:hAnsi="Calibri" w:cs="Arial"/>
          <w:bCs/>
          <w:color w:val="333333"/>
          <w:shd w:val="clear" w:color="auto" w:fill="FFFFFF"/>
        </w:rPr>
        <w:br/>
      </w:r>
      <w:r>
        <w:rPr>
          <w:rFonts w:ascii="Calibri" w:hAnsi="Calibri" w:cs="Arial"/>
          <w:bCs/>
          <w:color w:val="333333"/>
          <w:shd w:val="clear" w:color="auto" w:fill="FFFFFF"/>
        </w:rPr>
        <w:br/>
      </w:r>
      <w:r w:rsidRPr="004A0B8F">
        <w:rPr>
          <w:rFonts w:ascii="Calibri" w:hAnsi="Calibri" w:cs="Arial"/>
          <w:b/>
          <w:bCs/>
          <w:color w:val="333333"/>
          <w:u w:val="single"/>
          <w:shd w:val="clear" w:color="auto" w:fill="FFFFFF"/>
        </w:rPr>
        <w:t>Лечение боевого ранения:</w:t>
      </w:r>
      <w:r>
        <w:rPr>
          <w:rFonts w:ascii="Calibri" w:hAnsi="Calibri" w:cs="Arial"/>
          <w:bCs/>
          <w:color w:val="333333"/>
          <w:shd w:val="clear" w:color="auto" w:fill="FFFFFF"/>
        </w:rPr>
        <w:t xml:space="preserve"> </w:t>
      </w:r>
      <w:r>
        <w:rPr>
          <w:rFonts w:ascii="Calibri" w:hAnsi="Calibri" w:cs="Arial"/>
          <w:bCs/>
          <w:color w:val="333333"/>
          <w:shd w:val="clear" w:color="auto" w:fill="FFFFFF"/>
        </w:rPr>
        <w:br/>
        <w:t xml:space="preserve">Лечение боевого ранения проводиться методом вышивания поверх складки эластичного бинта/медицинского пластыря и проводится следующим образом. (прим. далее идет игротехническое описание проведение лечения, вы можете и было бы уместно нарушать первые пункты с целью отыгрыша не высокого уровня медицины 17-18 века). </w:t>
      </w:r>
      <w:r>
        <w:rPr>
          <w:rFonts w:ascii="Calibri" w:hAnsi="Calibri" w:cs="Arial"/>
          <w:bCs/>
          <w:color w:val="333333"/>
          <w:shd w:val="clear" w:color="auto" w:fill="FFFFFF"/>
        </w:rPr>
        <w:br/>
      </w:r>
      <w:proofErr w:type="gramStart"/>
      <w:r>
        <w:rPr>
          <w:rFonts w:ascii="Calibri" w:hAnsi="Calibri" w:cs="Arial"/>
          <w:bCs/>
          <w:color w:val="333333"/>
          <w:shd w:val="clear" w:color="auto" w:fill="FFFFFF"/>
        </w:rPr>
        <w:t>а)Врач</w:t>
      </w:r>
      <w:proofErr w:type="gramEnd"/>
      <w:r>
        <w:rPr>
          <w:rFonts w:ascii="Calibri" w:hAnsi="Calibri" w:cs="Arial"/>
          <w:bCs/>
          <w:color w:val="333333"/>
          <w:shd w:val="clear" w:color="auto" w:fill="FFFFFF"/>
        </w:rPr>
        <w:t xml:space="preserve"> моет руки в тазе с водой. </w:t>
      </w:r>
      <w:r>
        <w:rPr>
          <w:rFonts w:ascii="Calibri" w:hAnsi="Calibri" w:cs="Arial"/>
          <w:bCs/>
          <w:color w:val="333333"/>
          <w:shd w:val="clear" w:color="auto" w:fill="FFFFFF"/>
        </w:rPr>
        <w:br/>
      </w:r>
      <w:proofErr w:type="gramStart"/>
      <w:r>
        <w:rPr>
          <w:rFonts w:ascii="Calibri" w:hAnsi="Calibri" w:cs="Arial"/>
          <w:bCs/>
          <w:color w:val="333333"/>
          <w:shd w:val="clear" w:color="auto" w:fill="FFFFFF"/>
        </w:rPr>
        <w:t>б)Врач</w:t>
      </w:r>
      <w:proofErr w:type="gramEnd"/>
      <w:r>
        <w:rPr>
          <w:rFonts w:ascii="Calibri" w:hAnsi="Calibri" w:cs="Arial"/>
          <w:bCs/>
          <w:color w:val="333333"/>
          <w:shd w:val="clear" w:color="auto" w:fill="FFFFFF"/>
        </w:rPr>
        <w:t xml:space="preserve"> дезинфицирует иглу и ножницы методом протирания их проспиртованной тряпкой. </w:t>
      </w:r>
      <w:r>
        <w:rPr>
          <w:rFonts w:ascii="Calibri" w:hAnsi="Calibri" w:cs="Arial"/>
          <w:bCs/>
          <w:color w:val="333333"/>
          <w:shd w:val="clear" w:color="auto" w:fill="FFFFFF"/>
        </w:rPr>
        <w:br/>
      </w:r>
      <w:proofErr w:type="gramStart"/>
      <w:r>
        <w:rPr>
          <w:rFonts w:ascii="Calibri" w:hAnsi="Calibri" w:cs="Arial"/>
          <w:bCs/>
          <w:color w:val="333333"/>
          <w:shd w:val="clear" w:color="auto" w:fill="FFFFFF"/>
        </w:rPr>
        <w:t>в)Врач</w:t>
      </w:r>
      <w:proofErr w:type="gramEnd"/>
      <w:r>
        <w:rPr>
          <w:rFonts w:ascii="Calibri" w:hAnsi="Calibri" w:cs="Arial"/>
          <w:bCs/>
          <w:color w:val="333333"/>
          <w:shd w:val="clear" w:color="auto" w:fill="FFFFFF"/>
        </w:rPr>
        <w:t xml:space="preserve"> узнает место и тип ранения пациента. </w:t>
      </w:r>
      <w:r>
        <w:rPr>
          <w:rFonts w:ascii="Calibri" w:hAnsi="Calibri" w:cs="Arial"/>
          <w:bCs/>
          <w:color w:val="333333"/>
          <w:shd w:val="clear" w:color="auto" w:fill="FFFFFF"/>
        </w:rPr>
        <w:br/>
      </w:r>
      <w:proofErr w:type="gramStart"/>
      <w:r>
        <w:rPr>
          <w:rFonts w:ascii="Calibri" w:hAnsi="Calibri" w:cs="Arial"/>
          <w:bCs/>
          <w:color w:val="333333"/>
          <w:shd w:val="clear" w:color="auto" w:fill="FFFFFF"/>
        </w:rPr>
        <w:t>г)Врач</w:t>
      </w:r>
      <w:proofErr w:type="gramEnd"/>
      <w:r>
        <w:rPr>
          <w:rFonts w:ascii="Calibri" w:hAnsi="Calibri" w:cs="Arial"/>
          <w:bCs/>
          <w:color w:val="333333"/>
          <w:shd w:val="clear" w:color="auto" w:fill="FFFFFF"/>
        </w:rPr>
        <w:t xml:space="preserve"> накладывает на место ранения </w:t>
      </w:r>
      <w:r>
        <w:rPr>
          <w:rFonts w:ascii="Calibri" w:hAnsi="Calibri"/>
        </w:rPr>
        <w:t xml:space="preserve">эластичный бинт/медицинский пластырь таким образом что бы тот образовывал выдающиеся складку. </w:t>
      </w:r>
      <w:r>
        <w:rPr>
          <w:rFonts w:ascii="Calibri" w:hAnsi="Calibri"/>
        </w:rPr>
        <w:br/>
      </w:r>
      <w:proofErr w:type="gramStart"/>
      <w:r>
        <w:rPr>
          <w:rFonts w:ascii="Calibri" w:hAnsi="Calibri"/>
        </w:rPr>
        <w:t>д)Врач</w:t>
      </w:r>
      <w:proofErr w:type="gramEnd"/>
      <w:r>
        <w:rPr>
          <w:rFonts w:ascii="Calibri" w:hAnsi="Calibri"/>
        </w:rPr>
        <w:t xml:space="preserve"> вышивает шов по верх складки бинта/пластыря. </w:t>
      </w:r>
      <w:r>
        <w:rPr>
          <w:rFonts w:ascii="Calibri" w:hAnsi="Calibri"/>
        </w:rPr>
        <w:br/>
        <w:t xml:space="preserve">Огнестрельное ранение - Шов «назад иголку». Белые нитки. </w:t>
      </w:r>
      <w:r>
        <w:rPr>
          <w:rFonts w:ascii="Calibri" w:hAnsi="Calibri"/>
        </w:rPr>
        <w:br/>
        <w:t>Ранение холодным оружием – «обметочные шов». Черные/Белые нитки.</w:t>
      </w:r>
      <w:r>
        <w:rPr>
          <w:rFonts w:ascii="Calibri" w:hAnsi="Calibri"/>
        </w:rPr>
        <w:br/>
        <w:t xml:space="preserve">Завершение операции. </w:t>
      </w:r>
      <w:r>
        <w:rPr>
          <w:rFonts w:ascii="Calibri" w:hAnsi="Calibri" w:cs="Arial"/>
          <w:bCs/>
          <w:color w:val="333333"/>
          <w:shd w:val="clear" w:color="auto" w:fill="FFFFFF"/>
        </w:rPr>
        <w:br/>
      </w:r>
      <w:r>
        <w:rPr>
          <w:rFonts w:ascii="Calibri" w:hAnsi="Calibri" w:cs="Arial"/>
          <w:bCs/>
          <w:color w:val="333333"/>
          <w:u w:val="single"/>
          <w:shd w:val="clear" w:color="auto" w:fill="FFFFFF"/>
        </w:rPr>
        <w:br/>
      </w:r>
      <w:r w:rsidRPr="004A0B8F">
        <w:rPr>
          <w:rFonts w:ascii="Calibri" w:hAnsi="Calibri" w:cs="Arial"/>
          <w:b/>
          <w:bCs/>
          <w:color w:val="333333"/>
          <w:u w:val="single"/>
          <w:shd w:val="clear" w:color="auto" w:fill="FFFFFF"/>
        </w:rPr>
        <w:t>Лечение ожогов.</w:t>
      </w:r>
      <w:r>
        <w:rPr>
          <w:rFonts w:ascii="Calibri" w:hAnsi="Calibri" w:cs="Arial"/>
          <w:bCs/>
          <w:color w:val="333333"/>
          <w:shd w:val="clear" w:color="auto" w:fill="FFFFFF"/>
        </w:rPr>
        <w:br/>
      </w:r>
      <w:r>
        <w:rPr>
          <w:rFonts w:ascii="Calibri" w:hAnsi="Calibri"/>
        </w:rPr>
        <w:t xml:space="preserve">Лечение ожогов проводиться методом наложение бинтов на оголенные части тела жертвы пожара (на момент пожара) и </w:t>
      </w:r>
      <w:r>
        <w:rPr>
          <w:rFonts w:ascii="Calibri" w:hAnsi="Calibri" w:cs="Arial"/>
          <w:bCs/>
          <w:color w:val="333333"/>
          <w:shd w:val="clear" w:color="auto" w:fill="FFFFFF"/>
        </w:rPr>
        <w:t xml:space="preserve">проводится следующим образом. . (прим. далее идет игротехническое описание проведение лечения, вы можете и было бы уместно нарушать первый пункт с целью отыгрыша не высокого уровня медицины 17-18 века). </w:t>
      </w:r>
      <w:r>
        <w:rPr>
          <w:rFonts w:ascii="Calibri" w:hAnsi="Calibri" w:cs="Arial"/>
          <w:bCs/>
          <w:color w:val="333333"/>
          <w:shd w:val="clear" w:color="auto" w:fill="FFFFFF"/>
        </w:rPr>
        <w:br/>
        <w:t xml:space="preserve">а) Врач моет руки в тазе с водой. </w:t>
      </w:r>
      <w:r>
        <w:rPr>
          <w:rFonts w:ascii="Calibri" w:hAnsi="Calibri" w:cs="Arial"/>
          <w:bCs/>
          <w:color w:val="333333"/>
          <w:shd w:val="clear" w:color="auto" w:fill="FFFFFF"/>
        </w:rPr>
        <w:br/>
        <w:t xml:space="preserve">б) Врач предварительно вымачивает бинты в тазе с водой. Внимание: Таз для мытья рук и таз для вымачивания бинтов должны быть разными. В случаи отсутствия вариации, пропустите пункт первый. </w:t>
      </w:r>
      <w:r>
        <w:rPr>
          <w:rFonts w:ascii="Calibri" w:hAnsi="Calibri" w:cs="Arial"/>
          <w:bCs/>
          <w:color w:val="333333"/>
          <w:shd w:val="clear" w:color="auto" w:fill="FFFFFF"/>
        </w:rPr>
        <w:br/>
        <w:t>в) Врач накладывает бинты на оголенные участки тела жертвы пожара, заматывая их по типу игры «мумия». Бинты обязаны быть зафиксированы. (голова заматывается с волосами поверх глаз. Разрешено но не рекомендуется оставлять незабинтованными дыхательные пути рот или нос.)</w:t>
      </w:r>
      <w:r>
        <w:rPr>
          <w:rFonts w:ascii="Calibri" w:hAnsi="Calibri" w:cs="Arial"/>
          <w:bCs/>
          <w:color w:val="333333"/>
          <w:shd w:val="clear" w:color="auto" w:fill="FFFFFF"/>
        </w:rPr>
        <w:br/>
        <w:t xml:space="preserve">Возможно перемещение или другая жизнедеятельность больного в таком состоянии. </w:t>
      </w:r>
    </w:p>
    <w:p w:rsidR="004A0B8F" w:rsidRDefault="004A0B8F">
      <w:pPr>
        <w:rPr>
          <w:rFonts w:ascii="Calibri" w:hAnsi="Calibri" w:cs="Arial"/>
          <w:bCs/>
          <w:color w:val="333333"/>
          <w:shd w:val="clear" w:color="auto" w:fill="FFFFFF"/>
        </w:rPr>
      </w:pPr>
    </w:p>
    <w:p w:rsidR="00CE1436" w:rsidRDefault="00127525">
      <w:pPr>
        <w:rPr>
          <w:rFonts w:ascii="Calibri" w:hAnsi="Calibri"/>
        </w:rPr>
      </w:pPr>
      <w:r>
        <w:rPr>
          <w:rFonts w:ascii="Calibri" w:hAnsi="Calibri" w:cs="Arial"/>
          <w:bCs/>
          <w:color w:val="333333"/>
          <w:shd w:val="clear" w:color="auto" w:fill="FFFFFF"/>
        </w:rPr>
        <w:lastRenderedPageBreak/>
        <w:br/>
      </w:r>
      <w:proofErr w:type="gramStart"/>
      <w:r>
        <w:rPr>
          <w:rFonts w:ascii="Calibri" w:hAnsi="Calibri" w:cs="Arial"/>
          <w:bCs/>
          <w:color w:val="333333"/>
          <w:shd w:val="clear" w:color="auto" w:fill="FFFFFF"/>
        </w:rPr>
        <w:t>г)После</w:t>
      </w:r>
      <w:proofErr w:type="gramEnd"/>
      <w:r>
        <w:rPr>
          <w:rFonts w:ascii="Calibri" w:hAnsi="Calibri" w:cs="Arial"/>
          <w:bCs/>
          <w:color w:val="333333"/>
          <w:shd w:val="clear" w:color="auto" w:fill="FFFFFF"/>
        </w:rPr>
        <w:t xml:space="preserve"> высыхания бинтов, врач аккуратно срезает их ножницами и снимает щипцами. Если к этому моменты бинты спали или были порваны, операция считается не удачной. </w:t>
      </w:r>
      <w:r>
        <w:rPr>
          <w:rFonts w:ascii="Calibri" w:hAnsi="Calibri" w:cs="Arial"/>
          <w:bCs/>
          <w:color w:val="333333"/>
          <w:shd w:val="clear" w:color="auto" w:fill="FFFFFF"/>
        </w:rPr>
        <w:br/>
      </w:r>
      <w:r>
        <w:rPr>
          <w:rFonts w:ascii="Calibri" w:hAnsi="Calibri"/>
        </w:rPr>
        <w:t xml:space="preserve">Завершение операции. </w:t>
      </w:r>
    </w:p>
    <w:p w:rsidR="00CE1436" w:rsidRDefault="00CE1436">
      <w:pPr>
        <w:rPr>
          <w:rFonts w:ascii="Calibri" w:hAnsi="Calibri"/>
        </w:rPr>
      </w:pPr>
    </w:p>
    <w:p w:rsidR="00CE1436" w:rsidRDefault="00127525">
      <w:pPr>
        <w:rPr>
          <w:rFonts w:ascii="Calibri" w:hAnsi="Calibri"/>
        </w:rPr>
      </w:pPr>
      <w:r w:rsidRPr="004A0B8F">
        <w:rPr>
          <w:rFonts w:ascii="Calibri" w:hAnsi="Calibri" w:cs="Arial"/>
          <w:b/>
          <w:bCs/>
          <w:color w:val="333333"/>
          <w:shd w:val="clear" w:color="auto" w:fill="FFFFFF"/>
        </w:rPr>
        <w:t>Восстановление</w:t>
      </w:r>
      <w:r w:rsidRPr="004A0B8F">
        <w:rPr>
          <w:rFonts w:ascii="Calibri" w:hAnsi="Calibri"/>
          <w:b/>
          <w:u w:val="single"/>
        </w:rPr>
        <w:t>:</w:t>
      </w:r>
      <w:r>
        <w:rPr>
          <w:rFonts w:ascii="Calibri" w:hAnsi="Calibri"/>
        </w:rPr>
        <w:br/>
        <w:t xml:space="preserve">По завершению операции врач обязан провести беседу с пациентом не менее пяти минут для прохождения им стадии реабилитации и решения его судьбы. </w:t>
      </w:r>
      <w:r>
        <w:rPr>
          <w:rFonts w:ascii="Calibri" w:hAnsi="Calibri"/>
        </w:rPr>
        <w:br/>
        <w:t>Каждый врач должен иметь мешочек или шкатулку/ящик куда можно поместить порядка десятка фишек (небольшие камни). Каждому персонажу врачу будет выделено три камня обоих цветов, и дополнительно один светлый.</w:t>
      </w:r>
      <w:r>
        <w:rPr>
          <w:rFonts w:ascii="Calibri" w:hAnsi="Calibri"/>
        </w:rPr>
        <w:br/>
        <w:t xml:space="preserve">Фишки делятся на светлые и темные цвета. Где светлые символизируют удачное течение болезни, а темные фатальные последствия. Методом жребия, больному предстоит решить свою судьбу. </w:t>
      </w:r>
      <w:r>
        <w:rPr>
          <w:rFonts w:ascii="Calibri" w:hAnsi="Calibri"/>
        </w:rPr>
        <w:br/>
      </w:r>
      <w:r>
        <w:rPr>
          <w:rFonts w:ascii="Calibri" w:hAnsi="Calibri"/>
        </w:rPr>
        <w:br/>
      </w:r>
      <w:r w:rsidRPr="004A0B8F">
        <w:rPr>
          <w:rFonts w:ascii="Calibri" w:hAnsi="Calibri"/>
          <w:i/>
        </w:rPr>
        <w:t>Распределение камней происходит следующим образом:</w:t>
      </w:r>
      <w:r>
        <w:rPr>
          <w:rFonts w:ascii="Calibri" w:hAnsi="Calibri"/>
        </w:rPr>
        <w:br/>
        <w:t xml:space="preserve">Первый камень «Камень надежды» -  это светлый камень который есть всегда. </w:t>
      </w:r>
      <w:r>
        <w:rPr>
          <w:rFonts w:ascii="Calibri" w:hAnsi="Calibri"/>
        </w:rPr>
        <w:br/>
        <w:t>Второй камень «Камень воли» – здесь лекарь выбирает темный или светлый камень в зависимости от воли больного к жизни, определить которую ему предлагается по своим наблюдени</w:t>
      </w:r>
      <w:r w:rsidR="00283FC7">
        <w:rPr>
          <w:rFonts w:ascii="Calibri" w:hAnsi="Calibri"/>
        </w:rPr>
        <w:t>я</w:t>
      </w:r>
      <w:r>
        <w:rPr>
          <w:rFonts w:ascii="Calibri" w:hAnsi="Calibri"/>
        </w:rPr>
        <w:t xml:space="preserve">м и разговором с больным. </w:t>
      </w:r>
      <w:r>
        <w:rPr>
          <w:rFonts w:ascii="Calibri" w:hAnsi="Calibri"/>
        </w:rPr>
        <w:br/>
        <w:t xml:space="preserve">Третий камень «Камень стараний» – здесь врачу предлагается самостоятельно оценить проведенную им </w:t>
      </w:r>
      <w:r w:rsidR="00283FC7">
        <w:rPr>
          <w:rFonts w:ascii="Calibri" w:hAnsi="Calibri"/>
        </w:rPr>
        <w:t>работу,</w:t>
      </w:r>
      <w:r>
        <w:rPr>
          <w:rFonts w:ascii="Calibri" w:hAnsi="Calibri"/>
        </w:rPr>
        <w:t xml:space="preserve"> в случае если он </w:t>
      </w:r>
      <w:proofErr w:type="gramStart"/>
      <w:r>
        <w:rPr>
          <w:rFonts w:ascii="Calibri" w:hAnsi="Calibri"/>
        </w:rPr>
        <w:t>считает</w:t>
      </w:r>
      <w:proofErr w:type="gramEnd"/>
      <w:r>
        <w:rPr>
          <w:rFonts w:ascii="Calibri" w:hAnsi="Calibri"/>
        </w:rPr>
        <w:t xml:space="preserve"> что провел лечение на должном уровне, он кладет светлый камень, в обратном порядке – темный. </w:t>
      </w:r>
      <w:r>
        <w:rPr>
          <w:rFonts w:ascii="Calibri" w:hAnsi="Calibri"/>
        </w:rPr>
        <w:br/>
        <w:t xml:space="preserve">Четвертый камень «Камень огня и стали» – здесь врач выбирает светлый камень, если ранение было получено от холодного оружия, в случаи огнестрельного ранения он выбирает темный камень. </w:t>
      </w:r>
      <w:r>
        <w:rPr>
          <w:rFonts w:ascii="Calibri" w:hAnsi="Calibri"/>
        </w:rPr>
        <w:br/>
      </w:r>
      <w:r>
        <w:rPr>
          <w:rFonts w:ascii="Calibri" w:hAnsi="Calibri"/>
        </w:rPr>
        <w:br/>
      </w:r>
      <w:r w:rsidRPr="004A0B8F">
        <w:rPr>
          <w:rFonts w:ascii="Calibri" w:hAnsi="Calibri"/>
          <w:i/>
        </w:rPr>
        <w:t>Внимание:</w:t>
      </w:r>
      <w:r>
        <w:rPr>
          <w:rFonts w:ascii="Calibri" w:hAnsi="Calibri"/>
        </w:rPr>
        <w:t xml:space="preserve"> у больного могут быть свои камни, полученные за его свершения и важный выбор. Спросите у больного о их наличии, и при необходимости возьмите их у него. </w:t>
      </w:r>
      <w:r>
        <w:rPr>
          <w:rFonts w:ascii="Calibri" w:hAnsi="Calibri"/>
        </w:rPr>
        <w:br/>
      </w:r>
      <w:r>
        <w:rPr>
          <w:rFonts w:ascii="Calibri" w:hAnsi="Calibri"/>
        </w:rPr>
        <w:br/>
        <w:t>После выбора камней, сложите все полученные камни в мешочек/</w:t>
      </w:r>
      <w:proofErr w:type="spellStart"/>
      <w:r>
        <w:rPr>
          <w:rFonts w:ascii="Calibri" w:hAnsi="Calibri"/>
        </w:rPr>
        <w:t>сундучек</w:t>
      </w:r>
      <w:proofErr w:type="spellEnd"/>
      <w:r>
        <w:rPr>
          <w:rFonts w:ascii="Calibri" w:hAnsi="Calibri"/>
        </w:rPr>
        <w:t xml:space="preserve">/шкатулку, тщательно перемешайте, после чего больной обязан в слепую выбрать и показать вам первый их попавшихся камней. </w:t>
      </w:r>
      <w:r>
        <w:rPr>
          <w:rFonts w:ascii="Calibri" w:hAnsi="Calibri"/>
        </w:rPr>
        <w:br/>
        <w:t>В случае, если это светлый камень, его жизнь спасена и он здоров, если темный он умирает в течении нескольких последующих мину</w:t>
      </w:r>
      <w:r w:rsidR="00DA1F7C">
        <w:rPr>
          <w:rFonts w:ascii="Calibri" w:hAnsi="Calibri"/>
        </w:rPr>
        <w:t>т (не более 5ти).</w:t>
      </w:r>
      <w:r w:rsidR="00DA1F7C">
        <w:rPr>
          <w:rFonts w:ascii="Calibri" w:hAnsi="Calibri"/>
        </w:rPr>
        <w:br/>
      </w:r>
    </w:p>
    <w:p w:rsidR="00CE1436" w:rsidRDefault="00127525" w:rsidP="00990402">
      <w:pPr>
        <w:pStyle w:val="2"/>
      </w:pPr>
      <w:bookmarkStart w:id="94" w:name="_GoBack6"/>
      <w:bookmarkEnd w:id="94"/>
      <w:r>
        <w:br/>
      </w:r>
      <w:r>
        <w:br/>
      </w:r>
      <w:bookmarkStart w:id="95" w:name="_Toc517893788"/>
      <w:r>
        <w:t>Лекарство и болезни:</w:t>
      </w:r>
      <w:bookmarkEnd w:id="95"/>
    </w:p>
    <w:p w:rsidR="00CE1436" w:rsidRDefault="00127525">
      <w:pPr>
        <w:rPr>
          <w:rFonts w:ascii="Calibri" w:hAnsi="Calibri"/>
        </w:rPr>
      </w:pPr>
      <w:r>
        <w:rPr>
          <w:rFonts w:ascii="Calibri" w:hAnsi="Calibri"/>
        </w:rPr>
        <w:t xml:space="preserve">На игре «Корсары 2: Ветер Свободы» болезни моделируются игровым событием с участием игротехнического персонажа/персонажей – «БОЛЕЗНЬ». </w:t>
      </w:r>
    </w:p>
    <w:p w:rsidR="00CE1436" w:rsidRDefault="00127525">
      <w:pPr>
        <w:rPr>
          <w:rFonts w:ascii="Calibri" w:hAnsi="Calibri"/>
        </w:rPr>
      </w:pPr>
      <w:r>
        <w:rPr>
          <w:rFonts w:ascii="Calibri" w:hAnsi="Calibri"/>
        </w:rPr>
        <w:t xml:space="preserve">-Игротехнический персонаж «БОЛЕЗНЬ» облачен в черные одежды и носит черную </w:t>
      </w:r>
      <w:proofErr w:type="spellStart"/>
      <w:r>
        <w:rPr>
          <w:rFonts w:ascii="Calibri" w:hAnsi="Calibri"/>
        </w:rPr>
        <w:t>балаклаву</w:t>
      </w:r>
      <w:proofErr w:type="spellEnd"/>
      <w:r>
        <w:rPr>
          <w:rFonts w:ascii="Calibri" w:hAnsi="Calibri"/>
        </w:rPr>
        <w:t xml:space="preserve"> на лице с одетый поверх белой маской. Любые физические взаимодействия с персонажем «БОЛЕЗНЬ» запрещены. </w:t>
      </w:r>
      <w:r>
        <w:rPr>
          <w:rFonts w:ascii="Calibri" w:hAnsi="Calibri"/>
        </w:rPr>
        <w:br/>
        <w:t>-Игротехнический персонаж «БОЛЕЗНЬ» общается с игроком/игроками «больным»</w:t>
      </w:r>
      <w:proofErr w:type="gramStart"/>
      <w:r>
        <w:rPr>
          <w:rFonts w:ascii="Calibri" w:hAnsi="Calibri"/>
        </w:rPr>
        <w:t>/«</w:t>
      </w:r>
      <w:proofErr w:type="gramEnd"/>
      <w:r>
        <w:rPr>
          <w:rFonts w:ascii="Calibri" w:hAnsi="Calibri"/>
        </w:rPr>
        <w:t xml:space="preserve">больными» в одностороннем порядке. </w:t>
      </w:r>
      <w:r>
        <w:rPr>
          <w:rFonts w:ascii="Calibri" w:hAnsi="Calibri"/>
        </w:rPr>
        <w:br/>
        <w:t xml:space="preserve">-Игроки в образе персонажей не могут задавать вопросов и разговаривать с игротехническим персонажем «БОЛЕЗНЬ». </w:t>
      </w:r>
      <w:r>
        <w:rPr>
          <w:rFonts w:ascii="Calibri" w:hAnsi="Calibri"/>
        </w:rPr>
        <w:br/>
        <w:t xml:space="preserve">-Игроки могут общаться с </w:t>
      </w:r>
      <w:proofErr w:type="spellStart"/>
      <w:r>
        <w:rPr>
          <w:rFonts w:ascii="Calibri" w:hAnsi="Calibri"/>
        </w:rPr>
        <w:t>игротехником</w:t>
      </w:r>
      <w:proofErr w:type="spellEnd"/>
      <w:r>
        <w:rPr>
          <w:rFonts w:ascii="Calibri" w:hAnsi="Calibri"/>
        </w:rPr>
        <w:t xml:space="preserve"> исполняющего роль персонажа «БОЛЕЗНЬ» в уединении при наличии вопросов по правилам. </w:t>
      </w:r>
      <w:r>
        <w:rPr>
          <w:rFonts w:ascii="Calibri" w:hAnsi="Calibri"/>
        </w:rPr>
        <w:br/>
        <w:t xml:space="preserve">-Игроки обязаны следовать инструкциям и просьбам игротехнического персонажа «БОЛЕЗНЬ». </w:t>
      </w:r>
      <w:r>
        <w:rPr>
          <w:rFonts w:ascii="Calibri" w:hAnsi="Calibri"/>
        </w:rPr>
        <w:br/>
      </w:r>
      <w:r>
        <w:rPr>
          <w:rFonts w:ascii="Calibri" w:hAnsi="Calibri"/>
        </w:rPr>
        <w:lastRenderedPageBreak/>
        <w:t>-Игроки обязуются выполнять долгосрочные инструкции по поведенческим моделям и действиям выданные им игротехническим персонажем «БОЛЕЗНЬ».</w:t>
      </w:r>
      <w:r>
        <w:rPr>
          <w:rFonts w:ascii="Calibri" w:hAnsi="Calibri"/>
        </w:rPr>
        <w:br/>
        <w:t xml:space="preserve">-Отсутствия рядом игротехнического персонажа «БОЛЕЗНЬ» не освобождает игрока от следования выданным ему инструкциям и просьбам. </w:t>
      </w:r>
      <w:r>
        <w:rPr>
          <w:rFonts w:ascii="Calibri" w:hAnsi="Calibri"/>
        </w:rPr>
        <w:br/>
        <w:t xml:space="preserve">-Игротехнический персонаж «БОЛЕЗНЬ» может наносить </w:t>
      </w:r>
      <w:proofErr w:type="spellStart"/>
      <w:r>
        <w:rPr>
          <w:rFonts w:ascii="Calibri" w:hAnsi="Calibri"/>
        </w:rPr>
        <w:t>аква-гримм</w:t>
      </w:r>
      <w:proofErr w:type="spellEnd"/>
      <w:r>
        <w:rPr>
          <w:rFonts w:ascii="Calibri" w:hAnsi="Calibri"/>
        </w:rPr>
        <w:t xml:space="preserve"> на лицо игрока, во время нанесения </w:t>
      </w:r>
      <w:proofErr w:type="spellStart"/>
      <w:r>
        <w:rPr>
          <w:rFonts w:ascii="Calibri" w:hAnsi="Calibri"/>
        </w:rPr>
        <w:t>аква-гримма</w:t>
      </w:r>
      <w:proofErr w:type="spellEnd"/>
      <w:r>
        <w:rPr>
          <w:rFonts w:ascii="Calibri" w:hAnsi="Calibri"/>
        </w:rPr>
        <w:t xml:space="preserve"> игрок не может сопротивляться и препятствовать его нанесению. </w:t>
      </w:r>
      <w:r>
        <w:rPr>
          <w:rFonts w:ascii="Calibri" w:hAnsi="Calibri"/>
        </w:rPr>
        <w:br/>
        <w:t>Аква-</w:t>
      </w:r>
      <w:proofErr w:type="spellStart"/>
      <w:r>
        <w:rPr>
          <w:rFonts w:ascii="Calibri" w:hAnsi="Calibri"/>
        </w:rPr>
        <w:t>гримм</w:t>
      </w:r>
      <w:proofErr w:type="spellEnd"/>
      <w:r>
        <w:rPr>
          <w:rFonts w:ascii="Calibri" w:hAnsi="Calibri"/>
        </w:rPr>
        <w:t xml:space="preserve"> наносится на месте дислокации регионального мастера, в мире игры считается что персонаж в этот момент лежит дома/гостином дворе либо где-то на улицах колонии если не имеет постоянного спального места. </w:t>
      </w:r>
      <w:r>
        <w:rPr>
          <w:rFonts w:ascii="Calibri" w:hAnsi="Calibri"/>
        </w:rPr>
        <w:br/>
        <w:t xml:space="preserve">-При факте оглашения игротехническим персонажем «БОЛЕЗНЬ» смерти вашего персонажа, она наступает. Апелляция возможно только со стороны игрока персонажа лечащего врача. </w:t>
      </w:r>
      <w:r>
        <w:rPr>
          <w:rFonts w:ascii="Calibri" w:hAnsi="Calibri"/>
        </w:rPr>
        <w:br/>
        <w:t xml:space="preserve">-Игнорирование или хамское поведение по отношению к </w:t>
      </w:r>
      <w:proofErr w:type="spellStart"/>
      <w:r>
        <w:rPr>
          <w:rFonts w:ascii="Calibri" w:hAnsi="Calibri"/>
        </w:rPr>
        <w:t>игротехнику</w:t>
      </w:r>
      <w:proofErr w:type="spellEnd"/>
      <w:r>
        <w:rPr>
          <w:rFonts w:ascii="Calibri" w:hAnsi="Calibri"/>
        </w:rPr>
        <w:t xml:space="preserve"> исполняющего роль «БОЛЕЗНИ» является прямым нарушением правил игры и грозит удалением из игры. </w:t>
      </w:r>
    </w:p>
    <w:p w:rsidR="00CE1436" w:rsidRDefault="00127525">
      <w:pPr>
        <w:rPr>
          <w:rFonts w:ascii="Calibri" w:hAnsi="Calibri"/>
        </w:rPr>
      </w:pPr>
      <w:r>
        <w:rPr>
          <w:rFonts w:ascii="Calibri" w:hAnsi="Calibri"/>
        </w:rPr>
        <w:t xml:space="preserve">Каждый из лекарей на начало игры наверняка знает действующий способ лечения только одной из имеющихся болезней (обратитесь к мастеру по медицине до начала игры для их получения), за исключением тех болезней лечение которых он узнал из прошлых игр проекта.  Остальные он обязан проверять наверняка любыми методами избегая сходства с эффективными принципами борьбы с болезнью в реальности при наличии таковых знаний у игрока, а не персонажа. Действующие способы лечения неизвестных болезней персонаж игрока обязан узнавать и применять только в порядке игры. </w:t>
      </w:r>
    </w:p>
    <w:p w:rsidR="004A0B8F" w:rsidRDefault="004A0B8F">
      <w:pPr>
        <w:rPr>
          <w:rFonts w:ascii="Calibri" w:hAnsi="Calibri"/>
        </w:rPr>
      </w:pPr>
    </w:p>
    <w:p w:rsidR="004A0B8F" w:rsidRDefault="00127525" w:rsidP="00990402">
      <w:pPr>
        <w:pStyle w:val="2"/>
      </w:pPr>
      <w:bookmarkStart w:id="96" w:name="_Toc517893789"/>
      <w:r>
        <w:t>Необходимый инвентарь для лекаря:</w:t>
      </w:r>
      <w:bookmarkEnd w:id="96"/>
    </w:p>
    <w:p w:rsidR="00CE1436" w:rsidRDefault="004A0B8F">
      <w:pPr>
        <w:rPr>
          <w:rFonts w:ascii="Calibri" w:hAnsi="Calibri"/>
        </w:rPr>
      </w:pPr>
      <w:r>
        <w:rPr>
          <w:rFonts w:ascii="Calibri" w:hAnsi="Calibri"/>
        </w:rPr>
        <w:br/>
      </w:r>
      <w:r w:rsidR="00127525">
        <w:rPr>
          <w:rFonts w:ascii="Calibri" w:hAnsi="Calibri"/>
        </w:rPr>
        <w:t xml:space="preserve"> чистые тканевые бинты, ножницы, медицинские щипцы, таз для воды, модель хирургического ножа, пустые склянки объемом 0,3 л две штуки.</w:t>
      </w:r>
      <w:r w:rsidR="00127525">
        <w:rPr>
          <w:rFonts w:ascii="Calibri" w:hAnsi="Calibri"/>
        </w:rPr>
        <w:br/>
      </w:r>
      <w:r w:rsidR="00127525">
        <w:rPr>
          <w:rFonts w:ascii="Calibri" w:hAnsi="Calibri"/>
        </w:rPr>
        <w:br/>
        <w:t xml:space="preserve">На игре присутствуют чуть более десятка всевозможных видов болезней, каждая из которых имеет индивидуальные условия для излечения. </w:t>
      </w:r>
    </w:p>
    <w:p w:rsidR="00CE1436" w:rsidRDefault="00127525">
      <w:pPr>
        <w:rPr>
          <w:rFonts w:ascii="Calibri" w:hAnsi="Calibri"/>
        </w:rPr>
      </w:pPr>
      <w:r>
        <w:rPr>
          <w:rFonts w:ascii="Calibri" w:hAnsi="Calibri"/>
        </w:rPr>
        <w:t xml:space="preserve">Все методы лечения болезней являются практичными и подразумевают под собой определённое действия (или набор действий) игрока в роле персонажа. </w:t>
      </w:r>
    </w:p>
    <w:p w:rsidR="00CE1436" w:rsidRDefault="00127525">
      <w:pPr>
        <w:rPr>
          <w:rFonts w:ascii="Calibri" w:hAnsi="Calibri"/>
        </w:rPr>
      </w:pPr>
      <w:proofErr w:type="gramStart"/>
      <w:r w:rsidRPr="004A0B8F">
        <w:rPr>
          <w:rFonts w:ascii="Calibri" w:hAnsi="Calibri"/>
          <w:i/>
        </w:rPr>
        <w:t>Например</w:t>
      </w:r>
      <w:proofErr w:type="gramEnd"/>
      <w:r w:rsidRPr="004A0B8F">
        <w:rPr>
          <w:rFonts w:ascii="Calibri" w:hAnsi="Calibri"/>
          <w:i/>
        </w:rPr>
        <w:t>:</w:t>
      </w:r>
      <w:r>
        <w:rPr>
          <w:rFonts w:ascii="Calibri" w:hAnsi="Calibri"/>
        </w:rPr>
        <w:t xml:space="preserve"> Сон/Еда/Умывание и </w:t>
      </w:r>
      <w:proofErr w:type="spellStart"/>
      <w:r>
        <w:rPr>
          <w:rFonts w:ascii="Calibri" w:hAnsi="Calibri"/>
        </w:rPr>
        <w:t>тп</w:t>
      </w:r>
      <w:proofErr w:type="spellEnd"/>
      <w:r>
        <w:rPr>
          <w:rFonts w:ascii="Calibri" w:hAnsi="Calibri"/>
        </w:rPr>
        <w:t xml:space="preserve"> и </w:t>
      </w:r>
      <w:proofErr w:type="spellStart"/>
      <w:r>
        <w:rPr>
          <w:rFonts w:ascii="Calibri" w:hAnsi="Calibri"/>
        </w:rPr>
        <w:t>тд</w:t>
      </w:r>
      <w:proofErr w:type="spellEnd"/>
      <w:r>
        <w:rPr>
          <w:rFonts w:ascii="Calibri" w:hAnsi="Calibri"/>
        </w:rPr>
        <w:t>.</w:t>
      </w:r>
    </w:p>
    <w:p w:rsidR="00CE1436" w:rsidRDefault="00127525">
      <w:pPr>
        <w:rPr>
          <w:rFonts w:ascii="Calibri" w:hAnsi="Calibri"/>
        </w:rPr>
      </w:pPr>
      <w:r>
        <w:rPr>
          <w:rFonts w:ascii="Calibri" w:hAnsi="Calibri"/>
        </w:rPr>
        <w:t xml:space="preserve">Игрок персонажа Лекаря должен вести дневник записей болезней, где фиксировать методы и процесс лечения и больных. Необразованный персонаж не способный к письму должны в устном порядке поделиться результатами прошедшего лечения с минимум один другим лекарем. </w:t>
      </w:r>
    </w:p>
    <w:p w:rsidR="00CE1436" w:rsidRDefault="00127525">
      <w:pPr>
        <w:rPr>
          <w:rFonts w:ascii="Calibri" w:hAnsi="Calibri"/>
        </w:rPr>
      </w:pPr>
      <w:r>
        <w:rPr>
          <w:rFonts w:ascii="Calibri" w:hAnsi="Calibri"/>
        </w:rPr>
        <w:t xml:space="preserve">Вышеуказанное правило не применяется как альтернатива письменному ведению историй болезни. </w:t>
      </w:r>
    </w:p>
    <w:p w:rsidR="00EA303A" w:rsidRDefault="00127525">
      <w:pPr>
        <w:rPr>
          <w:rFonts w:ascii="Calibri" w:hAnsi="Calibri"/>
        </w:rPr>
      </w:pPr>
      <w:r>
        <w:rPr>
          <w:rFonts w:ascii="Calibri" w:hAnsi="Calibri"/>
        </w:rPr>
        <w:t xml:space="preserve">Отсутствия записей, или устного рассказа грозит внезапными осложнениями или смертью даже успешно вылеченного персонажа. </w:t>
      </w:r>
      <w:r>
        <w:rPr>
          <w:rFonts w:ascii="Calibri" w:hAnsi="Calibri"/>
        </w:rPr>
        <w:br/>
      </w:r>
    </w:p>
    <w:p w:rsidR="00DA1F7C" w:rsidRDefault="00DA1F7C">
      <w:pPr>
        <w:spacing w:after="0" w:line="240" w:lineRule="auto"/>
        <w:rPr>
          <w:rFonts w:asciiTheme="majorHAnsi" w:eastAsiaTheme="majorEastAsia" w:hAnsiTheme="majorHAnsi" w:cstheme="majorBidi"/>
          <w:color w:val="2E74B5" w:themeColor="accent1" w:themeShade="BF"/>
          <w:sz w:val="26"/>
          <w:szCs w:val="26"/>
        </w:rPr>
      </w:pPr>
      <w:r>
        <w:br w:type="page"/>
      </w:r>
    </w:p>
    <w:p w:rsidR="00CE1436" w:rsidRDefault="00127525" w:rsidP="00990402">
      <w:pPr>
        <w:pStyle w:val="2"/>
      </w:pPr>
      <w:r>
        <w:lastRenderedPageBreak/>
        <w:br/>
      </w:r>
      <w:bookmarkStart w:id="97" w:name="_Toc517893790"/>
      <w:r>
        <w:t>Плотские утехи и деторождения:</w:t>
      </w:r>
      <w:bookmarkEnd w:id="97"/>
    </w:p>
    <w:p w:rsidR="00CE1436" w:rsidRDefault="00127525">
      <w:pPr>
        <w:rPr>
          <w:rFonts w:ascii="Calibri" w:hAnsi="Calibri"/>
        </w:rPr>
      </w:pPr>
      <w:r>
        <w:rPr>
          <w:rFonts w:ascii="Calibri" w:hAnsi="Calibri"/>
        </w:rPr>
        <w:t>На игре «Корсары 2: Ветер Свободы» секс моделируется следующим образом:</w:t>
      </w:r>
      <w:r>
        <w:rPr>
          <w:rFonts w:ascii="Calibri" w:hAnsi="Calibri"/>
        </w:rPr>
        <w:br/>
        <w:t xml:space="preserve">Массаж/имитация массажа обнажённой плечевой группы мышц – любовная сцена. </w:t>
      </w:r>
    </w:p>
    <w:p w:rsidR="00CE1436" w:rsidRDefault="00127525">
      <w:pPr>
        <w:rPr>
          <w:rFonts w:ascii="Calibri" w:hAnsi="Calibri"/>
        </w:rPr>
      </w:pPr>
      <w:r>
        <w:rPr>
          <w:rFonts w:ascii="Calibri" w:hAnsi="Calibri"/>
        </w:rPr>
        <w:t xml:space="preserve">Массаж может осуществляться представителями любого пола по отношению к представителю любого пола в обоих порядках. Персонаж игрока оказывающий активное воздействие считается инициатором любовной сцены и ведущим партнером. </w:t>
      </w:r>
      <w:r>
        <w:rPr>
          <w:rFonts w:ascii="Calibri" w:hAnsi="Calibri"/>
        </w:rPr>
        <w:br/>
        <w:t xml:space="preserve">В этике мира игры «Корсары 2: Ветер Свободы» считается неприличным и непристойным для достойных мужчин инициатива со стороны женщины. Верным способом интимных взаимоотношений считается массаж плечевой группы мышц женщины со стороны мужчины. </w:t>
      </w:r>
      <w:r>
        <w:rPr>
          <w:rFonts w:ascii="Calibri" w:hAnsi="Calibri"/>
        </w:rPr>
        <w:br/>
        <w:t xml:space="preserve">Однополый взаимный массаж является табу в любых христианских религиях. </w:t>
      </w:r>
    </w:p>
    <w:p w:rsidR="00CE1436" w:rsidRDefault="00127525">
      <w:pPr>
        <w:rPr>
          <w:rFonts w:ascii="Calibri" w:hAnsi="Calibri"/>
        </w:rPr>
      </w:pPr>
      <w:r>
        <w:rPr>
          <w:rFonts w:ascii="Calibri" w:hAnsi="Calibri"/>
        </w:rPr>
        <w:t xml:space="preserve">Массаж/имитация массажа покрытой одеждой/закрытой плечевой группы мышц – изнасилование. Для эффективного действия рекомендуется удерживать жертву за каждую руку. </w:t>
      </w:r>
    </w:p>
    <w:p w:rsidR="00CE1436" w:rsidRDefault="00EA303A">
      <w:pPr>
        <w:rPr>
          <w:rFonts w:ascii="Calibri" w:hAnsi="Calibri"/>
        </w:rPr>
      </w:pPr>
      <w:proofErr w:type="gramStart"/>
      <w:r>
        <w:rPr>
          <w:rFonts w:ascii="Calibri" w:hAnsi="Calibri"/>
        </w:rPr>
        <w:t>Во время</w:t>
      </w:r>
      <w:proofErr w:type="gramEnd"/>
      <w:r w:rsidR="00127525">
        <w:rPr>
          <w:rFonts w:ascii="Calibri" w:hAnsi="Calibri"/>
        </w:rPr>
        <w:t xml:space="preserve"> изнасилование игроку персонажа которому оказывают массаж обязуется издавать громкие звуки и всячески сопротивляется одергивая свой плечевой пояс от рук «насильника». </w:t>
      </w:r>
      <w:r w:rsidR="00127525">
        <w:rPr>
          <w:rFonts w:ascii="Calibri" w:hAnsi="Calibri"/>
        </w:rPr>
        <w:br/>
        <w:t xml:space="preserve">Любое другое физическое сопротивления со стороны </w:t>
      </w:r>
      <w:r>
        <w:rPr>
          <w:rFonts w:ascii="Calibri" w:hAnsi="Calibri"/>
        </w:rPr>
        <w:t>игрока персонажа,</w:t>
      </w:r>
      <w:r w:rsidR="00127525">
        <w:rPr>
          <w:rFonts w:ascii="Calibri" w:hAnsi="Calibri"/>
        </w:rPr>
        <w:t xml:space="preserve"> которому оказывают массаж во время сцены «изнасилования» - запрещено. </w:t>
      </w:r>
      <w:r w:rsidR="00127525">
        <w:rPr>
          <w:rFonts w:ascii="Calibri" w:hAnsi="Calibri"/>
        </w:rPr>
        <w:br/>
        <w:t xml:space="preserve">Избежать сцену изнасилования возможно методом моментальной «смерти» персонажа в момент угрозы изнасилования. </w:t>
      </w:r>
      <w:r w:rsidR="00127525">
        <w:rPr>
          <w:rFonts w:ascii="Calibri" w:hAnsi="Calibri"/>
        </w:rPr>
        <w:br/>
        <w:t xml:space="preserve">Насилие над трупом невозможно без согласия </w:t>
      </w:r>
      <w:r>
        <w:rPr>
          <w:rFonts w:ascii="Calibri" w:hAnsi="Calibri"/>
        </w:rPr>
        <w:t>игрока,</w:t>
      </w:r>
      <w:r w:rsidR="00127525">
        <w:rPr>
          <w:rFonts w:ascii="Calibri" w:hAnsi="Calibri"/>
        </w:rPr>
        <w:t xml:space="preserve"> изображающего труп. </w:t>
      </w:r>
    </w:p>
    <w:p w:rsidR="00CE1436" w:rsidRDefault="00127525">
      <w:pPr>
        <w:rPr>
          <w:rFonts w:ascii="Calibri" w:hAnsi="Calibri"/>
        </w:rPr>
      </w:pPr>
      <w:r>
        <w:rPr>
          <w:rFonts w:ascii="Calibri" w:hAnsi="Calibri"/>
        </w:rPr>
        <w:t>Дети:</w:t>
      </w:r>
      <w:r>
        <w:rPr>
          <w:rFonts w:ascii="Calibri" w:hAnsi="Calibri"/>
        </w:rPr>
        <w:br/>
        <w:t xml:space="preserve">Время на игре «Корсары 2: Ветер Свободы» линейно. За период игры невозможно выносить плод. </w:t>
      </w:r>
      <w:r>
        <w:rPr>
          <w:rFonts w:ascii="Calibri" w:hAnsi="Calibri"/>
        </w:rPr>
        <w:br/>
        <w:t xml:space="preserve">Однако вы можете зачать ребенка. Через час после изображения «любовной сцены» с сеансом массажа не менее 15 минут между разнополыми персонажами, игрок за женского персонажа может объявить региональному мастеру о собственной беременности с указанием имени «отца». </w:t>
      </w:r>
      <w:r>
        <w:rPr>
          <w:rFonts w:ascii="Calibri" w:hAnsi="Calibri"/>
        </w:rPr>
        <w:br/>
        <w:t>Через сутки реального времени региональный мастер/мастер по медицине/игрок обязуется сымитировать рост «живота» беременного персонажа. С этого момента такому игроку запрещается принимать участие в боевых столкновениях и любых про-активных физических действиях (бег, плавание, лазанье, перенос тяжелых предметов (</w:t>
      </w:r>
      <w:proofErr w:type="spellStart"/>
      <w:proofErr w:type="gramStart"/>
      <w:r>
        <w:rPr>
          <w:rFonts w:ascii="Calibri" w:hAnsi="Calibri"/>
        </w:rPr>
        <w:t>прим.пушка</w:t>
      </w:r>
      <w:proofErr w:type="spellEnd"/>
      <w:proofErr w:type="gramEnd"/>
      <w:r>
        <w:rPr>
          <w:rFonts w:ascii="Calibri" w:hAnsi="Calibri"/>
        </w:rPr>
        <w:t xml:space="preserve">)). Любое участие в активных физических действиях приравнивается к смерти плода и получения тяжелого ранения. </w:t>
      </w:r>
      <w:r>
        <w:rPr>
          <w:rFonts w:ascii="Calibri" w:hAnsi="Calibri"/>
        </w:rPr>
        <w:br/>
      </w:r>
      <w:r>
        <w:rPr>
          <w:rFonts w:ascii="Calibri" w:hAnsi="Calibri"/>
        </w:rPr>
        <w:br/>
        <w:t xml:space="preserve">ДЛЯ ИЗЛЕЧЕНИЯ подобного тяжелого ранения персонаж должен пройти курс реабилитации с использованием жребия у ближайшего врача в течении часа и получить соответствующий уход (на усмотрения игрока персонажа врача). В случаи отсутствия подобного лечения персонаж игрока умирает. </w:t>
      </w:r>
    </w:p>
    <w:p w:rsidR="00CE1436" w:rsidRDefault="00127525">
      <w:pPr>
        <w:rPr>
          <w:rFonts w:ascii="Calibri" w:hAnsi="Calibri"/>
        </w:rPr>
      </w:pPr>
      <w:r>
        <w:rPr>
          <w:rFonts w:ascii="Calibri" w:hAnsi="Calibri"/>
        </w:rPr>
        <w:br/>
      </w:r>
      <w:r>
        <w:rPr>
          <w:rFonts w:ascii="Calibri" w:hAnsi="Calibri"/>
        </w:rPr>
        <w:br/>
      </w:r>
      <w:r>
        <w:rPr>
          <w:rFonts w:ascii="Calibri" w:hAnsi="Calibri"/>
        </w:rPr>
        <w:br/>
      </w:r>
      <w:r>
        <w:rPr>
          <w:rFonts w:ascii="Calibri" w:hAnsi="Calibri"/>
        </w:rPr>
        <w:br/>
      </w:r>
      <w:r>
        <w:rPr>
          <w:rFonts w:ascii="Calibri" w:hAnsi="Calibri"/>
        </w:rPr>
        <w:br/>
      </w:r>
    </w:p>
    <w:p w:rsidR="00CE1436" w:rsidRDefault="00127525">
      <w:pPr>
        <w:spacing w:after="0" w:line="240" w:lineRule="auto"/>
        <w:rPr>
          <w:rFonts w:ascii="Calibri" w:eastAsia="Arial" w:hAnsi="Calibri" w:cs="Arial"/>
          <w:b/>
          <w:color w:val="000000"/>
        </w:rPr>
        <w:sectPr w:rsidR="00CE1436">
          <w:pgSz w:w="11906" w:h="16838"/>
          <w:pgMar w:top="851" w:right="1134" w:bottom="851" w:left="1134" w:header="0" w:footer="0" w:gutter="0"/>
          <w:cols w:space="720"/>
          <w:formProt w:val="0"/>
          <w:docGrid w:linePitch="360" w:charSpace="4096"/>
        </w:sectPr>
      </w:pPr>
      <w:r>
        <w:rPr>
          <w:rFonts w:ascii="Calibri" w:eastAsia="Arial" w:hAnsi="Calibri" w:cs="Open Sans"/>
          <w:b/>
        </w:rPr>
        <w:t xml:space="preserve">На начало игры у вас могут быть маленькие дети. </w:t>
      </w:r>
      <w:r>
        <w:rPr>
          <w:rFonts w:ascii="Calibri" w:eastAsia="Arial" w:hAnsi="Calibri" w:cs="Open Sans"/>
          <w:b/>
        </w:rPr>
        <w:br/>
        <w:t xml:space="preserve">Младенцы имитируются большой куклой изображающего ребенка. </w:t>
      </w:r>
      <w:r>
        <w:rPr>
          <w:rFonts w:ascii="Calibri" w:eastAsia="Arial" w:hAnsi="Calibri" w:cs="Open Sans"/>
          <w:b/>
        </w:rPr>
        <w:br/>
        <w:t xml:space="preserve">Куклу «младенца» необходимо мыть, пеленать и изображать кормление не менее трех раз в сутки, пренебрежение этими процедурами выявляет «смерть» младенца. </w:t>
      </w:r>
      <w:r>
        <w:rPr>
          <w:rFonts w:ascii="Calibri" w:eastAsia="Arial" w:hAnsi="Calibri" w:cs="Open Sans"/>
          <w:b/>
        </w:rPr>
        <w:br/>
        <w:t xml:space="preserve">Куклу «младенца» можно оставлять в бесхозном виде не более чем на час реального времени, по истечению этого времени «младенец» считается погибшим. </w:t>
      </w:r>
      <w:r>
        <w:rPr>
          <w:rFonts w:ascii="Calibri" w:eastAsia="Arial" w:hAnsi="Calibri" w:cs="Open Sans"/>
          <w:b/>
        </w:rPr>
        <w:br/>
        <w:t xml:space="preserve">Куклу «погибшего младенца» оставьте вашему мастеру </w:t>
      </w:r>
      <w:proofErr w:type="spellStart"/>
      <w:r>
        <w:rPr>
          <w:rFonts w:ascii="Calibri" w:eastAsia="Arial" w:hAnsi="Calibri" w:cs="Open Sans"/>
          <w:b/>
        </w:rPr>
        <w:t>региональщику</w:t>
      </w:r>
      <w:proofErr w:type="spellEnd"/>
      <w:r>
        <w:rPr>
          <w:rFonts w:ascii="Calibri" w:eastAsia="Arial" w:hAnsi="Calibri" w:cs="Open Sans"/>
          <w:b/>
        </w:rPr>
        <w:t xml:space="preserve"> до завершения игры.</w:t>
      </w:r>
      <w:r>
        <w:rPr>
          <w:rFonts w:ascii="Calibri" w:eastAsia="Arial" w:hAnsi="Calibri" w:cs="Open Sans"/>
          <w:b/>
        </w:rPr>
        <w:br/>
      </w:r>
    </w:p>
    <w:p w:rsidR="00151072" w:rsidRDefault="00151072" w:rsidP="00151072">
      <w:pPr>
        <w:pStyle w:val="1"/>
        <w:jc w:val="center"/>
        <w:rPr>
          <w:sz w:val="56"/>
          <w:szCs w:val="56"/>
        </w:rPr>
      </w:pPr>
      <w:bookmarkStart w:id="98" w:name="_Toc517893791"/>
      <w:r w:rsidRPr="00151072">
        <w:rPr>
          <w:sz w:val="56"/>
          <w:szCs w:val="56"/>
        </w:rPr>
        <w:lastRenderedPageBreak/>
        <w:t>Сводный список профессий.</w:t>
      </w:r>
      <w:bookmarkEnd w:id="98"/>
    </w:p>
    <w:p w:rsidR="00CE1436" w:rsidRDefault="00B44E5E">
      <w:pPr>
        <w:rPr>
          <w:rFonts w:ascii="Calibri" w:hAnsi="Calibri"/>
        </w:rPr>
      </w:pPr>
      <w:r>
        <w:rPr>
          <w:rFonts w:asciiTheme="majorHAnsi" w:eastAsiaTheme="majorEastAsia" w:hAnsiTheme="majorHAnsi" w:cstheme="majorBidi"/>
          <w:color w:val="2E74B5" w:themeColor="accent1" w:themeShade="BF"/>
          <w:sz w:val="56"/>
          <w:szCs w:val="56"/>
        </w:rPr>
        <w:br/>
      </w:r>
      <w:r w:rsidR="00127525">
        <w:rPr>
          <w:rFonts w:ascii="Calibri" w:hAnsi="Calibri"/>
        </w:rPr>
        <w:t xml:space="preserve">Большинство профессий и навыков на игре не фиксируются правилами и чипами, так как игра ориентирована не на </w:t>
      </w:r>
      <w:proofErr w:type="spellStart"/>
      <w:r w:rsidR="00127525">
        <w:rPr>
          <w:rFonts w:ascii="Calibri" w:hAnsi="Calibri"/>
        </w:rPr>
        <w:t>мачкинство</w:t>
      </w:r>
      <w:proofErr w:type="spellEnd"/>
      <w:r w:rsidR="00127525">
        <w:rPr>
          <w:rFonts w:ascii="Calibri" w:hAnsi="Calibri"/>
        </w:rPr>
        <w:t>. Мы призываем игроков к отыгрышу и ролевой игре, а не к “</w:t>
      </w:r>
      <w:proofErr w:type="spellStart"/>
      <w:r w:rsidR="00055B5D">
        <w:rPr>
          <w:rFonts w:ascii="Calibri" w:hAnsi="Calibri"/>
        </w:rPr>
        <w:t>нагибаторству</w:t>
      </w:r>
      <w:proofErr w:type="spellEnd"/>
      <w:r w:rsidR="00055B5D">
        <w:rPr>
          <w:rFonts w:ascii="Calibri" w:hAnsi="Calibri"/>
        </w:rPr>
        <w:t>” и</w:t>
      </w:r>
      <w:r w:rsidR="00127525">
        <w:rPr>
          <w:rFonts w:ascii="Calibri" w:hAnsi="Calibri"/>
        </w:rPr>
        <w:t xml:space="preserve"> “а ты мне в правилах покажи!”. Однако существуют несколько профессий на которые в процессе игры можно либо выучится, либо они обусловлены </w:t>
      </w:r>
      <w:proofErr w:type="spellStart"/>
      <w:r w:rsidR="00127525">
        <w:rPr>
          <w:rFonts w:ascii="Calibri" w:hAnsi="Calibri"/>
        </w:rPr>
        <w:t>квентой</w:t>
      </w:r>
      <w:proofErr w:type="spellEnd"/>
      <w:r w:rsidR="00127525">
        <w:rPr>
          <w:rFonts w:ascii="Calibri" w:hAnsi="Calibri"/>
        </w:rPr>
        <w:t xml:space="preserve"> и не имея соответствующей отметки в </w:t>
      </w:r>
      <w:proofErr w:type="spellStart"/>
      <w:r w:rsidR="00127525">
        <w:rPr>
          <w:rFonts w:ascii="Calibri" w:hAnsi="Calibri"/>
        </w:rPr>
        <w:t>аусвайсе</w:t>
      </w:r>
      <w:proofErr w:type="spellEnd"/>
      <w:r w:rsidR="00127525">
        <w:rPr>
          <w:rFonts w:ascii="Calibri" w:hAnsi="Calibri"/>
        </w:rPr>
        <w:t xml:space="preserve"> нет возможности к проведению тех или иных игровых действий.</w:t>
      </w:r>
    </w:p>
    <w:p w:rsidR="00CE1436" w:rsidRDefault="00127525">
      <w:pPr>
        <w:jc w:val="right"/>
        <w:rPr>
          <w:rFonts w:ascii="Calibri" w:hAnsi="Calibri"/>
        </w:rPr>
      </w:pPr>
      <w:r>
        <w:rPr>
          <w:rFonts w:ascii="Calibri" w:hAnsi="Calibri"/>
          <w:i/>
          <w:color w:val="000000"/>
        </w:rPr>
        <w:t xml:space="preserve">МГ "TERRA INCOGNITA" и ваш </w:t>
      </w:r>
      <w:proofErr w:type="spellStart"/>
      <w:r>
        <w:rPr>
          <w:rFonts w:ascii="Calibri" w:hAnsi="Calibri"/>
          <w:i/>
          <w:color w:val="000000"/>
        </w:rPr>
        <w:t>замГМ</w:t>
      </w:r>
      <w:proofErr w:type="spellEnd"/>
      <w:r>
        <w:rPr>
          <w:rFonts w:ascii="Calibri" w:hAnsi="Calibri"/>
          <w:i/>
          <w:color w:val="000000"/>
        </w:rPr>
        <w:t xml:space="preserve"> Волков Артем.</w:t>
      </w:r>
    </w:p>
    <w:p w:rsidR="00CE1436" w:rsidRDefault="00CE1436">
      <w:pPr>
        <w:rPr>
          <w:rFonts w:ascii="Calibri" w:hAnsi="Calibri"/>
          <w:color w:val="000000"/>
        </w:rPr>
      </w:pPr>
    </w:p>
    <w:p w:rsidR="00CE1436" w:rsidRDefault="00127525">
      <w:pPr>
        <w:pStyle w:val="af4"/>
        <w:numPr>
          <w:ilvl w:val="0"/>
          <w:numId w:val="4"/>
        </w:numPr>
        <w:rPr>
          <w:rFonts w:ascii="Calibri" w:hAnsi="Calibri"/>
        </w:rPr>
      </w:pPr>
      <w:r>
        <w:rPr>
          <w:rFonts w:ascii="Calibri" w:hAnsi="Calibri"/>
          <w:b/>
          <w:color w:val="000000"/>
        </w:rPr>
        <w:t>Врач.</w:t>
      </w:r>
      <w:r>
        <w:rPr>
          <w:rFonts w:ascii="Calibri" w:hAnsi="Calibri"/>
          <w:color w:val="000000"/>
        </w:rPr>
        <w:t xml:space="preserve"> Персонаж с навыком врачевание.</w:t>
      </w:r>
      <w:r>
        <w:rPr>
          <w:rFonts w:ascii="Calibri" w:hAnsi="Calibri"/>
          <w:color w:val="000000"/>
        </w:rPr>
        <w:tab/>
        <w:t xml:space="preserve">Врачевание – отвечает за лечение боевых и насильственных ранений, повреждений, прежде всего внешнего характера. Игроки с персонажами «Врач» отвечают за перевязку, зашивание ран, изъятие посторонних предметов из организма, лечение ожогов, укусов, ссадин и рассечений персонажей игроков. Лечение изображается методом наложения бинтов и вышивание по ним, а </w:t>
      </w:r>
      <w:proofErr w:type="gramStart"/>
      <w:r>
        <w:rPr>
          <w:rFonts w:ascii="Calibri" w:hAnsi="Calibri"/>
          <w:color w:val="000000"/>
        </w:rPr>
        <w:t>так же</w:t>
      </w:r>
      <w:proofErr w:type="gramEnd"/>
      <w:r>
        <w:rPr>
          <w:rFonts w:ascii="Calibri" w:hAnsi="Calibri"/>
          <w:color w:val="000000"/>
        </w:rPr>
        <w:t xml:space="preserve"> разговором с врачом.</w:t>
      </w:r>
    </w:p>
    <w:p w:rsidR="00CE1436" w:rsidRDefault="00CE1436">
      <w:pPr>
        <w:pStyle w:val="af4"/>
        <w:rPr>
          <w:rFonts w:ascii="Calibri" w:hAnsi="Calibri"/>
        </w:rPr>
      </w:pPr>
    </w:p>
    <w:p w:rsidR="00CE1436" w:rsidRDefault="00127525">
      <w:pPr>
        <w:pStyle w:val="af4"/>
        <w:numPr>
          <w:ilvl w:val="0"/>
          <w:numId w:val="4"/>
        </w:numPr>
        <w:rPr>
          <w:rFonts w:ascii="Calibri" w:hAnsi="Calibri"/>
        </w:rPr>
      </w:pPr>
      <w:r>
        <w:rPr>
          <w:rFonts w:ascii="Calibri" w:hAnsi="Calibri"/>
          <w:b/>
          <w:color w:val="000000"/>
        </w:rPr>
        <w:t>Лекарь.</w:t>
      </w:r>
      <w:r>
        <w:rPr>
          <w:rFonts w:ascii="Calibri" w:hAnsi="Calibri"/>
          <w:color w:val="000000"/>
        </w:rPr>
        <w:t xml:space="preserve"> Персонаж с навыком лекарства.</w:t>
      </w:r>
      <w:r>
        <w:rPr>
          <w:rFonts w:ascii="Calibri" w:hAnsi="Calibri"/>
          <w:color w:val="000000"/>
        </w:rPr>
        <w:br/>
        <w:t>Лекарство – отвечает за лечение болезней, хворей, эпидемий. Игроки с персонажами «Лекарь» отвечают за сбор информации о возможных болезнях на игре и методике их предотвращения. Любой игрок с образованным персонажем может владеть знаниями по медицине, но достоверная и эффективная информация становится таковой только после практического применения. Болезни на игре представлены игротехническим событием, где игротехнический персонаж «БОЛЕЗНЬ» перемещается по острову от одного зараженного персонажа к другому.</w:t>
      </w:r>
    </w:p>
    <w:p w:rsidR="00CE1436" w:rsidRDefault="00CE1436">
      <w:pPr>
        <w:rPr>
          <w:rFonts w:ascii="Calibri" w:hAnsi="Calibri"/>
        </w:rPr>
      </w:pPr>
    </w:p>
    <w:p w:rsidR="00CE1436" w:rsidRDefault="00127525">
      <w:pPr>
        <w:pStyle w:val="af4"/>
        <w:numPr>
          <w:ilvl w:val="0"/>
          <w:numId w:val="4"/>
        </w:numPr>
        <w:rPr>
          <w:rFonts w:ascii="Calibri" w:hAnsi="Calibri"/>
        </w:rPr>
      </w:pPr>
      <w:r>
        <w:rPr>
          <w:rFonts w:ascii="Calibri" w:hAnsi="Calibri"/>
          <w:b/>
          <w:color w:val="000000"/>
        </w:rPr>
        <w:t>Мореплаватель.</w:t>
      </w:r>
      <w:r>
        <w:rPr>
          <w:rFonts w:ascii="Calibri" w:hAnsi="Calibri"/>
          <w:color w:val="000000"/>
        </w:rPr>
        <w:t xml:space="preserve"> Навык позволяющий управлять ранговыми судами.</w:t>
      </w:r>
      <w:r>
        <w:rPr>
          <w:rFonts w:ascii="Calibri" w:hAnsi="Calibri"/>
          <w:color w:val="000000"/>
        </w:rPr>
        <w:br/>
        <w:t xml:space="preserve">«Мореплаватель» - специализация игрока, которая выдается при </w:t>
      </w:r>
      <w:proofErr w:type="spellStart"/>
      <w:r>
        <w:rPr>
          <w:rFonts w:ascii="Calibri" w:hAnsi="Calibri"/>
          <w:color w:val="000000"/>
        </w:rPr>
        <w:t>чиповке</w:t>
      </w:r>
      <w:proofErr w:type="spellEnd"/>
      <w:r>
        <w:rPr>
          <w:rFonts w:ascii="Calibri" w:hAnsi="Calibri"/>
          <w:color w:val="000000"/>
        </w:rPr>
        <w:t xml:space="preserve"> команды и корабля. Позволяет управлять кораблями 3 ранга и выше. Так же дает возможность угонять чужие корабли. Важно 1 игрок со специальностью «Мореплаватель» может угнать (или управлять) только 1 кораблем соответствующий уровню его навыка. </w:t>
      </w:r>
      <w:proofErr w:type="gramStart"/>
      <w:r>
        <w:rPr>
          <w:rFonts w:ascii="Calibri" w:hAnsi="Calibri"/>
          <w:color w:val="000000"/>
        </w:rPr>
        <w:t>Например</w:t>
      </w:r>
      <w:proofErr w:type="gramEnd"/>
      <w:r>
        <w:rPr>
          <w:rFonts w:ascii="Calibri" w:hAnsi="Calibri"/>
          <w:color w:val="000000"/>
        </w:rPr>
        <w:t xml:space="preserve"> команда корабля в составе с тремя мореплавателями ур1 может угнать два корабля 2 Ранг – фрегат/корвет и на одном (своем) плыть с этими кораблями. «Мореплаватель» ур.1 – Позволяет управлять любым кораблем до уровня 3 Ранг – бриг включительно. «Мореплаватель» ур.2 – Позволяет управлять любым кораблем до уровня S Ранг - </w:t>
      </w:r>
      <w:proofErr w:type="spellStart"/>
      <w:r>
        <w:rPr>
          <w:rFonts w:ascii="Calibri" w:hAnsi="Calibri"/>
          <w:color w:val="000000"/>
        </w:rPr>
        <w:t>Мановар</w:t>
      </w:r>
      <w:proofErr w:type="spellEnd"/>
      <w:r>
        <w:rPr>
          <w:rFonts w:ascii="Calibri" w:hAnsi="Calibri"/>
          <w:color w:val="000000"/>
        </w:rPr>
        <w:t>/</w:t>
      </w:r>
      <w:proofErr w:type="gramStart"/>
      <w:r>
        <w:rPr>
          <w:rFonts w:ascii="Calibri" w:hAnsi="Calibri"/>
          <w:color w:val="000000"/>
        </w:rPr>
        <w:t>супер линкор</w:t>
      </w:r>
      <w:proofErr w:type="gramEnd"/>
      <w:r>
        <w:rPr>
          <w:rFonts w:ascii="Calibri" w:hAnsi="Calibri"/>
          <w:color w:val="000000"/>
        </w:rPr>
        <w:t xml:space="preserve"> включительно. «Мореплаватель» ур.3 – Дает возможность управлять кораблем и передвигаться на нем между островами с 23:00 до 9:00 Ночной цикл (сезон дождей и ураганов). Получить навык «Мореплаватель» и повысить его уровень можно в морской академии (Портовое управление в каждой главной колонии нации). На острове Бермуды (Пираты) - проходят особое обучение, связанное с выполнением ряда практических задач. Для получения ур1 – 1 час обучения. Для получения ур2 – 2 час обучения. Для получения ур3 – 3 час обучения.</w:t>
      </w:r>
    </w:p>
    <w:p w:rsidR="00CE1436" w:rsidRDefault="00CE1436">
      <w:pPr>
        <w:pStyle w:val="af4"/>
        <w:rPr>
          <w:rFonts w:ascii="Calibri" w:hAnsi="Calibri"/>
        </w:rPr>
      </w:pPr>
    </w:p>
    <w:p w:rsidR="002C1325" w:rsidRDefault="002C1325">
      <w:pPr>
        <w:spacing w:after="0" w:line="240" w:lineRule="auto"/>
        <w:rPr>
          <w:rFonts w:ascii="Calibri" w:hAnsi="Calibri"/>
        </w:rPr>
      </w:pPr>
      <w:r>
        <w:rPr>
          <w:rFonts w:ascii="Calibri" w:hAnsi="Calibri"/>
        </w:rPr>
        <w:br w:type="page"/>
      </w:r>
    </w:p>
    <w:p w:rsidR="00000D14" w:rsidRDefault="00000D14">
      <w:pPr>
        <w:pStyle w:val="af4"/>
        <w:rPr>
          <w:rFonts w:ascii="Calibri" w:hAnsi="Calibri"/>
        </w:rPr>
      </w:pPr>
    </w:p>
    <w:p w:rsidR="00CE1436" w:rsidRDefault="00127525">
      <w:pPr>
        <w:pStyle w:val="af4"/>
        <w:numPr>
          <w:ilvl w:val="0"/>
          <w:numId w:val="4"/>
        </w:numPr>
        <w:rPr>
          <w:rFonts w:ascii="Calibri" w:hAnsi="Calibri"/>
        </w:rPr>
      </w:pPr>
      <w:r>
        <w:rPr>
          <w:rFonts w:ascii="Calibri" w:hAnsi="Calibri"/>
          <w:b/>
        </w:rPr>
        <w:t>Корабел</w:t>
      </w:r>
      <w:r>
        <w:rPr>
          <w:rFonts w:ascii="Calibri" w:hAnsi="Calibri"/>
        </w:rPr>
        <w:t>. Навык позволяющий осуществлять строительство новых  и ремонт поврежденных кораблей.</w:t>
      </w:r>
      <w:r>
        <w:rPr>
          <w:rFonts w:ascii="Calibri" w:hAnsi="Calibri"/>
        </w:rPr>
        <w:br/>
        <w:t xml:space="preserve">Навык корабела получается при </w:t>
      </w:r>
      <w:proofErr w:type="spellStart"/>
      <w:r>
        <w:rPr>
          <w:rFonts w:ascii="Calibri" w:hAnsi="Calibri"/>
        </w:rPr>
        <w:t>чиповки</w:t>
      </w:r>
      <w:proofErr w:type="spellEnd"/>
      <w:r>
        <w:rPr>
          <w:rFonts w:ascii="Calibri" w:hAnsi="Calibri"/>
        </w:rPr>
        <w:t xml:space="preserve"> в соответствии с </w:t>
      </w:r>
      <w:proofErr w:type="spellStart"/>
      <w:r>
        <w:rPr>
          <w:rFonts w:ascii="Calibri" w:hAnsi="Calibri"/>
        </w:rPr>
        <w:t>квентой</w:t>
      </w:r>
      <w:proofErr w:type="spellEnd"/>
      <w:r>
        <w:rPr>
          <w:rFonts w:ascii="Calibri" w:hAnsi="Calibri"/>
        </w:rPr>
        <w:t>.</w:t>
      </w:r>
      <w:r>
        <w:rPr>
          <w:rFonts w:ascii="Calibri" w:hAnsi="Calibri"/>
        </w:rPr>
        <w:br/>
        <w:t>Корабел осуществляет ремонт судна или закладку и строительство нового корабля на верфи. Ремонт кораблей невозможен в не верфи. Смотри правила по кораблям.</w:t>
      </w:r>
      <w:r>
        <w:rPr>
          <w:rFonts w:ascii="Calibri" w:hAnsi="Calibri"/>
        </w:rPr>
        <w:br/>
        <w:t>Корабел может иметь ученика. Обучение проходит в течении двух циклов, отыгрыш на усмотрение учителя.</w:t>
      </w:r>
    </w:p>
    <w:p w:rsidR="00CE1436" w:rsidRDefault="00CE1436">
      <w:pPr>
        <w:pStyle w:val="af4"/>
        <w:rPr>
          <w:rFonts w:ascii="Calibri" w:hAnsi="Calibri"/>
        </w:rPr>
      </w:pPr>
    </w:p>
    <w:p w:rsidR="00CE1436" w:rsidRDefault="00127525">
      <w:pPr>
        <w:pStyle w:val="af1"/>
        <w:numPr>
          <w:ilvl w:val="0"/>
          <w:numId w:val="4"/>
        </w:numPr>
        <w:rPr>
          <w:rFonts w:ascii="Calibri" w:hAnsi="Calibri"/>
          <w:sz w:val="22"/>
          <w:szCs w:val="22"/>
        </w:rPr>
      </w:pPr>
      <w:proofErr w:type="spellStart"/>
      <w:r>
        <w:rPr>
          <w:rFonts w:ascii="Calibri" w:hAnsi="Calibri"/>
          <w:b/>
          <w:sz w:val="22"/>
          <w:szCs w:val="22"/>
        </w:rPr>
        <w:t>Георазведчик</w:t>
      </w:r>
      <w:proofErr w:type="spellEnd"/>
      <w:r>
        <w:rPr>
          <w:rFonts w:ascii="Calibri" w:hAnsi="Calibri"/>
          <w:sz w:val="22"/>
          <w:szCs w:val="22"/>
        </w:rPr>
        <w:t>. Навык позволяющий открыть новые (скрытые) месторождения ресурсов на игре.</w:t>
      </w:r>
      <w:r>
        <w:rPr>
          <w:rFonts w:ascii="Calibri" w:hAnsi="Calibri"/>
          <w:sz w:val="22"/>
          <w:szCs w:val="22"/>
        </w:rPr>
        <w:br/>
      </w:r>
      <w:r>
        <w:rPr>
          <w:rFonts w:ascii="Calibri" w:hAnsi="Calibri"/>
          <w:color w:val="000000"/>
          <w:sz w:val="22"/>
          <w:szCs w:val="22"/>
        </w:rPr>
        <w:t xml:space="preserve">месторождения на острове. Для этого </w:t>
      </w:r>
      <w:proofErr w:type="spellStart"/>
      <w:r>
        <w:rPr>
          <w:rFonts w:ascii="Calibri" w:hAnsi="Calibri"/>
          <w:color w:val="000000"/>
          <w:sz w:val="22"/>
          <w:szCs w:val="22"/>
        </w:rPr>
        <w:t>георазведчик</w:t>
      </w:r>
      <w:proofErr w:type="spellEnd"/>
      <w:r>
        <w:rPr>
          <w:rFonts w:ascii="Calibri" w:hAnsi="Calibri"/>
          <w:color w:val="000000"/>
          <w:sz w:val="22"/>
          <w:szCs w:val="22"/>
        </w:rPr>
        <w:t xml:space="preserve"> должен посетить не менее трех добывающих мест на различных островах и написать короткие очерки </w:t>
      </w:r>
      <w:proofErr w:type="gramStart"/>
      <w:r>
        <w:rPr>
          <w:rFonts w:ascii="Calibri" w:hAnsi="Calibri"/>
          <w:color w:val="000000"/>
          <w:sz w:val="22"/>
          <w:szCs w:val="22"/>
        </w:rPr>
        <w:t>( не</w:t>
      </w:r>
      <w:proofErr w:type="gramEnd"/>
      <w:r>
        <w:rPr>
          <w:rFonts w:ascii="Calibri" w:hAnsi="Calibri"/>
          <w:color w:val="000000"/>
          <w:sz w:val="22"/>
          <w:szCs w:val="22"/>
        </w:rPr>
        <w:t xml:space="preserve"> менее 1 А4 полной страницы) процесса добычи этих мест, заметки особенностей их добычи на данном острове , анализ почвы и </w:t>
      </w:r>
      <w:proofErr w:type="spellStart"/>
      <w:r>
        <w:rPr>
          <w:rFonts w:ascii="Calibri" w:hAnsi="Calibri"/>
          <w:color w:val="000000"/>
          <w:sz w:val="22"/>
          <w:szCs w:val="22"/>
        </w:rPr>
        <w:t>тд</w:t>
      </w:r>
      <w:proofErr w:type="spellEnd"/>
      <w:r>
        <w:rPr>
          <w:rFonts w:ascii="Calibri" w:hAnsi="Calibri"/>
          <w:color w:val="000000"/>
          <w:sz w:val="22"/>
          <w:szCs w:val="22"/>
        </w:rPr>
        <w:t xml:space="preserve"> </w:t>
      </w:r>
      <w:proofErr w:type="spellStart"/>
      <w:r>
        <w:rPr>
          <w:rFonts w:ascii="Calibri" w:hAnsi="Calibri"/>
          <w:color w:val="000000"/>
          <w:sz w:val="22"/>
          <w:szCs w:val="22"/>
        </w:rPr>
        <w:t>т.е</w:t>
      </w:r>
      <w:proofErr w:type="spellEnd"/>
      <w:r>
        <w:rPr>
          <w:rFonts w:ascii="Calibri" w:hAnsi="Calibri"/>
          <w:color w:val="000000"/>
          <w:sz w:val="22"/>
          <w:szCs w:val="22"/>
        </w:rPr>
        <w:t xml:space="preserve"> проделать некую аналитическую работу. Далее </w:t>
      </w:r>
      <w:proofErr w:type="spellStart"/>
      <w:r>
        <w:rPr>
          <w:rFonts w:ascii="Calibri" w:hAnsi="Calibri"/>
          <w:color w:val="000000"/>
          <w:sz w:val="22"/>
          <w:szCs w:val="22"/>
        </w:rPr>
        <w:t>георазведчик</w:t>
      </w:r>
      <w:proofErr w:type="spellEnd"/>
      <w:r>
        <w:rPr>
          <w:rFonts w:ascii="Calibri" w:hAnsi="Calibri"/>
          <w:color w:val="000000"/>
          <w:sz w:val="22"/>
          <w:szCs w:val="22"/>
        </w:rPr>
        <w:t xml:space="preserve"> показывает данное сочинение региональному мастеру и получает от него ленту определённого цвета. Собрав три таких ленты </w:t>
      </w:r>
      <w:proofErr w:type="spellStart"/>
      <w:r>
        <w:rPr>
          <w:rFonts w:ascii="Calibri" w:hAnsi="Calibri"/>
          <w:color w:val="000000"/>
          <w:sz w:val="22"/>
          <w:szCs w:val="22"/>
        </w:rPr>
        <w:t>георазведчик</w:t>
      </w:r>
      <w:proofErr w:type="spellEnd"/>
      <w:r>
        <w:rPr>
          <w:rFonts w:ascii="Calibri" w:hAnsi="Calibri"/>
          <w:color w:val="000000"/>
          <w:sz w:val="22"/>
          <w:szCs w:val="22"/>
        </w:rPr>
        <w:t xml:space="preserve"> может приехать на мастерку и уплатив небольшую сумму в серебре </w:t>
      </w:r>
      <w:proofErr w:type="gramStart"/>
      <w:r>
        <w:rPr>
          <w:rFonts w:ascii="Calibri" w:hAnsi="Calibri"/>
          <w:color w:val="000000"/>
          <w:sz w:val="22"/>
          <w:szCs w:val="22"/>
        </w:rPr>
        <w:t>( изменяема</w:t>
      </w:r>
      <w:proofErr w:type="gramEnd"/>
      <w:r>
        <w:rPr>
          <w:rFonts w:ascii="Calibri" w:hAnsi="Calibri"/>
          <w:color w:val="000000"/>
          <w:sz w:val="22"/>
          <w:szCs w:val="22"/>
        </w:rPr>
        <w:t xml:space="preserve"> ) сыграть в специальную игру и при успехе обменять три ленты на специальный геологический патент ( не отчуждаем ) который после волен предложить любому острову что моментально откроет 2 месторождение острова или как аналог повысит уровень мануфактуры или плантации сразу на 1 уровень. Кол- во таких эссе ограничено лишь кол- ом лент </w:t>
      </w:r>
      <w:proofErr w:type="spellStart"/>
      <w:r>
        <w:rPr>
          <w:rFonts w:ascii="Calibri" w:hAnsi="Calibri"/>
          <w:color w:val="000000"/>
          <w:sz w:val="22"/>
          <w:szCs w:val="22"/>
        </w:rPr>
        <w:t>региональщика</w:t>
      </w:r>
      <w:proofErr w:type="spellEnd"/>
      <w:r>
        <w:rPr>
          <w:rFonts w:ascii="Calibri" w:hAnsi="Calibri"/>
          <w:color w:val="000000"/>
          <w:sz w:val="22"/>
          <w:szCs w:val="22"/>
        </w:rPr>
        <w:t>.</w:t>
      </w:r>
      <w:r>
        <w:rPr>
          <w:rFonts w:ascii="Calibri" w:hAnsi="Calibri"/>
          <w:color w:val="000000"/>
          <w:sz w:val="22"/>
          <w:szCs w:val="22"/>
        </w:rPr>
        <w:br/>
        <w:t xml:space="preserve">( считайте что если </w:t>
      </w:r>
      <w:proofErr w:type="spellStart"/>
      <w:r>
        <w:rPr>
          <w:rFonts w:ascii="Calibri" w:hAnsi="Calibri"/>
          <w:color w:val="000000"/>
          <w:sz w:val="22"/>
          <w:szCs w:val="22"/>
        </w:rPr>
        <w:t>рег</w:t>
      </w:r>
      <w:proofErr w:type="spellEnd"/>
      <w:r>
        <w:rPr>
          <w:rFonts w:ascii="Calibri" w:hAnsi="Calibri"/>
          <w:color w:val="000000"/>
          <w:sz w:val="22"/>
          <w:szCs w:val="22"/>
        </w:rPr>
        <w:t xml:space="preserve"> уже выдал допустим 5 лент значит весь остров уже буквально перекопан геологическими экспедициями, и попробовать можно будет только в следующем цикле )</w:t>
      </w:r>
      <w:r>
        <w:rPr>
          <w:rFonts w:ascii="Calibri" w:hAnsi="Calibri"/>
          <w:color w:val="000000"/>
          <w:sz w:val="22"/>
          <w:szCs w:val="22"/>
        </w:rPr>
        <w:br/>
        <w:t>Даже если вы проиграли в игру у вас остается 1 лента и вы получите бонус для последующих игр так что шанс со второй игры получить патент станет существенно выше.</w:t>
      </w:r>
    </w:p>
    <w:p w:rsidR="00CE1436" w:rsidRDefault="00CE1436">
      <w:pPr>
        <w:pStyle w:val="af1"/>
        <w:ind w:left="720"/>
        <w:rPr>
          <w:rFonts w:ascii="Calibri" w:hAnsi="Calibri"/>
          <w:color w:val="000000"/>
          <w:sz w:val="22"/>
          <w:szCs w:val="22"/>
        </w:rPr>
      </w:pPr>
      <w:bookmarkStart w:id="99" w:name="_GoBack7"/>
      <w:bookmarkEnd w:id="99"/>
    </w:p>
    <w:p w:rsidR="00CE1436" w:rsidRDefault="00127525">
      <w:pPr>
        <w:pStyle w:val="af1"/>
        <w:numPr>
          <w:ilvl w:val="0"/>
          <w:numId w:val="4"/>
        </w:numPr>
        <w:rPr>
          <w:rFonts w:ascii="Calibri" w:hAnsi="Calibri"/>
          <w:sz w:val="22"/>
          <w:szCs w:val="22"/>
        </w:rPr>
      </w:pPr>
      <w:r>
        <w:rPr>
          <w:rFonts w:ascii="Calibri" w:eastAsiaTheme="minorHAnsi" w:hAnsi="Calibri" w:cstheme="minorBidi"/>
          <w:b/>
          <w:color w:val="000000"/>
          <w:sz w:val="22"/>
          <w:szCs w:val="22"/>
          <w:lang w:eastAsia="en-US"/>
        </w:rPr>
        <w:t>Здоровяк.</w:t>
      </w:r>
      <w:r>
        <w:rPr>
          <w:rFonts w:ascii="Calibri" w:eastAsiaTheme="minorHAnsi" w:hAnsi="Calibri" w:cstheme="minorBidi"/>
          <w:color w:val="000000"/>
          <w:sz w:val="22"/>
          <w:szCs w:val="22"/>
          <w:lang w:eastAsia="en-US"/>
        </w:rPr>
        <w:t xml:space="preserve"> Навык выносливости.</w:t>
      </w:r>
      <w:r>
        <w:rPr>
          <w:rFonts w:ascii="Calibri" w:eastAsiaTheme="minorHAnsi" w:hAnsi="Calibri" w:cstheme="minorBidi"/>
          <w:color w:val="000000"/>
          <w:sz w:val="22"/>
          <w:szCs w:val="22"/>
          <w:lang w:eastAsia="en-US"/>
        </w:rPr>
        <w:br/>
        <w:t xml:space="preserve">Выносливые персонажи могут работать за двоих и считаться как два работника. Они не тянут карточки проверок на выносливость, но не могут превысить свой лимит учета человек на работах. В таком случае выносливый считается за 3, но погибнет сразу. </w:t>
      </w:r>
      <w:r>
        <w:rPr>
          <w:rFonts w:ascii="Calibri" w:eastAsiaTheme="minorHAnsi" w:hAnsi="Calibri" w:cstheme="minorBidi"/>
          <w:color w:val="000000"/>
          <w:sz w:val="22"/>
          <w:szCs w:val="22"/>
          <w:lang w:eastAsia="en-US"/>
        </w:rPr>
        <w:br/>
        <w:t xml:space="preserve">Выносливость </w:t>
      </w:r>
      <w:proofErr w:type="gramStart"/>
      <w:r>
        <w:rPr>
          <w:rFonts w:ascii="Calibri" w:eastAsiaTheme="minorHAnsi" w:hAnsi="Calibri" w:cstheme="minorBidi"/>
          <w:color w:val="000000"/>
          <w:sz w:val="22"/>
          <w:szCs w:val="22"/>
          <w:lang w:eastAsia="en-US"/>
        </w:rPr>
        <w:t>можно получить</w:t>
      </w:r>
      <w:proofErr w:type="gramEnd"/>
      <w:r>
        <w:rPr>
          <w:rFonts w:ascii="Calibri" w:eastAsiaTheme="minorHAnsi" w:hAnsi="Calibri" w:cstheme="minorBidi"/>
          <w:color w:val="000000"/>
          <w:sz w:val="22"/>
          <w:szCs w:val="22"/>
          <w:lang w:eastAsia="en-US"/>
        </w:rPr>
        <w:t xml:space="preserve"> обучившись на острове заплатив определённые ресурсы, а так же у некоторых тренеров персонажей.</w:t>
      </w:r>
    </w:p>
    <w:p w:rsidR="00CE1436" w:rsidRDefault="00CE1436">
      <w:pPr>
        <w:pStyle w:val="af4"/>
        <w:rPr>
          <w:rFonts w:ascii="Calibri" w:hAnsi="Calibri"/>
          <w:color w:val="000000"/>
        </w:rPr>
      </w:pPr>
    </w:p>
    <w:p w:rsidR="00CE1436" w:rsidRDefault="00127525">
      <w:pPr>
        <w:pStyle w:val="af1"/>
        <w:numPr>
          <w:ilvl w:val="0"/>
          <w:numId w:val="4"/>
        </w:numPr>
        <w:rPr>
          <w:rFonts w:ascii="Calibri" w:hAnsi="Calibri"/>
          <w:sz w:val="22"/>
          <w:szCs w:val="22"/>
        </w:rPr>
      </w:pPr>
      <w:bookmarkStart w:id="100" w:name="_GoBack"/>
      <w:r w:rsidRPr="00055B5D">
        <w:rPr>
          <w:rFonts w:ascii="Calibri" w:eastAsiaTheme="minorHAnsi" w:hAnsi="Calibri" w:cstheme="minorBidi"/>
          <w:b/>
          <w:color w:val="000000"/>
          <w:sz w:val="22"/>
          <w:szCs w:val="22"/>
          <w:lang w:eastAsia="en-US"/>
        </w:rPr>
        <w:t>Контрабандист</w:t>
      </w:r>
      <w:bookmarkEnd w:id="100"/>
      <w:r>
        <w:rPr>
          <w:rFonts w:ascii="Calibri" w:eastAsiaTheme="minorHAnsi" w:hAnsi="Calibri" w:cstheme="minorBidi"/>
          <w:color w:val="000000"/>
          <w:sz w:val="22"/>
          <w:szCs w:val="22"/>
          <w:lang w:eastAsia="en-US"/>
        </w:rPr>
        <w:t>. Игрок с навыком контрабандиста может приставать к красным (тайным) гаваням. Отчалить от тайной гавани корабль может и без контрабандиста, а вот пристать ТОЛЬКО с его наличием на борту и только если он согласен провести корабль к берегу.</w:t>
      </w:r>
      <w:r>
        <w:rPr>
          <w:rFonts w:ascii="Calibri" w:eastAsiaTheme="minorHAnsi" w:hAnsi="Calibri" w:cstheme="minorBidi"/>
          <w:color w:val="000000"/>
          <w:sz w:val="22"/>
          <w:szCs w:val="22"/>
          <w:lang w:eastAsia="en-US"/>
        </w:rPr>
        <w:br/>
        <w:t>Тайные бухты контрабандистов не имеют полноценных маяков, однако отмечены Столбом с закрепленным на нем фонарем.</w:t>
      </w:r>
      <w:r>
        <w:rPr>
          <w:rFonts w:ascii="Calibri" w:eastAsiaTheme="minorHAnsi" w:hAnsi="Calibri" w:cstheme="minorBidi"/>
          <w:color w:val="000000"/>
          <w:sz w:val="22"/>
          <w:szCs w:val="22"/>
          <w:lang w:eastAsia="en-US"/>
        </w:rPr>
        <w:br/>
        <w:t>Высадившись в тайной бухте игроки могут свободно перемещаться в пределах всего острова.</w:t>
      </w:r>
    </w:p>
    <w:p w:rsidR="00CE1436" w:rsidRDefault="00CE1436" w:rsidP="00DD1972">
      <w:pPr>
        <w:pStyle w:val="af1"/>
        <w:rPr>
          <w:rFonts w:ascii="Calibri" w:hAnsi="Calibri"/>
          <w:color w:val="000000"/>
          <w:sz w:val="22"/>
          <w:szCs w:val="22"/>
        </w:rPr>
      </w:pPr>
    </w:p>
    <w:p w:rsidR="00CE1436" w:rsidRDefault="00127525">
      <w:pPr>
        <w:pStyle w:val="af4"/>
        <w:numPr>
          <w:ilvl w:val="0"/>
          <w:numId w:val="5"/>
        </w:numPr>
        <w:spacing w:after="0" w:line="240" w:lineRule="auto"/>
        <w:rPr>
          <w:rFonts w:ascii="Calibri" w:eastAsia="Arial" w:hAnsi="Calibri" w:cs="Arial"/>
          <w:b/>
          <w:color w:val="000000"/>
        </w:rPr>
      </w:pPr>
      <w:r>
        <w:rPr>
          <w:rFonts w:ascii="Calibri" w:eastAsia="Times New Roman" w:hAnsi="Calibri" w:cs="Times New Roman"/>
          <w:b/>
          <w:lang w:eastAsia="ru-RU"/>
        </w:rPr>
        <w:t>У одного персонажа может быть несколько навыков.</w:t>
      </w:r>
    </w:p>
    <w:p w:rsidR="00CE1436" w:rsidRDefault="00CE1436">
      <w:pPr>
        <w:pStyle w:val="af4"/>
        <w:spacing w:after="0" w:line="240" w:lineRule="auto"/>
        <w:rPr>
          <w:rFonts w:eastAsia="Times New Roman" w:cs="Times New Roman"/>
          <w:lang w:eastAsia="ru-RU"/>
        </w:rPr>
      </w:pPr>
    </w:p>
    <w:p w:rsidR="00CE1436" w:rsidRDefault="00CE1436">
      <w:pPr>
        <w:pStyle w:val="af4"/>
        <w:spacing w:after="0" w:line="240" w:lineRule="auto"/>
        <w:rPr>
          <w:rFonts w:eastAsia="Times New Roman" w:cs="Times New Roman"/>
          <w:lang w:eastAsia="ru-RU"/>
        </w:rPr>
      </w:pPr>
    </w:p>
    <w:p w:rsidR="00CE1436" w:rsidRPr="00000D14" w:rsidRDefault="00000D14" w:rsidP="00000D14">
      <w:pPr>
        <w:pStyle w:val="1"/>
        <w:jc w:val="center"/>
        <w:rPr>
          <w:sz w:val="56"/>
          <w:szCs w:val="56"/>
          <w:lang w:eastAsia="ru-RU"/>
        </w:rPr>
      </w:pPr>
      <w:bookmarkStart w:id="101" w:name="_Toc517893792"/>
      <w:r w:rsidRPr="00000D14">
        <w:rPr>
          <w:sz w:val="56"/>
          <w:szCs w:val="56"/>
          <w:lang w:eastAsia="ru-RU"/>
        </w:rPr>
        <w:lastRenderedPageBreak/>
        <w:t>Правила по Религии и Мистике.</w:t>
      </w:r>
      <w:bookmarkEnd w:id="101"/>
    </w:p>
    <w:p w:rsidR="00CE1436" w:rsidRDefault="00CE1436">
      <w:pPr>
        <w:pStyle w:val="af4"/>
        <w:spacing w:after="0" w:line="240" w:lineRule="auto"/>
        <w:rPr>
          <w:rFonts w:eastAsia="Times New Roman" w:cs="Times New Roman"/>
          <w:lang w:eastAsia="ru-RU"/>
        </w:rPr>
      </w:pPr>
    </w:p>
    <w:p w:rsidR="00CE1436" w:rsidRDefault="00CE1436">
      <w:pPr>
        <w:pStyle w:val="af4"/>
        <w:spacing w:after="0" w:line="240" w:lineRule="auto"/>
        <w:rPr>
          <w:rFonts w:eastAsia="Times New Roman" w:cs="Times New Roman"/>
          <w:lang w:eastAsia="ru-RU"/>
        </w:rPr>
      </w:pPr>
    </w:p>
    <w:p w:rsidR="00CE1436" w:rsidRDefault="00CE1436">
      <w:pPr>
        <w:pStyle w:val="af4"/>
        <w:spacing w:after="0" w:line="240" w:lineRule="auto"/>
        <w:rPr>
          <w:rFonts w:eastAsia="Times New Roman" w:cs="Times New Roman"/>
          <w:lang w:eastAsia="ru-RU"/>
        </w:rPr>
      </w:pPr>
    </w:p>
    <w:p w:rsidR="00CE1436" w:rsidRDefault="00127525">
      <w:pPr>
        <w:pStyle w:val="af4"/>
        <w:spacing w:after="0" w:line="240" w:lineRule="auto"/>
        <w:rPr>
          <w:rFonts w:ascii="Calibri" w:eastAsia="Arial" w:hAnsi="Calibri" w:cs="Arial"/>
          <w:b/>
          <w:bCs/>
          <w:color w:val="000000"/>
        </w:rPr>
      </w:pPr>
      <w:r>
        <w:rPr>
          <w:rFonts w:ascii="Calibri" w:eastAsia="Times New Roman" w:hAnsi="Calibri" w:cs="Times New Roman"/>
          <w:b/>
          <w:bCs/>
          <w:lang w:eastAsia="ru-RU"/>
        </w:rPr>
        <w:t xml:space="preserve">Религия на ПРИ Корсары 2 представлена следующими религиозными направлениями: </w:t>
      </w:r>
    </w:p>
    <w:p w:rsidR="00CE1436" w:rsidRDefault="00127525">
      <w:pPr>
        <w:pStyle w:val="af4"/>
        <w:spacing w:after="0" w:line="240" w:lineRule="auto"/>
        <w:rPr>
          <w:rFonts w:ascii="Calibri" w:eastAsia="Arial" w:hAnsi="Calibri" w:cs="Arial"/>
          <w:color w:val="000000"/>
        </w:rPr>
      </w:pPr>
      <w:r>
        <w:rPr>
          <w:rFonts w:ascii="Calibri" w:eastAsia="Times New Roman" w:hAnsi="Calibri" w:cs="Times New Roman"/>
          <w:lang w:eastAsia="ru-RU"/>
        </w:rPr>
        <w:t>– католичество</w:t>
      </w:r>
    </w:p>
    <w:p w:rsidR="00CE1436" w:rsidRDefault="00127525">
      <w:pPr>
        <w:pStyle w:val="af4"/>
        <w:spacing w:after="0" w:line="240" w:lineRule="auto"/>
        <w:rPr>
          <w:rFonts w:ascii="Calibri" w:eastAsia="Arial" w:hAnsi="Calibri" w:cs="Arial"/>
          <w:color w:val="000000"/>
        </w:rPr>
      </w:pPr>
      <w:r>
        <w:rPr>
          <w:rFonts w:ascii="Calibri" w:eastAsia="Times New Roman" w:hAnsi="Calibri" w:cs="Times New Roman"/>
          <w:lang w:eastAsia="ru-RU"/>
        </w:rPr>
        <w:t>– протестантство</w:t>
      </w:r>
    </w:p>
    <w:p w:rsidR="00CE1436" w:rsidRDefault="00127525">
      <w:pPr>
        <w:pStyle w:val="af4"/>
        <w:spacing w:after="0" w:line="240" w:lineRule="auto"/>
        <w:rPr>
          <w:rFonts w:ascii="Calibri" w:eastAsia="Arial" w:hAnsi="Calibri" w:cs="Arial"/>
          <w:color w:val="000000"/>
        </w:rPr>
      </w:pPr>
      <w:r>
        <w:rPr>
          <w:rFonts w:ascii="Calibri" w:eastAsia="Times New Roman" w:hAnsi="Calibri" w:cs="Times New Roman"/>
          <w:lang w:eastAsia="ru-RU"/>
        </w:rPr>
        <w:t xml:space="preserve">– вера в морского дьявола (в </w:t>
      </w:r>
      <w:proofErr w:type="spellStart"/>
      <w:r>
        <w:rPr>
          <w:rFonts w:ascii="Calibri" w:eastAsia="Times New Roman" w:hAnsi="Calibri" w:cs="Times New Roman"/>
          <w:lang w:eastAsia="ru-RU"/>
        </w:rPr>
        <w:t>т.ч</w:t>
      </w:r>
      <w:proofErr w:type="spellEnd"/>
      <w:r>
        <w:rPr>
          <w:rFonts w:ascii="Calibri" w:eastAsia="Times New Roman" w:hAnsi="Calibri" w:cs="Times New Roman"/>
          <w:lang w:eastAsia="ru-RU"/>
        </w:rPr>
        <w:t>. поклонение морским созданиям)</w:t>
      </w:r>
    </w:p>
    <w:p w:rsidR="00CE1436" w:rsidRDefault="00127525">
      <w:pPr>
        <w:pStyle w:val="af4"/>
        <w:spacing w:after="0" w:line="240" w:lineRule="auto"/>
        <w:rPr>
          <w:rFonts w:ascii="Calibri" w:eastAsia="Arial" w:hAnsi="Calibri" w:cs="Arial"/>
          <w:color w:val="000000"/>
        </w:rPr>
      </w:pPr>
      <w:r>
        <w:rPr>
          <w:rFonts w:ascii="Calibri" w:eastAsia="Times New Roman" w:hAnsi="Calibri" w:cs="Times New Roman"/>
          <w:lang w:eastAsia="ru-RU"/>
        </w:rPr>
        <w:t xml:space="preserve">– </w:t>
      </w:r>
      <w:proofErr w:type="spellStart"/>
      <w:r>
        <w:rPr>
          <w:rFonts w:ascii="Calibri" w:eastAsia="Times New Roman" w:hAnsi="Calibri" w:cs="Times New Roman"/>
          <w:lang w:eastAsia="ru-RU"/>
        </w:rPr>
        <w:t>вуду</w:t>
      </w:r>
      <w:proofErr w:type="spellEnd"/>
    </w:p>
    <w:p w:rsidR="00CE1436" w:rsidRDefault="00127525">
      <w:pPr>
        <w:pStyle w:val="af4"/>
        <w:spacing w:after="0" w:line="240" w:lineRule="auto"/>
        <w:rPr>
          <w:rFonts w:ascii="Calibri" w:eastAsia="Arial" w:hAnsi="Calibri" w:cs="Arial"/>
          <w:color w:val="000000"/>
        </w:rPr>
      </w:pPr>
      <w:r>
        <w:rPr>
          <w:rFonts w:ascii="Calibri" w:eastAsia="Times New Roman" w:hAnsi="Calibri" w:cs="Times New Roman"/>
          <w:lang w:eastAsia="ru-RU"/>
        </w:rPr>
        <w:t>– магия индейских племен (игротехническая)</w:t>
      </w:r>
    </w:p>
    <w:p w:rsidR="00CE1436" w:rsidRDefault="00CE1436">
      <w:pPr>
        <w:pStyle w:val="af4"/>
        <w:spacing w:after="0" w:line="240" w:lineRule="auto"/>
        <w:rPr>
          <w:rFonts w:ascii="Calibri" w:eastAsia="Arial" w:hAnsi="Calibri" w:cs="Arial"/>
          <w:color w:val="000000"/>
        </w:rPr>
      </w:pP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Каждая религия на игре будет обладать своими уникальными особенностями и способностями, которые могут раскрыться или игрок может их развить в процессе игры. Ветки способностей каждой религии относятся к закрытой информации.</w:t>
      </w:r>
    </w:p>
    <w:p w:rsidR="00CE1436" w:rsidRPr="00F1167C" w:rsidRDefault="00CE1436" w:rsidP="00F1167C">
      <w:pPr>
        <w:spacing w:after="0" w:line="240" w:lineRule="auto"/>
        <w:rPr>
          <w:rFonts w:ascii="Calibri" w:eastAsia="Arial" w:hAnsi="Calibri" w:cs="Arial"/>
          <w:color w:val="000000"/>
        </w:rPr>
      </w:pP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В каждой локации должна быть минимум 1 религия. У этой религии должно быть место поклонения (церковь, жреческий алтарь и т.п.), где будут проводиться малые ритуалы. </w:t>
      </w:r>
    </w:p>
    <w:p w:rsidR="00CE1436" w:rsidRDefault="00CE1436">
      <w:pPr>
        <w:pStyle w:val="af4"/>
        <w:spacing w:after="0" w:line="240" w:lineRule="auto"/>
        <w:rPr>
          <w:rFonts w:ascii="Calibri" w:eastAsia="Arial" w:hAnsi="Calibri" w:cs="Arial"/>
          <w:color w:val="000000"/>
        </w:rPr>
      </w:pPr>
    </w:p>
    <w:p w:rsidR="00CE1436" w:rsidRDefault="00127525">
      <w:pPr>
        <w:pStyle w:val="af4"/>
        <w:spacing w:after="0" w:line="240" w:lineRule="auto"/>
        <w:rPr>
          <w:rFonts w:ascii="Calibri" w:eastAsia="Arial" w:hAnsi="Calibri" w:cs="Arial"/>
          <w:b/>
          <w:bCs/>
          <w:color w:val="000000"/>
        </w:rPr>
      </w:pPr>
      <w:r>
        <w:rPr>
          <w:rFonts w:ascii="Calibri" w:eastAsia="Arial" w:hAnsi="Calibri" w:cs="Arial"/>
          <w:b/>
          <w:bCs/>
          <w:color w:val="000000"/>
        </w:rPr>
        <w:t xml:space="preserve">Требования по месту поклонения: </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 протестантство и католичество. Храм или церковь. Строение с крышей, площадью не менее 15 м2, огорожено </w:t>
      </w:r>
      <w:proofErr w:type="spellStart"/>
      <w:r>
        <w:rPr>
          <w:rFonts w:ascii="Calibri" w:eastAsia="Arial" w:hAnsi="Calibri" w:cs="Arial"/>
          <w:color w:val="000000"/>
        </w:rPr>
        <w:t>нетканкой</w:t>
      </w:r>
      <w:proofErr w:type="spellEnd"/>
      <w:r>
        <w:rPr>
          <w:rFonts w:ascii="Calibri" w:eastAsia="Arial" w:hAnsi="Calibri" w:cs="Arial"/>
          <w:color w:val="000000"/>
        </w:rPr>
        <w:t xml:space="preserve"> или полностью деревянное. Баннеры приветствуются. Обязательно наличие алтаря с христианскими символами и скамеек для прихожан. (По слухам святое место спасает от слуг Тьмы)</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Вуду и поклонение морскому дьяволу. Уточнять у мастера по мистике и религии (закрытая информация).</w:t>
      </w:r>
    </w:p>
    <w:p w:rsidR="00CE1436" w:rsidRDefault="00CE1436">
      <w:pPr>
        <w:pStyle w:val="af4"/>
        <w:spacing w:after="0" w:line="240" w:lineRule="auto"/>
        <w:rPr>
          <w:b/>
          <w:bCs/>
        </w:rPr>
      </w:pPr>
    </w:p>
    <w:p w:rsidR="00CE1436" w:rsidRDefault="00127525">
      <w:pPr>
        <w:pStyle w:val="af4"/>
        <w:spacing w:after="0" w:line="240" w:lineRule="auto"/>
        <w:rPr>
          <w:rFonts w:ascii="Calibri" w:eastAsia="Arial" w:hAnsi="Calibri" w:cs="Arial"/>
          <w:color w:val="000000"/>
        </w:rPr>
      </w:pPr>
      <w:r>
        <w:rPr>
          <w:rFonts w:ascii="Calibri" w:eastAsia="Arial" w:hAnsi="Calibri" w:cs="Arial"/>
          <w:b/>
          <w:bCs/>
          <w:color w:val="000000"/>
        </w:rPr>
        <w:t>Религиозные места представлены</w:t>
      </w:r>
      <w:r>
        <w:rPr>
          <w:rFonts w:ascii="Calibri" w:eastAsia="Arial" w:hAnsi="Calibri" w:cs="Arial"/>
          <w:color w:val="000000"/>
        </w:rPr>
        <w:t xml:space="preserve"> (кроме мест поклонения, сооружаемых игроками): </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религиозными захоронениями</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заброшенными алтарями</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 </w:t>
      </w:r>
      <w:proofErr w:type="spellStart"/>
      <w:r>
        <w:rPr>
          <w:rFonts w:ascii="Calibri" w:eastAsia="Arial" w:hAnsi="Calibri" w:cs="Arial"/>
          <w:color w:val="000000"/>
        </w:rPr>
        <w:t>данжем</w:t>
      </w:r>
      <w:proofErr w:type="spellEnd"/>
    </w:p>
    <w:p w:rsidR="00CE1436" w:rsidRDefault="00CE1436">
      <w:pPr>
        <w:pStyle w:val="af4"/>
        <w:spacing w:after="0" w:line="240" w:lineRule="auto"/>
        <w:rPr>
          <w:rFonts w:ascii="Calibri" w:eastAsia="Arial" w:hAnsi="Calibri" w:cs="Arial"/>
          <w:color w:val="000000"/>
        </w:rPr>
      </w:pPr>
    </w:p>
    <w:p w:rsidR="00CE1436" w:rsidRDefault="00127525">
      <w:pPr>
        <w:pStyle w:val="af4"/>
        <w:spacing w:after="0" w:line="240" w:lineRule="auto"/>
        <w:rPr>
          <w:rFonts w:ascii="Calibri" w:eastAsia="Arial" w:hAnsi="Calibri" w:cs="Arial"/>
          <w:color w:val="000000"/>
        </w:rPr>
      </w:pPr>
      <w:r>
        <w:rPr>
          <w:rFonts w:ascii="Calibri" w:eastAsia="Arial" w:hAnsi="Calibri" w:cs="Arial"/>
          <w:b/>
          <w:bCs/>
          <w:color w:val="000000"/>
        </w:rPr>
        <w:t>Игротехнические представители религиозно-мистического блока</w:t>
      </w:r>
      <w:r>
        <w:rPr>
          <w:rFonts w:ascii="Calibri" w:eastAsia="Arial" w:hAnsi="Calibri" w:cs="Arial"/>
          <w:color w:val="000000"/>
        </w:rPr>
        <w:t xml:space="preserve"> (могут иметь различные уникальные свойства): </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 </w:t>
      </w:r>
      <w:proofErr w:type="spellStart"/>
      <w:r>
        <w:rPr>
          <w:rFonts w:ascii="Calibri" w:eastAsia="Arial" w:hAnsi="Calibri" w:cs="Arial"/>
          <w:color w:val="000000"/>
        </w:rPr>
        <w:t>данж</w:t>
      </w:r>
      <w:proofErr w:type="spellEnd"/>
      <w:r>
        <w:rPr>
          <w:rFonts w:ascii="Calibri" w:eastAsia="Arial" w:hAnsi="Calibri" w:cs="Arial"/>
          <w:color w:val="000000"/>
        </w:rPr>
        <w:t xml:space="preserve"> и его обитатели</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покровители религий (святые, божества и т. д.).</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Летучий Голландец (Дейви Джонс и команда)</w:t>
      </w:r>
    </w:p>
    <w:p w:rsidR="00CE1436" w:rsidRDefault="00CE1436">
      <w:pPr>
        <w:pStyle w:val="af4"/>
        <w:spacing w:after="0" w:line="240" w:lineRule="auto"/>
        <w:rPr>
          <w:rFonts w:ascii="Calibri" w:eastAsia="Arial" w:hAnsi="Calibri" w:cs="Arial"/>
          <w:color w:val="000000"/>
        </w:rPr>
      </w:pPr>
    </w:p>
    <w:p w:rsidR="00DD1972" w:rsidRDefault="00DD1972">
      <w:pPr>
        <w:pStyle w:val="af4"/>
        <w:spacing w:after="0" w:line="240" w:lineRule="auto"/>
        <w:rPr>
          <w:rFonts w:ascii="Calibri" w:eastAsia="Arial" w:hAnsi="Calibri" w:cs="Arial"/>
          <w:color w:val="000000"/>
        </w:rPr>
      </w:pPr>
    </w:p>
    <w:p w:rsidR="00DD1972" w:rsidRDefault="00DD1972">
      <w:pPr>
        <w:pStyle w:val="af4"/>
        <w:spacing w:after="0" w:line="240" w:lineRule="auto"/>
        <w:rPr>
          <w:rFonts w:ascii="Calibri" w:eastAsia="Arial" w:hAnsi="Calibri" w:cs="Arial"/>
          <w:color w:val="000000"/>
        </w:rPr>
      </w:pPr>
    </w:p>
    <w:p w:rsidR="00DD1972" w:rsidRDefault="00DD1972">
      <w:pPr>
        <w:pStyle w:val="af4"/>
        <w:spacing w:after="0" w:line="240" w:lineRule="auto"/>
        <w:rPr>
          <w:rFonts w:ascii="Calibri" w:eastAsia="Arial" w:hAnsi="Calibri" w:cs="Arial"/>
          <w:color w:val="000000"/>
        </w:rPr>
      </w:pPr>
    </w:p>
    <w:p w:rsidR="00B759EB" w:rsidRPr="00F1167C" w:rsidRDefault="00F1167C" w:rsidP="00F1167C">
      <w:pPr>
        <w:spacing w:after="0" w:line="240" w:lineRule="auto"/>
        <w:rPr>
          <w:rFonts w:ascii="Calibri" w:eastAsia="Arial" w:hAnsi="Calibri" w:cs="Arial"/>
          <w:color w:val="000000"/>
        </w:rPr>
      </w:pPr>
      <w:r>
        <w:rPr>
          <w:rFonts w:ascii="Calibri" w:eastAsia="Arial" w:hAnsi="Calibri" w:cs="Arial"/>
          <w:color w:val="000000"/>
        </w:rPr>
        <w:br w:type="page"/>
      </w:r>
    </w:p>
    <w:p w:rsidR="00B759EB" w:rsidRDefault="00B759EB">
      <w:pPr>
        <w:pStyle w:val="af4"/>
        <w:spacing w:after="0" w:line="240" w:lineRule="auto"/>
        <w:rPr>
          <w:rFonts w:ascii="Calibri" w:eastAsia="Arial" w:hAnsi="Calibri" w:cs="Arial"/>
          <w:color w:val="000000"/>
        </w:rPr>
      </w:pPr>
    </w:p>
    <w:p w:rsidR="00CE1436" w:rsidRPr="00F073E8" w:rsidRDefault="00127525" w:rsidP="00F46F77">
      <w:pPr>
        <w:pStyle w:val="2"/>
        <w:ind w:left="709"/>
        <w:rPr>
          <w:sz w:val="28"/>
          <w:szCs w:val="28"/>
        </w:rPr>
      </w:pPr>
      <w:bookmarkStart w:id="102" w:name="_Toc517893793"/>
      <w:r w:rsidRPr="00F073E8">
        <w:rPr>
          <w:sz w:val="28"/>
          <w:szCs w:val="28"/>
        </w:rPr>
        <w:t>Основные понятия.</w:t>
      </w:r>
      <w:bookmarkEnd w:id="102"/>
      <w:r w:rsidRPr="00F073E8">
        <w:rPr>
          <w:sz w:val="28"/>
          <w:szCs w:val="28"/>
        </w:rPr>
        <w:t xml:space="preserve"> </w:t>
      </w:r>
    </w:p>
    <w:p w:rsidR="00CE1436" w:rsidRDefault="00CE1436">
      <w:pPr>
        <w:pStyle w:val="af4"/>
        <w:spacing w:after="0" w:line="240" w:lineRule="auto"/>
        <w:rPr>
          <w:rFonts w:ascii="Calibri" w:eastAsia="Arial" w:hAnsi="Calibri" w:cs="Arial"/>
          <w:color w:val="000000"/>
        </w:rPr>
      </w:pP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1) Активный эффект - проявление свойств предметов, имеющих мистическую составляющую (артефактов) оказывающих явно проявляемое (заметное для игроков) влияние на участников игрового процесса. Может иметь как положительный, так и отрицательный эффект.</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2) Локальный эффект - проявление свойств предметов имеющих мистическую составляющую (артефактов) оказывающих локальное (действует только в определенном месте\условиях) влияние на участников игрового процесса. Может иметь как положительный, так и отрицательный эффект.</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3) Активация артефакта - последовательность действий для проявления активных свойств и введения артефакта в игровой процесс.</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4) Пассивное состояние артефакта - состояние артефакта до активации. в данном состоянии артефакт не имеет никаких активных свойств.</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5) Проклятие - </w:t>
      </w:r>
      <w:proofErr w:type="gramStart"/>
      <w:r>
        <w:rPr>
          <w:rFonts w:ascii="Calibri" w:eastAsia="Arial" w:hAnsi="Calibri" w:cs="Arial"/>
          <w:color w:val="000000"/>
        </w:rPr>
        <w:t>эффект</w:t>
      </w:r>
      <w:proofErr w:type="gramEnd"/>
      <w:r>
        <w:rPr>
          <w:rFonts w:ascii="Calibri" w:eastAsia="Arial" w:hAnsi="Calibri" w:cs="Arial"/>
          <w:color w:val="000000"/>
        </w:rPr>
        <w:t xml:space="preserve"> налагаемый артефактом в активном или пассивном состоянии на местность, одного или нескольких игроков. может иметь как проходящий (проявляющийся в течении определенного времени либо в определенном месте) так и постоянный (не зависящий от места нахождения и времени прошедшего с момента наступления эффекта. Например, подобный эффект может наблюдаться вследствие взаимодействия с проклятым кладом).</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6) Малые ритуалы — проводятся в присутствии региональных мастеров и\или религиозных </w:t>
      </w:r>
      <w:proofErr w:type="spellStart"/>
      <w:r>
        <w:rPr>
          <w:rFonts w:ascii="Calibri" w:eastAsia="Arial" w:hAnsi="Calibri" w:cs="Arial"/>
          <w:color w:val="000000"/>
        </w:rPr>
        <w:t>игротехов</w:t>
      </w:r>
      <w:proofErr w:type="spellEnd"/>
      <w:r>
        <w:rPr>
          <w:rFonts w:ascii="Calibri" w:eastAsia="Arial" w:hAnsi="Calibri" w:cs="Arial"/>
          <w:color w:val="000000"/>
        </w:rPr>
        <w:t xml:space="preserve"> в храме своей религии.</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7) Большие ритуалы — проводятся в присутствии религиозных </w:t>
      </w:r>
      <w:proofErr w:type="spellStart"/>
      <w:r>
        <w:rPr>
          <w:rFonts w:ascii="Calibri" w:eastAsia="Arial" w:hAnsi="Calibri" w:cs="Arial"/>
          <w:color w:val="000000"/>
        </w:rPr>
        <w:t>игротехов</w:t>
      </w:r>
      <w:proofErr w:type="spellEnd"/>
      <w:r>
        <w:rPr>
          <w:rFonts w:ascii="Calibri" w:eastAsia="Arial" w:hAnsi="Calibri" w:cs="Arial"/>
          <w:color w:val="000000"/>
        </w:rPr>
        <w:t xml:space="preserve"> (святых покровителей данной религии. (Место проведения зависит от конкретного большого ритуала)</w:t>
      </w:r>
    </w:p>
    <w:p w:rsidR="00CE1436" w:rsidRDefault="00CE1436">
      <w:pPr>
        <w:pStyle w:val="af4"/>
        <w:spacing w:after="0" w:line="240" w:lineRule="auto"/>
        <w:rPr>
          <w:rFonts w:ascii="Calibri" w:eastAsia="Arial" w:hAnsi="Calibri" w:cs="Arial"/>
          <w:color w:val="000000"/>
        </w:rPr>
      </w:pPr>
    </w:p>
    <w:p w:rsidR="00CE1436" w:rsidRDefault="00127525">
      <w:pPr>
        <w:pStyle w:val="af4"/>
        <w:spacing w:after="0" w:line="240" w:lineRule="auto"/>
        <w:rPr>
          <w:rFonts w:ascii="Calibri" w:eastAsia="Arial" w:hAnsi="Calibri" w:cs="Arial"/>
          <w:b/>
          <w:bCs/>
          <w:color w:val="000000"/>
        </w:rPr>
      </w:pPr>
      <w:r>
        <w:rPr>
          <w:rFonts w:ascii="Calibri" w:eastAsia="Arial" w:hAnsi="Calibri" w:cs="Arial"/>
          <w:b/>
          <w:bCs/>
          <w:color w:val="000000"/>
        </w:rPr>
        <w:t xml:space="preserve">Маркировка и активация. </w:t>
      </w:r>
    </w:p>
    <w:p w:rsidR="00CE1436" w:rsidRDefault="00CE1436">
      <w:pPr>
        <w:pStyle w:val="af4"/>
        <w:spacing w:after="0" w:line="240" w:lineRule="auto"/>
        <w:rPr>
          <w:rFonts w:ascii="Calibri" w:eastAsia="Arial" w:hAnsi="Calibri" w:cs="Arial"/>
          <w:color w:val="000000"/>
        </w:rPr>
      </w:pP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Все артефакты имеют четкую маркировку “предмет в игре” с указанием номера. Вся информация о свойствах и способах активации находится в игре и может быть получена от игроков или </w:t>
      </w:r>
      <w:proofErr w:type="spellStart"/>
      <w:r>
        <w:rPr>
          <w:rFonts w:ascii="Calibri" w:eastAsia="Arial" w:hAnsi="Calibri" w:cs="Arial"/>
          <w:color w:val="000000"/>
        </w:rPr>
        <w:t>игротехников</w:t>
      </w:r>
      <w:proofErr w:type="spellEnd"/>
      <w:r>
        <w:rPr>
          <w:rFonts w:ascii="Calibri" w:eastAsia="Arial" w:hAnsi="Calibri" w:cs="Arial"/>
          <w:color w:val="000000"/>
        </w:rPr>
        <w:t xml:space="preserve">. Некоторые артефакты, равно как и информация о них и их свойствах и активации может быть получена в результате игрового </w:t>
      </w:r>
      <w:proofErr w:type="spellStart"/>
      <w:r>
        <w:rPr>
          <w:rFonts w:ascii="Calibri" w:eastAsia="Arial" w:hAnsi="Calibri" w:cs="Arial"/>
          <w:color w:val="000000"/>
        </w:rPr>
        <w:t>квеста</w:t>
      </w:r>
      <w:proofErr w:type="spellEnd"/>
      <w:r>
        <w:rPr>
          <w:rFonts w:ascii="Calibri" w:eastAsia="Arial" w:hAnsi="Calibri" w:cs="Arial"/>
          <w:color w:val="000000"/>
        </w:rPr>
        <w:t>.</w:t>
      </w:r>
    </w:p>
    <w:p w:rsidR="00CE1436" w:rsidRDefault="00CE1436">
      <w:pPr>
        <w:pStyle w:val="af4"/>
        <w:spacing w:after="0" w:line="240" w:lineRule="auto"/>
        <w:rPr>
          <w:rFonts w:ascii="Calibri" w:eastAsia="Arial" w:hAnsi="Calibri" w:cs="Arial"/>
          <w:color w:val="000000"/>
        </w:rPr>
      </w:pPr>
    </w:p>
    <w:p w:rsidR="00CE1436" w:rsidRDefault="00127525">
      <w:pPr>
        <w:pStyle w:val="af4"/>
        <w:spacing w:after="0" w:line="240" w:lineRule="auto"/>
        <w:rPr>
          <w:rFonts w:ascii="Calibri" w:eastAsia="Arial" w:hAnsi="Calibri" w:cs="Arial"/>
          <w:b/>
          <w:bCs/>
          <w:color w:val="000000"/>
        </w:rPr>
      </w:pPr>
      <w:r>
        <w:rPr>
          <w:rFonts w:ascii="Calibri" w:eastAsia="Arial" w:hAnsi="Calibri" w:cs="Arial"/>
          <w:b/>
          <w:bCs/>
          <w:color w:val="000000"/>
        </w:rPr>
        <w:t xml:space="preserve">Правила по </w:t>
      </w:r>
      <w:proofErr w:type="spellStart"/>
      <w:r>
        <w:rPr>
          <w:rFonts w:ascii="Calibri" w:eastAsia="Arial" w:hAnsi="Calibri" w:cs="Arial"/>
          <w:b/>
          <w:bCs/>
          <w:color w:val="000000"/>
        </w:rPr>
        <w:t>посмертию</w:t>
      </w:r>
      <w:proofErr w:type="spellEnd"/>
      <w:r>
        <w:rPr>
          <w:rFonts w:ascii="Calibri" w:eastAsia="Arial" w:hAnsi="Calibri" w:cs="Arial"/>
          <w:b/>
          <w:bCs/>
          <w:color w:val="000000"/>
        </w:rPr>
        <w:t xml:space="preserve">: </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Вы можете погибнуть: на суше, в море, в </w:t>
      </w:r>
      <w:proofErr w:type="spellStart"/>
      <w:r>
        <w:rPr>
          <w:rFonts w:ascii="Calibri" w:eastAsia="Arial" w:hAnsi="Calibri" w:cs="Arial"/>
          <w:color w:val="000000"/>
        </w:rPr>
        <w:t>данже</w:t>
      </w:r>
      <w:proofErr w:type="spellEnd"/>
      <w:r>
        <w:rPr>
          <w:rFonts w:ascii="Calibri" w:eastAsia="Arial" w:hAnsi="Calibri" w:cs="Arial"/>
          <w:color w:val="000000"/>
        </w:rPr>
        <w:t xml:space="preserve">. </w:t>
      </w:r>
    </w:p>
    <w:p w:rsidR="00CE1436" w:rsidRDefault="00127525">
      <w:pPr>
        <w:pStyle w:val="af4"/>
        <w:spacing w:after="0" w:line="240" w:lineRule="auto"/>
        <w:rPr>
          <w:rFonts w:ascii="Calibri" w:eastAsia="Arial" w:hAnsi="Calibri" w:cs="Arial"/>
          <w:color w:val="000000"/>
        </w:rPr>
      </w:pPr>
      <w:r>
        <w:rPr>
          <w:rFonts w:ascii="Calibri" w:eastAsia="Arial" w:hAnsi="Calibri" w:cs="Arial"/>
          <w:color w:val="000000"/>
        </w:rPr>
        <w:t xml:space="preserve">Если вы </w:t>
      </w:r>
      <w:proofErr w:type="gramStart"/>
      <w:r>
        <w:rPr>
          <w:rFonts w:ascii="Calibri" w:eastAsia="Arial" w:hAnsi="Calibri" w:cs="Arial"/>
          <w:color w:val="000000"/>
        </w:rPr>
        <w:t>погибли  в</w:t>
      </w:r>
      <w:proofErr w:type="gramEnd"/>
      <w:r>
        <w:rPr>
          <w:rFonts w:ascii="Calibri" w:eastAsia="Arial" w:hAnsi="Calibri" w:cs="Arial"/>
          <w:color w:val="000000"/>
        </w:rPr>
        <w:t xml:space="preserve"> </w:t>
      </w:r>
      <w:proofErr w:type="spellStart"/>
      <w:r>
        <w:rPr>
          <w:rFonts w:ascii="Calibri" w:eastAsia="Arial" w:hAnsi="Calibri" w:cs="Arial"/>
          <w:color w:val="000000"/>
        </w:rPr>
        <w:t>данже</w:t>
      </w:r>
      <w:proofErr w:type="spellEnd"/>
      <w:r>
        <w:rPr>
          <w:rFonts w:ascii="Calibri" w:eastAsia="Arial" w:hAnsi="Calibri" w:cs="Arial"/>
          <w:color w:val="000000"/>
        </w:rPr>
        <w:t xml:space="preserve"> или на море (в морском сражении или утонули), вы отправляетесь в морской </w:t>
      </w:r>
      <w:proofErr w:type="spellStart"/>
      <w:r>
        <w:rPr>
          <w:rFonts w:ascii="Calibri" w:eastAsia="Arial" w:hAnsi="Calibri" w:cs="Arial"/>
          <w:color w:val="000000"/>
        </w:rPr>
        <w:t>мертвятник</w:t>
      </w:r>
      <w:proofErr w:type="spellEnd"/>
      <w:r>
        <w:rPr>
          <w:rFonts w:ascii="Calibri" w:eastAsia="Arial" w:hAnsi="Calibri" w:cs="Arial"/>
          <w:color w:val="000000"/>
        </w:rPr>
        <w:t xml:space="preserve">(таверна в </w:t>
      </w:r>
      <w:proofErr w:type="spellStart"/>
      <w:r>
        <w:rPr>
          <w:rFonts w:ascii="Calibri" w:eastAsia="Arial" w:hAnsi="Calibri" w:cs="Arial"/>
          <w:color w:val="000000"/>
        </w:rPr>
        <w:t>данже</w:t>
      </w:r>
      <w:proofErr w:type="spellEnd"/>
      <w:r>
        <w:rPr>
          <w:rFonts w:ascii="Calibri" w:eastAsia="Arial" w:hAnsi="Calibri" w:cs="Arial"/>
          <w:color w:val="000000"/>
        </w:rPr>
        <w:t xml:space="preserve">) и там ожидать дальнейшей судьбы вашей души. Правила по </w:t>
      </w:r>
      <w:proofErr w:type="spellStart"/>
      <w:r>
        <w:rPr>
          <w:rFonts w:ascii="Calibri" w:eastAsia="Arial" w:hAnsi="Calibri" w:cs="Arial"/>
          <w:color w:val="000000"/>
        </w:rPr>
        <w:t>посмертию</w:t>
      </w:r>
      <w:proofErr w:type="spellEnd"/>
      <w:r>
        <w:rPr>
          <w:rFonts w:ascii="Calibri" w:eastAsia="Arial" w:hAnsi="Calibri" w:cs="Arial"/>
          <w:color w:val="000000"/>
        </w:rPr>
        <w:t xml:space="preserve"> на суше обсуждаются. </w:t>
      </w:r>
    </w:p>
    <w:p w:rsidR="00CE1436" w:rsidRDefault="00CE1436">
      <w:pPr>
        <w:pStyle w:val="af4"/>
        <w:spacing w:after="0" w:line="240" w:lineRule="auto"/>
        <w:rPr>
          <w:rFonts w:ascii="Calibri" w:eastAsia="Arial" w:hAnsi="Calibri" w:cs="Arial"/>
          <w:color w:val="000000"/>
        </w:rPr>
      </w:pPr>
    </w:p>
    <w:p w:rsidR="00CE1436" w:rsidRDefault="00127525" w:rsidP="00B95ED9">
      <w:pPr>
        <w:pStyle w:val="af4"/>
        <w:spacing w:after="0" w:line="240" w:lineRule="auto"/>
        <w:jc w:val="center"/>
        <w:rPr>
          <w:rFonts w:ascii="Calibri" w:eastAsia="Arial" w:hAnsi="Calibri" w:cs="Arial"/>
          <w:b/>
          <w:bCs/>
          <w:i/>
          <w:iCs/>
          <w:color w:val="000000"/>
        </w:rPr>
      </w:pPr>
      <w:r>
        <w:rPr>
          <w:rFonts w:ascii="Calibri" w:eastAsia="Arial" w:hAnsi="Calibri" w:cs="Arial"/>
          <w:b/>
          <w:bCs/>
          <w:i/>
          <w:iCs/>
          <w:color w:val="000000"/>
        </w:rPr>
        <w:t xml:space="preserve">Главы культов должны отписаться мастеру по мистике и религии о своём составе с </w:t>
      </w:r>
      <w:proofErr w:type="spellStart"/>
      <w:r>
        <w:rPr>
          <w:rFonts w:ascii="Calibri" w:eastAsia="Arial" w:hAnsi="Calibri" w:cs="Arial"/>
          <w:b/>
          <w:bCs/>
          <w:i/>
          <w:iCs/>
          <w:color w:val="000000"/>
        </w:rPr>
        <w:t>кв</w:t>
      </w:r>
      <w:r w:rsidR="00B95ED9">
        <w:rPr>
          <w:rFonts w:ascii="Calibri" w:eastAsia="Arial" w:hAnsi="Calibri" w:cs="Arial"/>
          <w:b/>
          <w:bCs/>
          <w:i/>
          <w:iCs/>
          <w:color w:val="000000"/>
        </w:rPr>
        <w:t>ентами</w:t>
      </w:r>
      <w:proofErr w:type="spellEnd"/>
      <w:r w:rsidR="00B95ED9">
        <w:rPr>
          <w:rFonts w:ascii="Calibri" w:eastAsia="Arial" w:hAnsi="Calibri" w:cs="Arial"/>
          <w:b/>
          <w:bCs/>
          <w:i/>
          <w:iCs/>
          <w:color w:val="000000"/>
        </w:rPr>
        <w:t xml:space="preserve"> и возможными пожеланиями.</w:t>
      </w:r>
    </w:p>
    <w:p w:rsidR="00A3431F" w:rsidRPr="007E457D" w:rsidRDefault="00A3431F" w:rsidP="007E457D">
      <w:pPr>
        <w:pStyle w:val="af4"/>
        <w:spacing w:after="0" w:line="240" w:lineRule="auto"/>
        <w:jc w:val="center"/>
        <w:rPr>
          <w:rFonts w:ascii="Calibri" w:eastAsia="Arial" w:hAnsi="Calibri" w:cs="Arial"/>
          <w:b/>
          <w:bCs/>
          <w:i/>
          <w:iCs/>
          <w:color w:val="000000"/>
        </w:rPr>
      </w:pPr>
    </w:p>
    <w:p w:rsidR="00A3431F" w:rsidRPr="007E457D" w:rsidRDefault="007E457D" w:rsidP="007E457D">
      <w:pPr>
        <w:spacing w:after="0" w:line="240" w:lineRule="auto"/>
        <w:ind w:left="720"/>
        <w:rPr>
          <w:rFonts w:ascii="Calibri" w:eastAsia="Arial" w:hAnsi="Calibri" w:cs="Arial"/>
          <w:b/>
          <w:bCs/>
          <w:i/>
          <w:iCs/>
          <w:color w:val="000000"/>
        </w:rPr>
      </w:pPr>
      <w:r w:rsidRPr="007E457D">
        <w:rPr>
          <w:rFonts w:ascii="Arial" w:hAnsi="Arial" w:cs="Arial"/>
          <w:i/>
          <w:color w:val="000000"/>
          <w:sz w:val="20"/>
          <w:szCs w:val="20"/>
          <w:shd w:val="clear" w:color="auto" w:fill="FFFFFF"/>
        </w:rPr>
        <w:t xml:space="preserve">Закрытые правила будут присланы главам религий в каждой локации и </w:t>
      </w:r>
      <w:proofErr w:type="spellStart"/>
      <w:r w:rsidRPr="007E457D">
        <w:rPr>
          <w:rFonts w:ascii="Arial" w:hAnsi="Arial" w:cs="Arial"/>
          <w:i/>
          <w:color w:val="000000"/>
          <w:sz w:val="20"/>
          <w:szCs w:val="20"/>
          <w:shd w:val="clear" w:color="auto" w:fill="FFFFFF"/>
        </w:rPr>
        <w:t>региональщикам</w:t>
      </w:r>
      <w:proofErr w:type="spellEnd"/>
      <w:proofErr w:type="gramStart"/>
      <w:r w:rsidRPr="007E457D">
        <w:rPr>
          <w:rFonts w:ascii="Arial" w:hAnsi="Arial" w:cs="Arial"/>
          <w:i/>
          <w:color w:val="000000"/>
          <w:sz w:val="20"/>
          <w:szCs w:val="20"/>
          <w:shd w:val="clear" w:color="auto" w:fill="FFFFFF"/>
        </w:rPr>
        <w:t>.</w:t>
      </w:r>
      <w:proofErr w:type="gramEnd"/>
      <w:r w:rsidRPr="007E457D">
        <w:rPr>
          <w:rFonts w:ascii="Arial" w:hAnsi="Arial" w:cs="Arial"/>
          <w:i/>
          <w:color w:val="000000"/>
          <w:sz w:val="20"/>
          <w:szCs w:val="20"/>
          <w:shd w:val="clear" w:color="auto" w:fill="FFFFFF"/>
        </w:rPr>
        <w:t xml:space="preserve"> а также будут обговорены при регистрации.</w:t>
      </w:r>
    </w:p>
    <w:p w:rsidR="00A3431F" w:rsidRPr="007E457D" w:rsidRDefault="007E457D" w:rsidP="007E457D">
      <w:pPr>
        <w:spacing w:after="0" w:line="240" w:lineRule="auto"/>
        <w:rPr>
          <w:rFonts w:ascii="Calibri" w:eastAsia="Arial" w:hAnsi="Calibri" w:cs="Arial"/>
          <w:b/>
          <w:bCs/>
          <w:i/>
          <w:iCs/>
          <w:color w:val="000000"/>
        </w:rPr>
      </w:pPr>
      <w:r>
        <w:rPr>
          <w:rFonts w:ascii="Calibri" w:eastAsia="Arial" w:hAnsi="Calibri" w:cs="Arial"/>
          <w:b/>
          <w:bCs/>
          <w:i/>
          <w:iCs/>
          <w:color w:val="000000"/>
        </w:rPr>
        <w:br w:type="page"/>
      </w:r>
    </w:p>
    <w:p w:rsidR="00B95ED9" w:rsidRDefault="00B95ED9" w:rsidP="00B95ED9">
      <w:pPr>
        <w:pStyle w:val="1"/>
        <w:jc w:val="center"/>
        <w:rPr>
          <w:sz w:val="56"/>
          <w:szCs w:val="56"/>
        </w:rPr>
      </w:pPr>
      <w:bookmarkStart w:id="103" w:name="_Toc517893794"/>
      <w:r w:rsidRPr="00B759EB">
        <w:rPr>
          <w:sz w:val="56"/>
          <w:szCs w:val="56"/>
        </w:rPr>
        <w:lastRenderedPageBreak/>
        <w:t>Сводные правила по флагам.</w:t>
      </w:r>
      <w:bookmarkEnd w:id="103"/>
    </w:p>
    <w:p w:rsidR="00B95ED9" w:rsidRPr="00B759EB" w:rsidRDefault="00B95ED9" w:rsidP="00B95ED9">
      <w:pPr>
        <w:pStyle w:val="1"/>
        <w:jc w:val="center"/>
        <w:rPr>
          <w:sz w:val="56"/>
          <w:szCs w:val="56"/>
        </w:rPr>
      </w:pPr>
    </w:p>
    <w:p w:rsidR="00B95ED9" w:rsidRDefault="00B95ED9" w:rsidP="00B95ED9">
      <w:pPr>
        <w:pStyle w:val="2"/>
        <w:ind w:left="851"/>
      </w:pPr>
      <w:bookmarkStart w:id="104" w:name="_Toc517893795"/>
      <w:r>
        <w:t>Игровые флаги и их формы:</w:t>
      </w:r>
      <w:bookmarkEnd w:id="104"/>
    </w:p>
    <w:p w:rsidR="00B95ED9" w:rsidRDefault="00B95ED9" w:rsidP="00B95ED9">
      <w:pPr>
        <w:widowControl w:val="0"/>
        <w:numPr>
          <w:ilvl w:val="0"/>
          <w:numId w:val="4"/>
        </w:numPr>
        <w:spacing w:after="0"/>
        <w:ind w:left="851" w:firstLine="0"/>
        <w:contextualSpacing/>
        <w:rPr>
          <w:rFonts w:ascii="Calibri" w:hAnsi="Calibri"/>
        </w:rPr>
      </w:pPr>
      <w:r>
        <w:rPr>
          <w:rFonts w:ascii="Calibri" w:eastAsia="Calibri" w:hAnsi="Calibri" w:cs="Calibri"/>
          <w:color w:val="000000"/>
        </w:rPr>
        <w:t>Национальный флаг прямоугольной формы. Каждый корабль обязан иметь свой национальный флаг</w:t>
      </w:r>
    </w:p>
    <w:p w:rsidR="00B95ED9" w:rsidRDefault="00B95ED9" w:rsidP="00B95ED9">
      <w:pPr>
        <w:widowControl w:val="0"/>
        <w:numPr>
          <w:ilvl w:val="0"/>
          <w:numId w:val="4"/>
        </w:numPr>
        <w:spacing w:after="0"/>
        <w:ind w:left="851" w:firstLine="0"/>
        <w:contextualSpacing/>
        <w:rPr>
          <w:rFonts w:ascii="Calibri" w:hAnsi="Calibri"/>
        </w:rPr>
      </w:pPr>
      <w:r>
        <w:rPr>
          <w:rFonts w:ascii="Calibri" w:eastAsia="Calibri" w:hAnsi="Calibri" w:cs="Calibri"/>
          <w:color w:val="000000"/>
        </w:rPr>
        <w:t>Белый флаг прямоугольной формы. В случа</w:t>
      </w:r>
      <w:r>
        <w:rPr>
          <w:rFonts w:ascii="Calibri" w:hAnsi="Calibri"/>
        </w:rPr>
        <w:t>е</w:t>
      </w:r>
      <w:r>
        <w:rPr>
          <w:rFonts w:ascii="Calibri" w:eastAsia="Calibri" w:hAnsi="Calibri" w:cs="Calibri"/>
          <w:color w:val="000000"/>
        </w:rPr>
        <w:t xml:space="preserve"> сдачи корабля или во время абордажа, корабль обязан поднять белый прямоугольный флаг.</w:t>
      </w:r>
    </w:p>
    <w:p w:rsidR="00B95ED9" w:rsidRDefault="00B95ED9" w:rsidP="00B95ED9">
      <w:pPr>
        <w:widowControl w:val="0"/>
        <w:numPr>
          <w:ilvl w:val="0"/>
          <w:numId w:val="4"/>
        </w:numPr>
        <w:spacing w:after="0"/>
        <w:ind w:left="851" w:firstLine="0"/>
        <w:contextualSpacing/>
        <w:rPr>
          <w:rFonts w:ascii="Calibri" w:hAnsi="Calibri"/>
        </w:rPr>
      </w:pPr>
      <w:r>
        <w:rPr>
          <w:rFonts w:ascii="Calibri" w:eastAsia="Calibri" w:hAnsi="Calibri" w:cs="Calibri"/>
          <w:color w:val="000000"/>
        </w:rPr>
        <w:t>Белый флаг треугольной формы. В случа</w:t>
      </w:r>
      <w:r>
        <w:rPr>
          <w:rFonts w:ascii="Calibri" w:hAnsi="Calibri"/>
        </w:rPr>
        <w:t>е</w:t>
      </w:r>
      <w:r>
        <w:rPr>
          <w:rFonts w:ascii="Calibri" w:eastAsia="Calibri" w:hAnsi="Calibri" w:cs="Calibri"/>
          <w:color w:val="000000"/>
        </w:rPr>
        <w:t xml:space="preserve"> игрового уничтожения судна, корабль обязан спустить все флаги и поднять белый флаг треугольной формы.</w:t>
      </w:r>
    </w:p>
    <w:p w:rsidR="00B95ED9" w:rsidRDefault="00B95ED9" w:rsidP="00B95ED9">
      <w:pPr>
        <w:widowControl w:val="0"/>
        <w:numPr>
          <w:ilvl w:val="0"/>
          <w:numId w:val="4"/>
        </w:numPr>
        <w:spacing w:after="0"/>
        <w:ind w:left="851" w:firstLine="0"/>
        <w:contextualSpacing/>
        <w:rPr>
          <w:rFonts w:ascii="Calibri" w:hAnsi="Calibri"/>
        </w:rPr>
      </w:pPr>
      <w:r>
        <w:rPr>
          <w:rFonts w:ascii="Calibri" w:eastAsia="Calibri" w:hAnsi="Calibri" w:cs="Calibri"/>
          <w:color w:val="000000"/>
        </w:rPr>
        <w:t xml:space="preserve">Зеленый флаг прямоугольной формы. Корабль является мистическим, может иметь особенную </w:t>
      </w:r>
      <w:proofErr w:type="spellStart"/>
      <w:r>
        <w:rPr>
          <w:rFonts w:ascii="Calibri" w:eastAsia="Calibri" w:hAnsi="Calibri" w:cs="Calibri"/>
          <w:color w:val="000000"/>
        </w:rPr>
        <w:t>хитовку</w:t>
      </w:r>
      <w:proofErr w:type="spellEnd"/>
      <w:r>
        <w:rPr>
          <w:rFonts w:ascii="Calibri" w:eastAsia="Calibri" w:hAnsi="Calibri" w:cs="Calibri"/>
          <w:color w:val="000000"/>
        </w:rPr>
        <w:t xml:space="preserve"> или вообще оказаться мираж</w:t>
      </w:r>
      <w:r>
        <w:rPr>
          <w:rFonts w:ascii="Calibri" w:hAnsi="Calibri"/>
        </w:rPr>
        <w:t>о</w:t>
      </w:r>
      <w:r>
        <w:rPr>
          <w:rFonts w:ascii="Calibri" w:eastAsia="Calibri" w:hAnsi="Calibri" w:cs="Calibri"/>
          <w:color w:val="000000"/>
        </w:rPr>
        <w:t>м, ходит под прямоугольным зеленым флагом, тем самым оповещая о своем особом состоянии.</w:t>
      </w:r>
    </w:p>
    <w:p w:rsidR="00B95ED9" w:rsidRDefault="00B95ED9" w:rsidP="00B95ED9">
      <w:pPr>
        <w:widowControl w:val="0"/>
        <w:numPr>
          <w:ilvl w:val="0"/>
          <w:numId w:val="4"/>
        </w:numPr>
        <w:ind w:left="851" w:firstLine="0"/>
        <w:contextualSpacing/>
        <w:rPr>
          <w:rFonts w:ascii="Calibri" w:hAnsi="Calibri"/>
        </w:rPr>
      </w:pPr>
      <w:bookmarkStart w:id="105" w:name="_4l1ehdteghso"/>
      <w:bookmarkEnd w:id="105"/>
      <w:r>
        <w:rPr>
          <w:rFonts w:ascii="Calibri" w:eastAsia="Calibri" w:hAnsi="Calibri" w:cs="Calibri"/>
          <w:color w:val="000000"/>
        </w:rPr>
        <w:t>Зеленый флаг треугольной формы. Поднимается на корабле Дейви Джонса, когда тот уходит на ДНО (корабль невидим и неуязвим).</w:t>
      </w:r>
    </w:p>
    <w:p w:rsidR="00B95ED9" w:rsidRDefault="00B95ED9" w:rsidP="00B95ED9">
      <w:pPr>
        <w:widowControl w:val="0"/>
        <w:numPr>
          <w:ilvl w:val="0"/>
          <w:numId w:val="4"/>
        </w:numPr>
        <w:ind w:left="851" w:firstLine="0"/>
        <w:contextualSpacing/>
        <w:rPr>
          <w:rFonts w:ascii="Calibri" w:hAnsi="Calibri"/>
        </w:rPr>
      </w:pPr>
      <w:bookmarkStart w:id="106" w:name="_tbqangbpawp1"/>
      <w:bookmarkEnd w:id="106"/>
      <w:r>
        <w:rPr>
          <w:rFonts w:ascii="Calibri" w:hAnsi="Calibri"/>
        </w:rPr>
        <w:t xml:space="preserve">Корабль не находящийся в игре (забирает/отвозит игроков/ </w:t>
      </w:r>
      <w:proofErr w:type="spellStart"/>
      <w:r>
        <w:rPr>
          <w:rFonts w:ascii="Calibri" w:hAnsi="Calibri"/>
        </w:rPr>
        <w:t>чп</w:t>
      </w:r>
      <w:proofErr w:type="spellEnd"/>
      <w:r>
        <w:rPr>
          <w:rFonts w:ascii="Calibri" w:hAnsi="Calibri"/>
        </w:rPr>
        <w:t xml:space="preserve"> и </w:t>
      </w:r>
      <w:proofErr w:type="spellStart"/>
      <w:r>
        <w:rPr>
          <w:rFonts w:ascii="Calibri" w:hAnsi="Calibri"/>
        </w:rPr>
        <w:t>т.д</w:t>
      </w:r>
      <w:proofErr w:type="spellEnd"/>
      <w:r>
        <w:rPr>
          <w:rFonts w:ascii="Calibri" w:hAnsi="Calibri"/>
        </w:rPr>
        <w:t>) обязательно ходит под флагом Российской Федерации!</w:t>
      </w:r>
    </w:p>
    <w:p w:rsidR="00B95ED9" w:rsidRDefault="00B95ED9" w:rsidP="00B95ED9">
      <w:pPr>
        <w:ind w:left="851"/>
        <w:rPr>
          <w:rFonts w:ascii="Calibri" w:hAnsi="Calibri"/>
          <w:color w:val="000000"/>
        </w:rPr>
      </w:pPr>
    </w:p>
    <w:p w:rsidR="00B95ED9" w:rsidRDefault="00B95ED9" w:rsidP="00B95ED9">
      <w:pPr>
        <w:ind w:left="851"/>
        <w:rPr>
          <w:rFonts w:ascii="Calibri" w:hAnsi="Calibri"/>
        </w:rPr>
      </w:pPr>
      <w:r>
        <w:rPr>
          <w:rFonts w:ascii="Calibri" w:hAnsi="Calibri"/>
          <w:b/>
          <w:color w:val="000000"/>
        </w:rPr>
        <w:t>Ранги кораблей:</w:t>
      </w:r>
    </w:p>
    <w:p w:rsidR="00B95ED9" w:rsidRPr="00C24798" w:rsidRDefault="00B95ED9" w:rsidP="00B95ED9">
      <w:pPr>
        <w:widowControl w:val="0"/>
        <w:numPr>
          <w:ilvl w:val="0"/>
          <w:numId w:val="5"/>
        </w:numPr>
        <w:spacing w:after="0"/>
        <w:ind w:left="851" w:firstLine="0"/>
        <w:contextualSpacing/>
        <w:rPr>
          <w:rFonts w:ascii="Calibri" w:hAnsi="Calibri"/>
          <w:b/>
          <w:color w:val="7030A0"/>
          <w:sz w:val="24"/>
          <w:szCs w:val="24"/>
        </w:rPr>
      </w:pPr>
      <w:r w:rsidRPr="00C24798">
        <w:rPr>
          <w:rFonts w:ascii="Calibri" w:eastAsia="Calibri" w:hAnsi="Calibri" w:cs="Calibri"/>
          <w:b/>
          <w:color w:val="7030A0"/>
          <w:sz w:val="24"/>
          <w:szCs w:val="24"/>
        </w:rPr>
        <w:t>Фиолетовый треугольный флаг.     S ранг</w:t>
      </w:r>
    </w:p>
    <w:p w:rsidR="00B95ED9" w:rsidRPr="00C24798" w:rsidRDefault="00B95ED9" w:rsidP="00B95ED9">
      <w:pPr>
        <w:widowControl w:val="0"/>
        <w:numPr>
          <w:ilvl w:val="0"/>
          <w:numId w:val="5"/>
        </w:numPr>
        <w:spacing w:after="0"/>
        <w:ind w:left="851" w:firstLine="0"/>
        <w:contextualSpacing/>
        <w:rPr>
          <w:rFonts w:ascii="Calibri" w:hAnsi="Calibri"/>
          <w:b/>
          <w:color w:val="FF0000"/>
          <w:sz w:val="24"/>
          <w:szCs w:val="24"/>
        </w:rPr>
      </w:pPr>
      <w:r w:rsidRPr="00C24798">
        <w:rPr>
          <w:rFonts w:ascii="Calibri" w:eastAsia="Calibri" w:hAnsi="Calibri" w:cs="Calibri"/>
          <w:b/>
          <w:color w:val="FF0000"/>
          <w:sz w:val="24"/>
          <w:szCs w:val="24"/>
        </w:rPr>
        <w:t>Красный треугольный флаг.            1-й ранг</w:t>
      </w:r>
    </w:p>
    <w:p w:rsidR="00B95ED9" w:rsidRPr="00C24798" w:rsidRDefault="00B95ED9" w:rsidP="00B95ED9">
      <w:pPr>
        <w:widowControl w:val="0"/>
        <w:numPr>
          <w:ilvl w:val="0"/>
          <w:numId w:val="5"/>
        </w:numPr>
        <w:spacing w:after="0"/>
        <w:ind w:left="851" w:firstLine="0"/>
        <w:contextualSpacing/>
        <w:rPr>
          <w:rFonts w:ascii="Calibri" w:hAnsi="Calibri"/>
          <w:b/>
          <w:color w:val="FFD966" w:themeColor="accent4" w:themeTint="99"/>
          <w:sz w:val="24"/>
          <w:szCs w:val="24"/>
        </w:rPr>
      </w:pPr>
      <w:r w:rsidRPr="00C24798">
        <w:rPr>
          <w:rFonts w:ascii="Calibri" w:eastAsia="Calibri" w:hAnsi="Calibri" w:cs="Calibri"/>
          <w:b/>
          <w:color w:val="FFD966" w:themeColor="accent4" w:themeTint="99"/>
          <w:sz w:val="24"/>
          <w:szCs w:val="24"/>
        </w:rPr>
        <w:t>Желтый треугольный флаг.              2-й ранг</w:t>
      </w:r>
    </w:p>
    <w:p w:rsidR="00B95ED9" w:rsidRPr="00E9131E" w:rsidRDefault="00B95ED9" w:rsidP="00B95ED9">
      <w:pPr>
        <w:widowControl w:val="0"/>
        <w:numPr>
          <w:ilvl w:val="0"/>
          <w:numId w:val="5"/>
        </w:numPr>
        <w:ind w:left="851" w:firstLine="0"/>
        <w:contextualSpacing/>
        <w:rPr>
          <w:rFonts w:ascii="Calibri" w:hAnsi="Calibri"/>
          <w:color w:val="0070C0"/>
        </w:rPr>
      </w:pPr>
      <w:r w:rsidRPr="00C24798">
        <w:rPr>
          <w:rFonts w:ascii="Calibri" w:eastAsia="Calibri" w:hAnsi="Calibri" w:cs="Calibri"/>
          <w:b/>
          <w:color w:val="0070C0"/>
          <w:sz w:val="24"/>
          <w:szCs w:val="24"/>
        </w:rPr>
        <w:t>Синий треугольный флаг.                 3-й ранг</w:t>
      </w:r>
      <w:r w:rsidRPr="00E9131E">
        <w:rPr>
          <w:rFonts w:ascii="Calibri" w:eastAsia="Calibri" w:hAnsi="Calibri" w:cs="Calibri"/>
          <w:color w:val="0070C0"/>
        </w:rPr>
        <w:br/>
      </w:r>
    </w:p>
    <w:p w:rsidR="00B95ED9" w:rsidRDefault="00B95ED9" w:rsidP="00B95ED9">
      <w:pPr>
        <w:ind w:left="851"/>
        <w:rPr>
          <w:rFonts w:ascii="Calibri" w:hAnsi="Calibri"/>
        </w:rPr>
      </w:pPr>
      <w:r>
        <w:rPr>
          <w:rFonts w:ascii="Calibri" w:hAnsi="Calibri"/>
          <w:b/>
          <w:color w:val="000000"/>
        </w:rPr>
        <w:t>Колониальные флаги:</w:t>
      </w:r>
    </w:p>
    <w:p w:rsidR="00B95ED9" w:rsidRDefault="00B95ED9" w:rsidP="00B95ED9">
      <w:pPr>
        <w:widowControl w:val="0"/>
        <w:numPr>
          <w:ilvl w:val="0"/>
          <w:numId w:val="6"/>
        </w:numPr>
        <w:spacing w:after="0"/>
        <w:ind w:left="851" w:firstLine="0"/>
        <w:contextualSpacing/>
        <w:rPr>
          <w:rFonts w:ascii="Calibri" w:hAnsi="Calibri"/>
        </w:rPr>
      </w:pPr>
      <w:r>
        <w:rPr>
          <w:rFonts w:ascii="Calibri" w:eastAsia="Calibri" w:hAnsi="Calibri" w:cs="Calibri"/>
          <w:color w:val="000000"/>
        </w:rPr>
        <w:t>Национальный флаг должен быть обязательно поднят над фортом.</w:t>
      </w:r>
    </w:p>
    <w:p w:rsidR="00B95ED9" w:rsidRDefault="00B95ED9" w:rsidP="00B95ED9">
      <w:pPr>
        <w:widowControl w:val="0"/>
        <w:numPr>
          <w:ilvl w:val="0"/>
          <w:numId w:val="6"/>
        </w:numPr>
        <w:spacing w:after="0"/>
        <w:ind w:left="851" w:firstLine="0"/>
        <w:contextualSpacing/>
        <w:rPr>
          <w:rFonts w:ascii="Calibri" w:hAnsi="Calibri"/>
        </w:rPr>
      </w:pPr>
      <w:r>
        <w:rPr>
          <w:rFonts w:ascii="Calibri" w:eastAsia="Calibri" w:hAnsi="Calibri" w:cs="Calibri"/>
          <w:color w:val="000000"/>
        </w:rPr>
        <w:t>Форт обязан иметь флагшток высотой не менее 2х метров, находящийся не далее 2х метров от штурмовой стены, с возможностью поднятия и опускания национального флага.</w:t>
      </w:r>
    </w:p>
    <w:p w:rsidR="00B95ED9" w:rsidRDefault="00B95ED9" w:rsidP="00B95ED9">
      <w:pPr>
        <w:widowControl w:val="0"/>
        <w:numPr>
          <w:ilvl w:val="0"/>
          <w:numId w:val="6"/>
        </w:numPr>
        <w:spacing w:after="0"/>
        <w:ind w:left="851" w:firstLine="0"/>
        <w:contextualSpacing/>
        <w:rPr>
          <w:rFonts w:ascii="Calibri" w:hAnsi="Calibri"/>
        </w:rPr>
      </w:pPr>
      <w:r>
        <w:rPr>
          <w:rFonts w:ascii="Calibri" w:eastAsia="Calibri" w:hAnsi="Calibri" w:cs="Calibri"/>
          <w:color w:val="000000"/>
        </w:rPr>
        <w:t xml:space="preserve">Треугольный флаг яркого, контрастного цвета (желтый, красный, оранжевый и </w:t>
      </w:r>
      <w:proofErr w:type="spellStart"/>
      <w:r>
        <w:rPr>
          <w:rFonts w:ascii="Calibri" w:eastAsia="Calibri" w:hAnsi="Calibri" w:cs="Calibri"/>
          <w:color w:val="000000"/>
        </w:rPr>
        <w:t>пр</w:t>
      </w:r>
      <w:proofErr w:type="spellEnd"/>
      <w:r>
        <w:rPr>
          <w:rFonts w:ascii="Calibri" w:eastAsia="Calibri" w:hAnsi="Calibri" w:cs="Calibri"/>
          <w:color w:val="000000"/>
        </w:rPr>
        <w:t>) обязан быть поднять на флагштоке все время игры кроме моментов «уничтожения береговой артиллерии» и «разрушения форта». Поднятый треугольный флаг является маркером целостности форта для мимо проходящих кораблей.</w:t>
      </w:r>
    </w:p>
    <w:p w:rsidR="00B95ED9" w:rsidRDefault="00B95ED9" w:rsidP="00B95ED9">
      <w:pPr>
        <w:widowControl w:val="0"/>
        <w:numPr>
          <w:ilvl w:val="0"/>
          <w:numId w:val="6"/>
        </w:numPr>
        <w:spacing w:after="0"/>
        <w:ind w:left="851" w:firstLine="0"/>
        <w:contextualSpacing/>
        <w:rPr>
          <w:rFonts w:ascii="Calibri" w:hAnsi="Calibri"/>
        </w:rPr>
      </w:pPr>
      <w:r>
        <w:rPr>
          <w:rFonts w:ascii="Calibri" w:eastAsia="Calibri" w:hAnsi="Calibri" w:cs="Calibri"/>
          <w:color w:val="000000"/>
        </w:rPr>
        <w:t>После съема ВСЕХ хитов с форта необходимо снять национальный и треугольный флаг, заменив их белым. Это обязанность комендант или вышестоящего офицер в случаи его отсутствия.</w:t>
      </w:r>
    </w:p>
    <w:p w:rsidR="00B95ED9" w:rsidRDefault="00B95ED9" w:rsidP="00B95ED9">
      <w:pPr>
        <w:widowControl w:val="0"/>
        <w:numPr>
          <w:ilvl w:val="0"/>
          <w:numId w:val="6"/>
        </w:numPr>
        <w:ind w:left="851" w:firstLine="0"/>
        <w:contextualSpacing/>
        <w:rPr>
          <w:rFonts w:ascii="Calibri" w:hAnsi="Calibri"/>
        </w:rPr>
      </w:pPr>
      <w:r>
        <w:rPr>
          <w:rFonts w:ascii="Calibri" w:eastAsia="Calibri" w:hAnsi="Calibri" w:cs="Calibri"/>
          <w:color w:val="000000"/>
        </w:rPr>
        <w:t>В случаи если форт имеет цитадель, после съема всех хитов с форта, необходимо снять только треугольный флаг, оставив национальный. Национальный флаг заменяется на белый только в момент гибели последних защитников цитадели или в момент капитуляции.</w:t>
      </w: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p>
    <w:p w:rsidR="00B95ED9" w:rsidRDefault="00B95ED9" w:rsidP="00B95ED9">
      <w:pPr>
        <w:pStyle w:val="2"/>
        <w:ind w:left="851"/>
      </w:pPr>
      <w:bookmarkStart w:id="107" w:name="_Toc517893796"/>
      <w:r>
        <w:lastRenderedPageBreak/>
        <w:t>Национальные флаги:</w:t>
      </w:r>
      <w:bookmarkEnd w:id="107"/>
    </w:p>
    <w:p w:rsidR="00B95ED9" w:rsidRDefault="00B95ED9" w:rsidP="00B95ED9">
      <w:pPr>
        <w:widowControl w:val="0"/>
        <w:ind w:left="851"/>
        <w:rPr>
          <w:rFonts w:ascii="Calibri" w:hAnsi="Calibri"/>
        </w:rPr>
      </w:pPr>
      <w:r>
        <w:rPr>
          <w:rFonts w:ascii="Calibri" w:hAnsi="Calibri"/>
          <w:b/>
        </w:rPr>
        <w:t>Франция</w:t>
      </w:r>
      <w:r>
        <w:rPr>
          <w:rFonts w:ascii="Calibri" w:hAnsi="Calibri"/>
        </w:rPr>
        <w:t xml:space="preserve"> (и колониальный и Военно-морской):</w:t>
      </w:r>
    </w:p>
    <w:p w:rsidR="00B95ED9" w:rsidRDefault="00B95ED9" w:rsidP="00B95ED9">
      <w:pPr>
        <w:widowControl w:val="0"/>
        <w:ind w:left="851"/>
        <w:rPr>
          <w:rFonts w:ascii="Calibri" w:hAnsi="Calibri"/>
        </w:rPr>
      </w:pPr>
      <w:r>
        <w:rPr>
          <w:rFonts w:ascii="Calibri" w:hAnsi="Calibri"/>
          <w:noProof/>
          <w:lang w:eastAsia="ru-RU"/>
        </w:rPr>
        <w:drawing>
          <wp:inline distT="0" distB="0" distL="0" distR="0" wp14:anchorId="15FA2A71" wp14:editId="393AF623">
            <wp:extent cx="2229485" cy="1483574"/>
            <wp:effectExtent l="0" t="0" r="0" b="2540"/>
            <wp:docPr id="2"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0.png"/>
                    <pic:cNvPicPr>
                      <a:picLocks noChangeAspect="1" noChangeArrowheads="1"/>
                    </pic:cNvPicPr>
                  </pic:nvPicPr>
                  <pic:blipFill>
                    <a:blip r:embed="rId11"/>
                    <a:stretch>
                      <a:fillRect/>
                    </a:stretch>
                  </pic:blipFill>
                  <pic:spPr bwMode="auto">
                    <a:xfrm>
                      <a:off x="0" y="0"/>
                      <a:ext cx="2240544" cy="1490933"/>
                    </a:xfrm>
                    <a:prstGeom prst="rect">
                      <a:avLst/>
                    </a:prstGeom>
                  </pic:spPr>
                </pic:pic>
              </a:graphicData>
            </a:graphic>
          </wp:inline>
        </w:drawing>
      </w: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r>
        <w:rPr>
          <w:rFonts w:ascii="Calibri" w:hAnsi="Calibri"/>
          <w:b/>
        </w:rPr>
        <w:t>Англия</w:t>
      </w:r>
    </w:p>
    <w:p w:rsidR="00B95ED9" w:rsidRDefault="00B95ED9" w:rsidP="00B95ED9">
      <w:pPr>
        <w:widowControl w:val="0"/>
        <w:ind w:left="851"/>
        <w:rPr>
          <w:rFonts w:ascii="Calibri" w:hAnsi="Calibri"/>
        </w:rPr>
      </w:pPr>
      <w:r>
        <w:rPr>
          <w:rFonts w:ascii="Calibri" w:hAnsi="Calibri"/>
        </w:rPr>
        <w:t>Колониальный:</w:t>
      </w:r>
    </w:p>
    <w:p w:rsidR="00B95ED9" w:rsidRDefault="00B95ED9" w:rsidP="00B95ED9">
      <w:pPr>
        <w:widowControl w:val="0"/>
        <w:ind w:left="851"/>
        <w:rPr>
          <w:rFonts w:ascii="Calibri" w:hAnsi="Calibri"/>
        </w:rPr>
      </w:pPr>
      <w:r>
        <w:rPr>
          <w:rFonts w:ascii="Calibri" w:hAnsi="Calibri"/>
          <w:noProof/>
          <w:lang w:eastAsia="ru-RU"/>
        </w:rPr>
        <w:drawing>
          <wp:inline distT="0" distB="0" distL="0" distR="0" wp14:anchorId="26016253" wp14:editId="1E25DA2E">
            <wp:extent cx="2230084" cy="1341064"/>
            <wp:effectExtent l="0" t="0" r="0" b="0"/>
            <wp:docPr id="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9.png"/>
                    <pic:cNvPicPr>
                      <a:picLocks noChangeAspect="1" noChangeArrowheads="1"/>
                    </pic:cNvPicPr>
                  </pic:nvPicPr>
                  <pic:blipFill>
                    <a:blip r:embed="rId12"/>
                    <a:stretch>
                      <a:fillRect/>
                    </a:stretch>
                  </pic:blipFill>
                  <pic:spPr bwMode="auto">
                    <a:xfrm>
                      <a:off x="0" y="0"/>
                      <a:ext cx="2239961" cy="1347004"/>
                    </a:xfrm>
                    <a:prstGeom prst="rect">
                      <a:avLst/>
                    </a:prstGeom>
                  </pic:spPr>
                </pic:pic>
              </a:graphicData>
            </a:graphic>
          </wp:inline>
        </w:drawing>
      </w:r>
    </w:p>
    <w:p w:rsidR="00B95ED9" w:rsidRDefault="00B95ED9" w:rsidP="00B95ED9">
      <w:pPr>
        <w:widowControl w:val="0"/>
        <w:ind w:left="851"/>
        <w:rPr>
          <w:rFonts w:ascii="Calibri" w:hAnsi="Calibri"/>
        </w:rPr>
      </w:pPr>
      <w:r>
        <w:rPr>
          <w:rFonts w:ascii="Calibri" w:hAnsi="Calibri"/>
        </w:rPr>
        <w:t>Военно-Морской:</w:t>
      </w:r>
    </w:p>
    <w:p w:rsidR="00B95ED9" w:rsidRDefault="00B95ED9" w:rsidP="00B95ED9">
      <w:pPr>
        <w:widowControl w:val="0"/>
        <w:ind w:left="851"/>
        <w:rPr>
          <w:rFonts w:ascii="Calibri" w:hAnsi="Calibri"/>
        </w:rPr>
      </w:pPr>
      <w:r>
        <w:rPr>
          <w:rFonts w:ascii="Calibri" w:hAnsi="Calibri"/>
          <w:noProof/>
          <w:lang w:eastAsia="ru-RU"/>
        </w:rPr>
        <w:drawing>
          <wp:inline distT="0" distB="0" distL="0" distR="0" wp14:anchorId="2D2FC9E3" wp14:editId="1D60E5A1">
            <wp:extent cx="2229485" cy="1114743"/>
            <wp:effectExtent l="0" t="0" r="0" b="9525"/>
            <wp:docPr id="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a:picLocks noChangeAspect="1" noChangeArrowheads="1"/>
                    </pic:cNvPicPr>
                  </pic:nvPicPr>
                  <pic:blipFill>
                    <a:blip r:embed="rId13"/>
                    <a:stretch>
                      <a:fillRect/>
                    </a:stretch>
                  </pic:blipFill>
                  <pic:spPr bwMode="auto">
                    <a:xfrm>
                      <a:off x="0" y="0"/>
                      <a:ext cx="2238950" cy="1119475"/>
                    </a:xfrm>
                    <a:prstGeom prst="rect">
                      <a:avLst/>
                    </a:prstGeom>
                  </pic:spPr>
                </pic:pic>
              </a:graphicData>
            </a:graphic>
          </wp:inline>
        </w:drawing>
      </w:r>
    </w:p>
    <w:p w:rsidR="00B95ED9" w:rsidRDefault="00B95ED9" w:rsidP="00B95ED9">
      <w:pPr>
        <w:widowControl w:val="0"/>
        <w:ind w:left="851"/>
        <w:rPr>
          <w:rFonts w:ascii="Calibri" w:hAnsi="Calibri"/>
        </w:rPr>
      </w:pPr>
    </w:p>
    <w:p w:rsidR="00B95ED9" w:rsidRDefault="00B95ED9" w:rsidP="00B95ED9">
      <w:pPr>
        <w:widowControl w:val="0"/>
        <w:rPr>
          <w:rFonts w:ascii="Calibri" w:hAnsi="Calibri"/>
        </w:rPr>
      </w:pPr>
    </w:p>
    <w:p w:rsidR="00B95ED9" w:rsidRDefault="00B95ED9" w:rsidP="00B95ED9">
      <w:pPr>
        <w:widowControl w:val="0"/>
        <w:rPr>
          <w:rFonts w:ascii="Calibri" w:hAnsi="Calibri"/>
        </w:rPr>
      </w:pPr>
    </w:p>
    <w:p w:rsidR="00B95ED9" w:rsidRDefault="00B95ED9" w:rsidP="00B95ED9">
      <w:pPr>
        <w:widowControl w:val="0"/>
        <w:ind w:left="851"/>
        <w:rPr>
          <w:rFonts w:ascii="Calibri" w:hAnsi="Calibri"/>
        </w:rPr>
      </w:pPr>
      <w:r>
        <w:rPr>
          <w:rFonts w:ascii="Calibri" w:hAnsi="Calibri"/>
          <w:b/>
        </w:rPr>
        <w:t>Голландия</w:t>
      </w:r>
    </w:p>
    <w:p w:rsidR="00B95ED9" w:rsidRDefault="00B95ED9" w:rsidP="00B95ED9">
      <w:pPr>
        <w:widowControl w:val="0"/>
        <w:ind w:left="851"/>
        <w:rPr>
          <w:rFonts w:ascii="Calibri" w:hAnsi="Calibri"/>
        </w:rPr>
      </w:pPr>
      <w:r>
        <w:rPr>
          <w:rFonts w:ascii="Calibri" w:hAnsi="Calibri"/>
        </w:rPr>
        <w:t>Колониальный и Военно-морской:</w:t>
      </w:r>
    </w:p>
    <w:p w:rsidR="00B95ED9" w:rsidRDefault="00B95ED9" w:rsidP="00B95ED9">
      <w:pPr>
        <w:widowControl w:val="0"/>
        <w:ind w:left="851"/>
        <w:rPr>
          <w:rFonts w:ascii="Calibri" w:hAnsi="Calibri"/>
        </w:rPr>
      </w:pPr>
      <w:r>
        <w:rPr>
          <w:rFonts w:ascii="Calibri" w:hAnsi="Calibri"/>
          <w:noProof/>
          <w:lang w:eastAsia="ru-RU"/>
        </w:rPr>
        <w:drawing>
          <wp:inline distT="0" distB="0" distL="0" distR="0" wp14:anchorId="29561500" wp14:editId="66706DB9">
            <wp:extent cx="2229485" cy="1475899"/>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pic:cNvPicPr>
                      <a:picLocks noChangeAspect="1" noChangeArrowheads="1"/>
                    </pic:cNvPicPr>
                  </pic:nvPicPr>
                  <pic:blipFill>
                    <a:blip r:embed="rId14"/>
                    <a:stretch>
                      <a:fillRect/>
                    </a:stretch>
                  </pic:blipFill>
                  <pic:spPr bwMode="auto">
                    <a:xfrm>
                      <a:off x="0" y="0"/>
                      <a:ext cx="2241289" cy="1483713"/>
                    </a:xfrm>
                    <a:prstGeom prst="rect">
                      <a:avLst/>
                    </a:prstGeom>
                  </pic:spPr>
                </pic:pic>
              </a:graphicData>
            </a:graphic>
          </wp:inline>
        </w:drawing>
      </w:r>
    </w:p>
    <w:p w:rsidR="00B95ED9" w:rsidRDefault="00B95ED9" w:rsidP="00B95ED9">
      <w:pPr>
        <w:widowControl w:val="0"/>
        <w:ind w:left="851"/>
        <w:rPr>
          <w:rFonts w:ascii="Calibri" w:hAnsi="Calibri"/>
          <w:b/>
        </w:rPr>
      </w:pPr>
    </w:p>
    <w:p w:rsidR="00B95ED9" w:rsidRDefault="00B95ED9" w:rsidP="00B95ED9">
      <w:pPr>
        <w:widowControl w:val="0"/>
        <w:ind w:left="851"/>
        <w:rPr>
          <w:rFonts w:ascii="Calibri" w:hAnsi="Calibri"/>
        </w:rPr>
      </w:pPr>
      <w:r>
        <w:rPr>
          <w:rFonts w:ascii="Calibri" w:hAnsi="Calibri"/>
          <w:b/>
        </w:rPr>
        <w:lastRenderedPageBreak/>
        <w:t>Испания:</w:t>
      </w:r>
    </w:p>
    <w:p w:rsidR="00B95ED9" w:rsidRDefault="00B95ED9" w:rsidP="00B95ED9">
      <w:pPr>
        <w:widowControl w:val="0"/>
        <w:ind w:left="851"/>
        <w:rPr>
          <w:rFonts w:ascii="Calibri" w:hAnsi="Calibri"/>
        </w:rPr>
      </w:pPr>
      <w:r>
        <w:rPr>
          <w:rFonts w:ascii="Calibri" w:hAnsi="Calibri"/>
        </w:rPr>
        <w:t>Колониальный и Военно-морской (флаг Новой Испании):</w:t>
      </w:r>
    </w:p>
    <w:p w:rsidR="00B95ED9" w:rsidRDefault="00B95ED9" w:rsidP="00B95ED9">
      <w:pPr>
        <w:widowControl w:val="0"/>
        <w:ind w:left="851"/>
        <w:rPr>
          <w:rFonts w:ascii="Calibri" w:hAnsi="Calibri"/>
        </w:rPr>
      </w:pPr>
      <w:r>
        <w:rPr>
          <w:rFonts w:ascii="Calibri" w:hAnsi="Calibri"/>
          <w:noProof/>
          <w:lang w:eastAsia="ru-RU"/>
        </w:rPr>
        <w:drawing>
          <wp:inline distT="0" distB="0" distL="0" distR="0" wp14:anchorId="022E526A" wp14:editId="461C57D1">
            <wp:extent cx="2276132" cy="1517592"/>
            <wp:effectExtent l="0" t="0" r="0" b="6985"/>
            <wp:docPr id="6"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1.png"/>
                    <pic:cNvPicPr>
                      <a:picLocks noChangeAspect="1" noChangeArrowheads="1"/>
                    </pic:cNvPicPr>
                  </pic:nvPicPr>
                  <pic:blipFill>
                    <a:blip r:embed="rId15"/>
                    <a:stretch>
                      <a:fillRect/>
                    </a:stretch>
                  </pic:blipFill>
                  <pic:spPr bwMode="auto">
                    <a:xfrm>
                      <a:off x="0" y="0"/>
                      <a:ext cx="2287891" cy="1525432"/>
                    </a:xfrm>
                    <a:prstGeom prst="rect">
                      <a:avLst/>
                    </a:prstGeom>
                  </pic:spPr>
                </pic:pic>
              </a:graphicData>
            </a:graphic>
          </wp:inline>
        </w:drawing>
      </w: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p>
    <w:p w:rsidR="00B95ED9" w:rsidRDefault="00B95ED9" w:rsidP="00B95ED9">
      <w:pPr>
        <w:widowControl w:val="0"/>
        <w:ind w:left="851"/>
        <w:rPr>
          <w:rFonts w:ascii="Calibri" w:hAnsi="Calibri"/>
        </w:rPr>
      </w:pPr>
      <w:r>
        <w:rPr>
          <w:rFonts w:ascii="Calibri" w:hAnsi="Calibri"/>
          <w:b/>
        </w:rPr>
        <w:t>Пираты:</w:t>
      </w:r>
    </w:p>
    <w:p w:rsidR="00B95ED9" w:rsidRDefault="00B95ED9" w:rsidP="00B95ED9">
      <w:pPr>
        <w:widowControl w:val="0"/>
        <w:ind w:left="851"/>
        <w:rPr>
          <w:rFonts w:ascii="Calibri" w:hAnsi="Calibri"/>
        </w:rPr>
      </w:pPr>
      <w:r>
        <w:rPr>
          <w:rFonts w:ascii="Calibri" w:hAnsi="Calibri"/>
        </w:rPr>
        <w:t>Тут все зависит от фантазии, вот примеры некоторых флагов:</w:t>
      </w:r>
    </w:p>
    <w:p w:rsidR="00B95ED9" w:rsidRDefault="00B95ED9" w:rsidP="00B95ED9">
      <w:pPr>
        <w:widowControl w:val="0"/>
        <w:ind w:left="567"/>
        <w:rPr>
          <w:rFonts w:ascii="Calibri" w:eastAsia="Arial" w:hAnsi="Calibri" w:cs="Arial"/>
          <w:color w:val="000000"/>
        </w:rPr>
      </w:pPr>
      <w:r>
        <w:rPr>
          <w:rFonts w:ascii="Calibri" w:eastAsia="Arial" w:hAnsi="Calibri" w:cs="Arial"/>
          <w:noProof/>
          <w:color w:val="000000"/>
          <w:lang w:eastAsia="ru-RU"/>
        </w:rPr>
        <w:drawing>
          <wp:inline distT="0" distB="0" distL="0" distR="0" wp14:anchorId="4861C651" wp14:editId="6A01F6A7">
            <wp:extent cx="3703649" cy="5284406"/>
            <wp:effectExtent l="0" t="0" r="0" b="0"/>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2.png"/>
                    <pic:cNvPicPr>
                      <a:picLocks noChangeAspect="1" noChangeArrowheads="1"/>
                    </pic:cNvPicPr>
                  </pic:nvPicPr>
                  <pic:blipFill>
                    <a:blip r:embed="rId16"/>
                    <a:stretch>
                      <a:fillRect/>
                    </a:stretch>
                  </pic:blipFill>
                  <pic:spPr bwMode="auto">
                    <a:xfrm>
                      <a:off x="0" y="0"/>
                      <a:ext cx="3727191" cy="5317997"/>
                    </a:xfrm>
                    <a:prstGeom prst="rect">
                      <a:avLst/>
                    </a:prstGeom>
                  </pic:spPr>
                </pic:pic>
              </a:graphicData>
            </a:graphic>
          </wp:inline>
        </w:drawing>
      </w:r>
    </w:p>
    <w:p w:rsidR="00B95ED9" w:rsidRPr="00B95ED9" w:rsidRDefault="00B95ED9" w:rsidP="00B95ED9">
      <w:pPr>
        <w:pStyle w:val="af4"/>
        <w:spacing w:after="0" w:line="240" w:lineRule="auto"/>
        <w:rPr>
          <w:rFonts w:ascii="Calibri" w:eastAsia="Arial" w:hAnsi="Calibri" w:cs="Arial"/>
          <w:b/>
          <w:bCs/>
          <w:i/>
          <w:iCs/>
          <w:color w:val="000000"/>
        </w:rPr>
        <w:sectPr w:rsidR="00B95ED9" w:rsidRPr="00B95ED9">
          <w:pgSz w:w="11906" w:h="16838"/>
          <w:pgMar w:top="851" w:right="1134" w:bottom="851" w:left="1134" w:header="0" w:footer="0" w:gutter="0"/>
          <w:cols w:space="720"/>
          <w:formProt w:val="0"/>
          <w:docGrid w:linePitch="360" w:charSpace="4096"/>
        </w:sectPr>
      </w:pPr>
    </w:p>
    <w:p w:rsidR="00CE1436" w:rsidRDefault="00CE1436" w:rsidP="00B95ED9">
      <w:pPr>
        <w:widowControl w:val="0"/>
        <w:rPr>
          <w:rFonts w:ascii="Calibri" w:eastAsia="Arial" w:hAnsi="Calibri" w:cs="Arial"/>
          <w:color w:val="000000"/>
        </w:rPr>
      </w:pPr>
    </w:p>
    <w:sectPr w:rsidR="00CE1436">
      <w:pgSz w:w="11906" w:h="16838"/>
      <w:pgMar w:top="851" w:right="1134" w:bottom="851" w:left="1134" w:header="0" w:footer="0" w:gutter="0"/>
      <w:pgNumType w:start="1"/>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BB9" w:rsidRDefault="00085BB9" w:rsidP="004C5705">
      <w:pPr>
        <w:spacing w:after="0" w:line="240" w:lineRule="auto"/>
      </w:pPr>
      <w:r>
        <w:separator/>
      </w:r>
    </w:p>
  </w:endnote>
  <w:endnote w:type="continuationSeparator" w:id="0">
    <w:p w:rsidR="00085BB9" w:rsidRDefault="00085BB9" w:rsidP="004C5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1"/>
    <w:family w:val="auto"/>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Pieces of Eight Cyrillic AA">
    <w:panose1 w:val="00000000000000000000"/>
    <w:charset w:val="CC"/>
    <w:family w:val="auto"/>
    <w:pitch w:val="variable"/>
    <w:sig w:usb0="80000203" w:usb1="0000000A" w:usb2="00000000" w:usb3="00000000" w:csb0="00000005" w:csb1="00000000"/>
  </w:font>
  <w:font w:name="Open Sans">
    <w:panose1 w:val="020B0606030504020204"/>
    <w:charset w:val="CC"/>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8683434"/>
      <w:docPartObj>
        <w:docPartGallery w:val="Page Numbers (Bottom of Page)"/>
        <w:docPartUnique/>
      </w:docPartObj>
    </w:sdtPr>
    <w:sdtEndPr/>
    <w:sdtContent>
      <w:p w:rsidR="004C5705" w:rsidRDefault="004C5705">
        <w:pPr>
          <w:pStyle w:val="af"/>
          <w:jc w:val="center"/>
        </w:pPr>
        <w:r>
          <w:fldChar w:fldCharType="begin"/>
        </w:r>
        <w:r>
          <w:instrText>PAGE   \* MERGEFORMAT</w:instrText>
        </w:r>
        <w:r>
          <w:fldChar w:fldCharType="separate"/>
        </w:r>
        <w:r w:rsidR="00055B5D">
          <w:rPr>
            <w:noProof/>
          </w:rPr>
          <w:t>1</w:t>
        </w:r>
        <w:r>
          <w:fldChar w:fldCharType="end"/>
        </w:r>
      </w:p>
    </w:sdtContent>
  </w:sdt>
  <w:p w:rsidR="004C5705" w:rsidRDefault="004C5705">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BB9" w:rsidRDefault="00085BB9" w:rsidP="004C5705">
      <w:pPr>
        <w:spacing w:after="0" w:line="240" w:lineRule="auto"/>
      </w:pPr>
      <w:r>
        <w:separator/>
      </w:r>
    </w:p>
  </w:footnote>
  <w:footnote w:type="continuationSeparator" w:id="0">
    <w:p w:rsidR="00085BB9" w:rsidRDefault="00085BB9" w:rsidP="004C57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B49C0"/>
    <w:multiLevelType w:val="multilevel"/>
    <w:tmpl w:val="09E27C1C"/>
    <w:lvl w:ilvl="0">
      <w:start w:val="1"/>
      <w:numFmt w:val="decimal"/>
      <w:lvlText w:val="%1."/>
      <w:lvlJc w:val="left"/>
      <w:pPr>
        <w:ind w:left="720" w:hanging="360"/>
      </w:pPr>
      <w:rPr>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B90BBD"/>
    <w:multiLevelType w:val="multilevel"/>
    <w:tmpl w:val="F258A14C"/>
    <w:lvl w:ilvl="0">
      <w:start w:val="1"/>
      <w:numFmt w:val="bullet"/>
      <w:lvlText w:val=""/>
      <w:lvlJc w:val="left"/>
      <w:pPr>
        <w:ind w:left="720" w:hanging="360"/>
      </w:pPr>
      <w:rPr>
        <w:rFonts w:ascii="Symbol" w:hAnsi="Symbol"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9211E05"/>
    <w:multiLevelType w:val="multilevel"/>
    <w:tmpl w:val="E02A41D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492139BF"/>
    <w:multiLevelType w:val="multilevel"/>
    <w:tmpl w:val="4D120944"/>
    <w:lvl w:ilvl="0">
      <w:start w:val="5"/>
      <w:numFmt w:val="bullet"/>
      <w:lvlText w:val=""/>
      <w:lvlJc w:val="left"/>
      <w:pPr>
        <w:ind w:left="1080" w:hanging="360"/>
      </w:pPr>
      <w:rPr>
        <w:rFonts w:ascii="Symbol" w:hAnsi="Symbol"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 w15:restartNumberingAfterBreak="0">
    <w:nsid w:val="5E4D08EB"/>
    <w:multiLevelType w:val="multilevel"/>
    <w:tmpl w:val="C66CC6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4DF70E0"/>
    <w:multiLevelType w:val="multilevel"/>
    <w:tmpl w:val="3E080DA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15:restartNumberingAfterBreak="0">
    <w:nsid w:val="7657400D"/>
    <w:multiLevelType w:val="multilevel"/>
    <w:tmpl w:val="F56276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4"/>
  </w:num>
  <w:num w:numId="4">
    <w:abstractNumId w:val="1"/>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436"/>
    <w:rsid w:val="00000D14"/>
    <w:rsid w:val="00011ADB"/>
    <w:rsid w:val="00055B5D"/>
    <w:rsid w:val="00063E31"/>
    <w:rsid w:val="0008165A"/>
    <w:rsid w:val="00085BB9"/>
    <w:rsid w:val="000948BF"/>
    <w:rsid w:val="000A6283"/>
    <w:rsid w:val="000D1EF9"/>
    <w:rsid w:val="000D766C"/>
    <w:rsid w:val="00127525"/>
    <w:rsid w:val="00151072"/>
    <w:rsid w:val="00157CA5"/>
    <w:rsid w:val="0016753B"/>
    <w:rsid w:val="00195205"/>
    <w:rsid w:val="001A1E84"/>
    <w:rsid w:val="001B7434"/>
    <w:rsid w:val="001C2F8B"/>
    <w:rsid w:val="001C639D"/>
    <w:rsid w:val="001D24AB"/>
    <w:rsid w:val="001F40F4"/>
    <w:rsid w:val="00215A84"/>
    <w:rsid w:val="00234992"/>
    <w:rsid w:val="00264368"/>
    <w:rsid w:val="00272D4E"/>
    <w:rsid w:val="00283FC7"/>
    <w:rsid w:val="002C1325"/>
    <w:rsid w:val="002F67E4"/>
    <w:rsid w:val="00393658"/>
    <w:rsid w:val="003B2B5A"/>
    <w:rsid w:val="003C62C7"/>
    <w:rsid w:val="003F69A9"/>
    <w:rsid w:val="00415675"/>
    <w:rsid w:val="00431423"/>
    <w:rsid w:val="00432A97"/>
    <w:rsid w:val="00455FBE"/>
    <w:rsid w:val="004A0B8F"/>
    <w:rsid w:val="004C13F6"/>
    <w:rsid w:val="004C27D0"/>
    <w:rsid w:val="004C4E82"/>
    <w:rsid w:val="004C5705"/>
    <w:rsid w:val="00507B46"/>
    <w:rsid w:val="005A72D9"/>
    <w:rsid w:val="005B7F0C"/>
    <w:rsid w:val="005C0E7C"/>
    <w:rsid w:val="005C5D48"/>
    <w:rsid w:val="0060304C"/>
    <w:rsid w:val="006221B5"/>
    <w:rsid w:val="0066210B"/>
    <w:rsid w:val="00696266"/>
    <w:rsid w:val="006A023C"/>
    <w:rsid w:val="00712842"/>
    <w:rsid w:val="007348BE"/>
    <w:rsid w:val="007553F3"/>
    <w:rsid w:val="0075717E"/>
    <w:rsid w:val="00761694"/>
    <w:rsid w:val="00786A5E"/>
    <w:rsid w:val="007E457D"/>
    <w:rsid w:val="00834E10"/>
    <w:rsid w:val="00875FC0"/>
    <w:rsid w:val="008857BE"/>
    <w:rsid w:val="008B110F"/>
    <w:rsid w:val="008B58AF"/>
    <w:rsid w:val="009478FB"/>
    <w:rsid w:val="00986E47"/>
    <w:rsid w:val="00990402"/>
    <w:rsid w:val="009C6119"/>
    <w:rsid w:val="00A01E6E"/>
    <w:rsid w:val="00A26F5C"/>
    <w:rsid w:val="00A3431F"/>
    <w:rsid w:val="00A37052"/>
    <w:rsid w:val="00A509A7"/>
    <w:rsid w:val="00B44E5E"/>
    <w:rsid w:val="00B663A2"/>
    <w:rsid w:val="00B759EB"/>
    <w:rsid w:val="00B95ED9"/>
    <w:rsid w:val="00BE3FDB"/>
    <w:rsid w:val="00C22203"/>
    <w:rsid w:val="00C24798"/>
    <w:rsid w:val="00CA16E9"/>
    <w:rsid w:val="00CC2C8C"/>
    <w:rsid w:val="00CD5A06"/>
    <w:rsid w:val="00CE1436"/>
    <w:rsid w:val="00D245CD"/>
    <w:rsid w:val="00D33A78"/>
    <w:rsid w:val="00D3626F"/>
    <w:rsid w:val="00DA1F7C"/>
    <w:rsid w:val="00DC24F2"/>
    <w:rsid w:val="00DD1972"/>
    <w:rsid w:val="00DE2FA0"/>
    <w:rsid w:val="00DF2814"/>
    <w:rsid w:val="00E9131E"/>
    <w:rsid w:val="00EA303A"/>
    <w:rsid w:val="00EA6B3A"/>
    <w:rsid w:val="00F06DFC"/>
    <w:rsid w:val="00F073E8"/>
    <w:rsid w:val="00F1167C"/>
    <w:rsid w:val="00F46F77"/>
    <w:rsid w:val="00F61851"/>
    <w:rsid w:val="00FD4B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797FD"/>
  <w15:docId w15:val="{48B96924-E2A6-4D05-86AD-60DFE9DA5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68C"/>
    <w:pPr>
      <w:spacing w:after="160" w:line="259" w:lineRule="auto"/>
    </w:pPr>
  </w:style>
  <w:style w:type="paragraph" w:styleId="1">
    <w:name w:val="heading 1"/>
    <w:basedOn w:val="a"/>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qFormat/>
    <w:rsid w:val="009904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C0568C"/>
    <w:rPr>
      <w:color w:val="0563C1" w:themeColor="hyperlink"/>
      <w:u w:val="single"/>
    </w:rPr>
  </w:style>
  <w:style w:type="character" w:styleId="a3">
    <w:name w:val="FollowedHyperlink"/>
    <w:basedOn w:val="a0"/>
    <w:uiPriority w:val="99"/>
    <w:semiHidden/>
    <w:unhideWhenUsed/>
    <w:qFormat/>
    <w:rsid w:val="00C0568C"/>
    <w:rPr>
      <w:color w:val="954F72" w:themeColor="followedHyperlink"/>
      <w:u w:val="single"/>
    </w:rPr>
  </w:style>
  <w:style w:type="character" w:customStyle="1" w:styleId="a4">
    <w:name w:val="Верхний колонтитул Знак"/>
    <w:basedOn w:val="a0"/>
    <w:uiPriority w:val="99"/>
    <w:qFormat/>
    <w:rsid w:val="00C0568C"/>
  </w:style>
  <w:style w:type="character" w:customStyle="1" w:styleId="a5">
    <w:name w:val="Нижний колонтитул Знак"/>
    <w:basedOn w:val="a0"/>
    <w:uiPriority w:val="99"/>
    <w:qFormat/>
    <w:rsid w:val="00C0568C"/>
  </w:style>
  <w:style w:type="character" w:customStyle="1" w:styleId="a6">
    <w:name w:val="Маркеры списка"/>
    <w:qFormat/>
    <w:rPr>
      <w:rFonts w:ascii="OpenSymbol" w:eastAsia="OpenSymbol" w:hAnsi="OpenSymbol" w:cs="OpenSymbol"/>
    </w:rPr>
  </w:style>
  <w:style w:type="character" w:customStyle="1" w:styleId="a7">
    <w:name w:val="Символ нумерации"/>
    <w:qFormat/>
  </w:style>
  <w:style w:type="character" w:customStyle="1" w:styleId="apple-converted-space">
    <w:name w:val="apple-converted-space"/>
    <w:basedOn w:val="a0"/>
    <w:qFormat/>
  </w:style>
  <w:style w:type="character" w:customStyle="1" w:styleId="a8">
    <w:name w:val="Ссылка указателя"/>
    <w:qFormat/>
  </w:style>
  <w:style w:type="character" w:customStyle="1" w:styleId="20">
    <w:name w:val="Заголовок 2 Знак"/>
    <w:basedOn w:val="a0"/>
    <w:qFormat/>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qFormat/>
    <w:rPr>
      <w:rFonts w:asciiTheme="majorHAnsi" w:eastAsiaTheme="majorEastAsia" w:hAnsiTheme="majorHAnsi" w:cstheme="majorBidi"/>
      <w:color w:val="2E74B5" w:themeColor="accent1" w:themeShade="BF"/>
      <w:sz w:val="32"/>
      <w:szCs w:val="32"/>
    </w:rPr>
  </w:style>
  <w:style w:type="character" w:customStyle="1" w:styleId="ListLabel37">
    <w:name w:val="ListLabel 37"/>
    <w:qFormat/>
    <w:rPr>
      <w:sz w:val="28"/>
    </w:rPr>
  </w:style>
  <w:style w:type="character" w:customStyle="1" w:styleId="ListLabel1">
    <w:name w:val="ListLabel 1"/>
    <w:qFormat/>
    <w:rPr>
      <w:rFonts w:ascii="Times New Roman" w:eastAsia="Times New Roman" w:hAnsi="Times New Roman" w:cs="Times New Roman"/>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paragraph" w:styleId="a9">
    <w:name w:val="Title"/>
    <w:basedOn w:val="a"/>
    <w:next w:val="aa"/>
    <w:qFormat/>
    <w:pPr>
      <w:keepNext/>
      <w:spacing w:before="240" w:after="120"/>
    </w:pPr>
    <w:rPr>
      <w:rFonts w:ascii="Liberation Sans" w:eastAsia="Microsoft YaHei" w:hAnsi="Liberation Sans" w:cs="Arial"/>
      <w:sz w:val="28"/>
      <w:szCs w:val="28"/>
    </w:rPr>
  </w:style>
  <w:style w:type="paragraph" w:styleId="aa">
    <w:name w:val="Body Text"/>
    <w:basedOn w:val="a"/>
    <w:pPr>
      <w:spacing w:after="140" w:line="288" w:lineRule="auto"/>
    </w:pPr>
  </w:style>
  <w:style w:type="paragraph" w:styleId="ab">
    <w:name w:val="List"/>
    <w:basedOn w:val="aa"/>
    <w:rPr>
      <w:rFonts w:cs="Arial"/>
    </w:rPr>
  </w:style>
  <w:style w:type="paragraph" w:styleId="ac">
    <w:name w:val="caption"/>
    <w:basedOn w:val="a"/>
    <w:qFormat/>
    <w:pPr>
      <w:suppressLineNumbers/>
      <w:spacing w:before="120" w:after="120"/>
    </w:pPr>
    <w:rPr>
      <w:rFonts w:cs="Arial"/>
      <w:i/>
      <w:iCs/>
      <w:sz w:val="24"/>
      <w:szCs w:val="24"/>
    </w:rPr>
  </w:style>
  <w:style w:type="paragraph" w:styleId="ad">
    <w:name w:val="index heading"/>
    <w:basedOn w:val="a"/>
    <w:qFormat/>
    <w:pPr>
      <w:suppressLineNumbers/>
    </w:pPr>
    <w:rPr>
      <w:rFonts w:cs="Arial"/>
    </w:rPr>
  </w:style>
  <w:style w:type="paragraph" w:styleId="ae">
    <w:name w:val="header"/>
    <w:basedOn w:val="a"/>
    <w:uiPriority w:val="99"/>
    <w:unhideWhenUsed/>
    <w:rsid w:val="00C0568C"/>
    <w:pPr>
      <w:tabs>
        <w:tab w:val="center" w:pos="4677"/>
        <w:tab w:val="right" w:pos="9355"/>
      </w:tabs>
      <w:spacing w:after="0" w:line="240" w:lineRule="auto"/>
    </w:pPr>
  </w:style>
  <w:style w:type="paragraph" w:styleId="af">
    <w:name w:val="footer"/>
    <w:basedOn w:val="a"/>
    <w:uiPriority w:val="99"/>
    <w:unhideWhenUsed/>
    <w:rsid w:val="00C0568C"/>
    <w:pPr>
      <w:tabs>
        <w:tab w:val="center" w:pos="4677"/>
        <w:tab w:val="right" w:pos="9355"/>
      </w:tabs>
      <w:spacing w:after="0" w:line="240" w:lineRule="auto"/>
    </w:pPr>
  </w:style>
  <w:style w:type="paragraph" w:styleId="af0">
    <w:name w:val="TOC Heading"/>
    <w:basedOn w:val="1"/>
    <w:uiPriority w:val="39"/>
    <w:qFormat/>
    <w:rPr>
      <w:lang w:eastAsia="ru-RU"/>
    </w:rPr>
  </w:style>
  <w:style w:type="paragraph" w:styleId="11">
    <w:name w:val="toc 1"/>
    <w:basedOn w:val="a"/>
    <w:uiPriority w:val="39"/>
    <w:pPr>
      <w:spacing w:after="100"/>
    </w:pPr>
    <w:rPr>
      <w:rFonts w:eastAsiaTheme="minorEastAsia" w:cs="Times New Roman"/>
      <w:lang w:eastAsia="ru-RU"/>
    </w:rPr>
  </w:style>
  <w:style w:type="paragraph" w:styleId="21">
    <w:name w:val="toc 2"/>
    <w:basedOn w:val="a"/>
    <w:uiPriority w:val="39"/>
    <w:pPr>
      <w:spacing w:after="100"/>
      <w:ind w:left="220"/>
    </w:pPr>
    <w:rPr>
      <w:rFonts w:eastAsiaTheme="minorEastAsia" w:cs="Times New Roman"/>
      <w:lang w:eastAsia="ru-RU"/>
    </w:rPr>
  </w:style>
  <w:style w:type="paragraph" w:styleId="af1">
    <w:name w:val="Normal (Web)"/>
    <w:basedOn w:val="a"/>
    <w:qFormat/>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2">
    <w:name w:val="Содержимое таблицы"/>
    <w:basedOn w:val="a"/>
    <w:qFormat/>
    <w:pPr>
      <w:suppressLineNumbers/>
    </w:pPr>
  </w:style>
  <w:style w:type="paragraph" w:customStyle="1" w:styleId="af3">
    <w:name w:val="Заголовок таблицы"/>
    <w:basedOn w:val="af2"/>
    <w:qFormat/>
    <w:pPr>
      <w:jc w:val="center"/>
    </w:pPr>
    <w:rPr>
      <w:b/>
      <w:bCs/>
    </w:rPr>
  </w:style>
  <w:style w:type="paragraph" w:styleId="af4">
    <w:name w:val="List Paragraph"/>
    <w:basedOn w:val="a"/>
    <w:qFormat/>
    <w:pPr>
      <w:ind w:left="720"/>
      <w:contextualSpacing/>
    </w:pPr>
  </w:style>
  <w:style w:type="paragraph" w:styleId="af5">
    <w:name w:val="No Spacing"/>
    <w:qFormat/>
  </w:style>
  <w:style w:type="table" w:styleId="af6">
    <w:name w:val="Table Grid"/>
    <w:basedOn w:val="a1"/>
    <w:uiPriority w:val="39"/>
    <w:rsid w:val="00794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8857BE"/>
    <w:rPr>
      <w:color w:val="0563C1" w:themeColor="hyperlink"/>
      <w:u w:val="single"/>
    </w:rPr>
  </w:style>
  <w:style w:type="paragraph" w:styleId="af8">
    <w:name w:val="footnote text"/>
    <w:basedOn w:val="a"/>
    <w:link w:val="af9"/>
    <w:uiPriority w:val="99"/>
    <w:semiHidden/>
    <w:unhideWhenUsed/>
    <w:rsid w:val="004C5705"/>
    <w:pPr>
      <w:spacing w:after="0" w:line="240" w:lineRule="auto"/>
    </w:pPr>
    <w:rPr>
      <w:sz w:val="20"/>
      <w:szCs w:val="20"/>
    </w:rPr>
  </w:style>
  <w:style w:type="character" w:customStyle="1" w:styleId="af9">
    <w:name w:val="Текст сноски Знак"/>
    <w:basedOn w:val="a0"/>
    <w:link w:val="af8"/>
    <w:uiPriority w:val="99"/>
    <w:semiHidden/>
    <w:rsid w:val="004C5705"/>
    <w:rPr>
      <w:sz w:val="20"/>
      <w:szCs w:val="20"/>
    </w:rPr>
  </w:style>
  <w:style w:type="character" w:styleId="afa">
    <w:name w:val="footnote reference"/>
    <w:basedOn w:val="a0"/>
    <w:uiPriority w:val="99"/>
    <w:semiHidden/>
    <w:unhideWhenUsed/>
    <w:rsid w:val="004C57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685226">
      <w:bodyDiv w:val="1"/>
      <w:marLeft w:val="0"/>
      <w:marRight w:val="0"/>
      <w:marTop w:val="0"/>
      <w:marBottom w:val="0"/>
      <w:divBdr>
        <w:top w:val="none" w:sz="0" w:space="0" w:color="auto"/>
        <w:left w:val="none" w:sz="0" w:space="0" w:color="auto"/>
        <w:bottom w:val="none" w:sz="0" w:space="0" w:color="auto"/>
        <w:right w:val="none" w:sz="0" w:space="0" w:color="auto"/>
      </w:divBdr>
    </w:div>
    <w:div w:id="2003963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9FCF2-61AE-4096-9C2A-2528DC57C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57</Pages>
  <Words>17828</Words>
  <Characters>101626</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Иоган</dc:creator>
  <dc:description/>
  <cp:lastModifiedBy>Svarog</cp:lastModifiedBy>
  <cp:revision>123</cp:revision>
  <dcterms:created xsi:type="dcterms:W3CDTF">2018-03-27T14:34:00Z</dcterms:created>
  <dcterms:modified xsi:type="dcterms:W3CDTF">2018-06-27T17:36:00Z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