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102D" w:rsidRPr="002F743A" w:rsidRDefault="00253CF8" w:rsidP="00253CF8">
      <w:pPr>
        <w:jc w:val="center"/>
        <w:rPr>
          <w:rFonts w:ascii="Times New Roman" w:hAnsi="Times New Roman" w:cs="Times New Roman"/>
          <w:sz w:val="24"/>
          <w:szCs w:val="24"/>
        </w:rPr>
      </w:pPr>
      <w:r w:rsidRPr="002F743A">
        <w:rPr>
          <w:rFonts w:ascii="Times New Roman" w:hAnsi="Times New Roman" w:cs="Times New Roman"/>
          <w:b/>
          <w:sz w:val="40"/>
          <w:szCs w:val="40"/>
        </w:rPr>
        <w:t>Обязательные правила на ПРИ «</w:t>
      </w:r>
      <w:proofErr w:type="spellStart"/>
      <w:r w:rsidRPr="002F743A">
        <w:rPr>
          <w:rFonts w:ascii="Times New Roman" w:hAnsi="Times New Roman" w:cs="Times New Roman"/>
          <w:b/>
          <w:sz w:val="40"/>
          <w:szCs w:val="40"/>
        </w:rPr>
        <w:t>Треш</w:t>
      </w:r>
      <w:proofErr w:type="spellEnd"/>
      <w:r w:rsidRPr="002F743A">
        <w:rPr>
          <w:rFonts w:ascii="Times New Roman" w:hAnsi="Times New Roman" w:cs="Times New Roman"/>
          <w:b/>
          <w:sz w:val="40"/>
          <w:szCs w:val="40"/>
        </w:rPr>
        <w:t>, угар и Содомия»</w:t>
      </w:r>
      <w:r w:rsidR="002F743A" w:rsidRPr="002F743A">
        <w:rPr>
          <w:rFonts w:ascii="Times New Roman" w:hAnsi="Times New Roman" w:cs="Times New Roman"/>
          <w:b/>
          <w:sz w:val="40"/>
          <w:szCs w:val="40"/>
        </w:rPr>
        <w:t>.</w:t>
      </w:r>
      <w:r w:rsidR="002F743A" w:rsidRPr="002F743A">
        <w:rPr>
          <w:rFonts w:ascii="Times New Roman" w:hAnsi="Times New Roman" w:cs="Times New Roman"/>
          <w:b/>
          <w:sz w:val="40"/>
          <w:szCs w:val="40"/>
        </w:rPr>
        <w:br/>
      </w:r>
      <w:r w:rsidR="002F743A" w:rsidRPr="002F743A">
        <w:rPr>
          <w:rFonts w:ascii="Times New Roman" w:hAnsi="Times New Roman" w:cs="Times New Roman"/>
          <w:sz w:val="24"/>
          <w:szCs w:val="24"/>
        </w:rPr>
        <w:br/>
      </w:r>
      <w:r w:rsidRPr="002F743A">
        <w:rPr>
          <w:rFonts w:ascii="Times New Roman" w:hAnsi="Times New Roman" w:cs="Times New Roman"/>
          <w:b/>
          <w:sz w:val="32"/>
          <w:szCs w:val="32"/>
        </w:rPr>
        <w:br/>
        <w:t>Общие положения:</w:t>
      </w:r>
      <w:r w:rsidRPr="002F743A">
        <w:rPr>
          <w:rFonts w:ascii="Times New Roman" w:hAnsi="Times New Roman" w:cs="Times New Roman"/>
          <w:b/>
          <w:sz w:val="32"/>
          <w:szCs w:val="32"/>
        </w:rPr>
        <w:br/>
      </w:r>
      <w:r w:rsidRPr="002F743A">
        <w:rPr>
          <w:rFonts w:ascii="Times New Roman" w:hAnsi="Times New Roman" w:cs="Times New Roman"/>
          <w:sz w:val="24"/>
          <w:szCs w:val="24"/>
        </w:rPr>
        <w:br/>
      </w:r>
    </w:p>
    <w:p w:rsidR="00253CF8" w:rsidRPr="002F743A" w:rsidRDefault="00253CF8" w:rsidP="00253CF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F743A">
        <w:rPr>
          <w:rFonts w:ascii="Times New Roman" w:hAnsi="Times New Roman" w:cs="Times New Roman"/>
          <w:sz w:val="24"/>
          <w:szCs w:val="24"/>
        </w:rPr>
        <w:t>Данные правила введены для того, чтобы игра прошла максимально комфортно для всех участников игры «</w:t>
      </w:r>
      <w:proofErr w:type="spellStart"/>
      <w:r w:rsidRPr="002F743A">
        <w:rPr>
          <w:rFonts w:ascii="Times New Roman" w:hAnsi="Times New Roman" w:cs="Times New Roman"/>
          <w:sz w:val="24"/>
          <w:szCs w:val="24"/>
        </w:rPr>
        <w:t>Треш</w:t>
      </w:r>
      <w:proofErr w:type="spellEnd"/>
      <w:r w:rsidRPr="002F743A">
        <w:rPr>
          <w:rFonts w:ascii="Times New Roman" w:hAnsi="Times New Roman" w:cs="Times New Roman"/>
          <w:sz w:val="24"/>
          <w:szCs w:val="24"/>
        </w:rPr>
        <w:t>, угар и содомия».</w:t>
      </w:r>
    </w:p>
    <w:p w:rsidR="00253CF8" w:rsidRPr="002F743A" w:rsidRDefault="00253CF8" w:rsidP="00253CF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F743A">
        <w:rPr>
          <w:rFonts w:ascii="Times New Roman" w:hAnsi="Times New Roman" w:cs="Times New Roman"/>
          <w:sz w:val="24"/>
          <w:szCs w:val="24"/>
        </w:rPr>
        <w:t xml:space="preserve">Соблюдение этих правил обязательно для всех участников игры – игроков, мастеров, </w:t>
      </w:r>
      <w:proofErr w:type="spellStart"/>
      <w:r w:rsidRPr="002F743A">
        <w:rPr>
          <w:rFonts w:ascii="Times New Roman" w:hAnsi="Times New Roman" w:cs="Times New Roman"/>
          <w:sz w:val="24"/>
          <w:szCs w:val="24"/>
        </w:rPr>
        <w:t>игротехов</w:t>
      </w:r>
      <w:proofErr w:type="spellEnd"/>
      <w:r w:rsidRPr="002F743A">
        <w:rPr>
          <w:rFonts w:ascii="Times New Roman" w:hAnsi="Times New Roman" w:cs="Times New Roman"/>
          <w:sz w:val="24"/>
          <w:szCs w:val="24"/>
        </w:rPr>
        <w:t xml:space="preserve">, приехавших </w:t>
      </w:r>
      <w:proofErr w:type="spellStart"/>
      <w:r w:rsidRPr="002F743A">
        <w:rPr>
          <w:rFonts w:ascii="Times New Roman" w:hAnsi="Times New Roman" w:cs="Times New Roman"/>
          <w:sz w:val="24"/>
          <w:szCs w:val="24"/>
        </w:rPr>
        <w:t>побухать</w:t>
      </w:r>
      <w:proofErr w:type="spellEnd"/>
      <w:r w:rsidRPr="002F743A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2F743A">
        <w:rPr>
          <w:rFonts w:ascii="Times New Roman" w:hAnsi="Times New Roman" w:cs="Times New Roman"/>
          <w:sz w:val="24"/>
          <w:szCs w:val="24"/>
        </w:rPr>
        <w:t>потусить</w:t>
      </w:r>
      <w:proofErr w:type="spellEnd"/>
      <w:r w:rsidRPr="002F743A">
        <w:rPr>
          <w:rFonts w:ascii="Times New Roman" w:hAnsi="Times New Roman" w:cs="Times New Roman"/>
          <w:sz w:val="24"/>
          <w:szCs w:val="24"/>
        </w:rPr>
        <w:t xml:space="preserve"> с друзьями.</w:t>
      </w:r>
    </w:p>
    <w:p w:rsidR="00253CF8" w:rsidRPr="002F743A" w:rsidRDefault="00253CF8" w:rsidP="00253CF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F743A">
        <w:rPr>
          <w:rFonts w:ascii="Times New Roman" w:hAnsi="Times New Roman" w:cs="Times New Roman"/>
          <w:sz w:val="24"/>
          <w:szCs w:val="24"/>
        </w:rPr>
        <w:t xml:space="preserve">Несоблюдение этих правил навредит всем участникам, поэтому </w:t>
      </w:r>
      <w:proofErr w:type="spellStart"/>
      <w:r w:rsidRPr="002F743A">
        <w:rPr>
          <w:rFonts w:ascii="Times New Roman" w:hAnsi="Times New Roman" w:cs="Times New Roman"/>
          <w:sz w:val="24"/>
          <w:szCs w:val="24"/>
        </w:rPr>
        <w:t>Главмастер</w:t>
      </w:r>
      <w:proofErr w:type="spellEnd"/>
      <w:r w:rsidRPr="002F743A">
        <w:rPr>
          <w:rFonts w:ascii="Times New Roman" w:hAnsi="Times New Roman" w:cs="Times New Roman"/>
          <w:sz w:val="24"/>
          <w:szCs w:val="24"/>
        </w:rPr>
        <w:t xml:space="preserve"> оставляет за собой право на любые меры по урезониванию нарушителей, вплоть до обращения к остальным игрокам с просьбой о помощи и, в исключительных случаях, вызова на полигон наряда полиции. Уважаемые игроки, я все понимаю, мы едем отдохнуть и повеселиться, но перекрытые грибами </w:t>
      </w:r>
      <w:proofErr w:type="spellStart"/>
      <w:r w:rsidRPr="002F743A">
        <w:rPr>
          <w:rFonts w:ascii="Times New Roman" w:hAnsi="Times New Roman" w:cs="Times New Roman"/>
          <w:sz w:val="24"/>
          <w:szCs w:val="24"/>
        </w:rPr>
        <w:t>неа</w:t>
      </w:r>
      <w:r w:rsidR="00D74F69">
        <w:rPr>
          <w:rFonts w:ascii="Times New Roman" w:hAnsi="Times New Roman" w:cs="Times New Roman"/>
          <w:sz w:val="24"/>
          <w:szCs w:val="24"/>
        </w:rPr>
        <w:t>декваты</w:t>
      </w:r>
      <w:proofErr w:type="spellEnd"/>
      <w:r w:rsidR="00D74F69">
        <w:rPr>
          <w:rFonts w:ascii="Times New Roman" w:hAnsi="Times New Roman" w:cs="Times New Roman"/>
          <w:sz w:val="24"/>
          <w:szCs w:val="24"/>
        </w:rPr>
        <w:t>, гоняющиеся за людьми с</w:t>
      </w:r>
      <w:r w:rsidRPr="002F743A">
        <w:rPr>
          <w:rFonts w:ascii="Times New Roman" w:hAnsi="Times New Roman" w:cs="Times New Roman"/>
          <w:sz w:val="24"/>
          <w:szCs w:val="24"/>
        </w:rPr>
        <w:t xml:space="preserve"> включенной бензопилой мне </w:t>
      </w:r>
      <w:proofErr w:type="spellStart"/>
      <w:r w:rsidRPr="002F743A">
        <w:rPr>
          <w:rFonts w:ascii="Times New Roman" w:hAnsi="Times New Roman" w:cs="Times New Roman"/>
          <w:sz w:val="24"/>
          <w:szCs w:val="24"/>
        </w:rPr>
        <w:t>нахуй</w:t>
      </w:r>
      <w:proofErr w:type="spellEnd"/>
      <w:r w:rsidRPr="002F743A">
        <w:rPr>
          <w:rFonts w:ascii="Times New Roman" w:hAnsi="Times New Roman" w:cs="Times New Roman"/>
          <w:sz w:val="24"/>
          <w:szCs w:val="24"/>
        </w:rPr>
        <w:t xml:space="preserve"> не нужны. Я хочу жить и, желательно, не </w:t>
      </w:r>
      <w:r w:rsidR="00D74F69">
        <w:rPr>
          <w:rFonts w:ascii="Times New Roman" w:hAnsi="Times New Roman" w:cs="Times New Roman"/>
          <w:sz w:val="24"/>
          <w:szCs w:val="24"/>
        </w:rPr>
        <w:t>в</w:t>
      </w:r>
      <w:r w:rsidRPr="002F743A">
        <w:rPr>
          <w:rFonts w:ascii="Times New Roman" w:hAnsi="Times New Roman" w:cs="Times New Roman"/>
          <w:sz w:val="24"/>
          <w:szCs w:val="24"/>
        </w:rPr>
        <w:t xml:space="preserve"> тюрьме. Вы, надеюсь, тоже.</w:t>
      </w:r>
    </w:p>
    <w:p w:rsidR="00253CF8" w:rsidRPr="002F743A" w:rsidRDefault="00253CF8" w:rsidP="00253CF8">
      <w:pPr>
        <w:rPr>
          <w:rFonts w:ascii="Times New Roman" w:hAnsi="Times New Roman" w:cs="Times New Roman"/>
          <w:sz w:val="24"/>
          <w:szCs w:val="24"/>
        </w:rPr>
      </w:pPr>
    </w:p>
    <w:p w:rsidR="00253CF8" w:rsidRPr="002F743A" w:rsidRDefault="00253CF8" w:rsidP="002F743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743A">
        <w:rPr>
          <w:rFonts w:ascii="Times New Roman" w:hAnsi="Times New Roman" w:cs="Times New Roman"/>
          <w:b/>
          <w:sz w:val="28"/>
          <w:szCs w:val="28"/>
        </w:rPr>
        <w:t>Правило № 1. Уголовный кодекс надо чтить.</w:t>
      </w:r>
    </w:p>
    <w:p w:rsidR="00253CF8" w:rsidRPr="002F743A" w:rsidRDefault="00253CF8" w:rsidP="00253CF8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F74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Действия участников (игроков, </w:t>
      </w:r>
      <w:proofErr w:type="spellStart"/>
      <w:r w:rsidRPr="002F74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игротехников</w:t>
      </w:r>
      <w:proofErr w:type="spellEnd"/>
      <w:r w:rsidRPr="002F74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мастеров и тех, кто приехал просто </w:t>
      </w:r>
      <w:proofErr w:type="spellStart"/>
      <w:r w:rsidRPr="002F74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потусить</w:t>
      </w:r>
      <w:proofErr w:type="spellEnd"/>
      <w:r w:rsidRPr="002F74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лесу) не должны нарушать уголовный кодекс Российской Федерации. Всё остальное - можно.</w:t>
      </w:r>
    </w:p>
    <w:p w:rsidR="00253CF8" w:rsidRPr="002F743A" w:rsidRDefault="00253CF8" w:rsidP="00253CF8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253CF8" w:rsidRPr="002F743A" w:rsidRDefault="00253CF8" w:rsidP="002F743A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2F743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Правило № 2</w:t>
      </w:r>
      <w:r w:rsidR="00CE4151" w:rsidRPr="002F743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 Мастер всегда прав. Даже если он лев.</w:t>
      </w:r>
    </w:p>
    <w:p w:rsidR="00CE4151" w:rsidRPr="002F743A" w:rsidRDefault="00253CF8" w:rsidP="00253CF8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F74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 игре есть мастерский произвол. Он узаконен. И мастера будут им пользоваться. Поэтому</w:t>
      </w:r>
      <w:r w:rsidR="00CE4151" w:rsidRPr="002F74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спорить и </w:t>
      </w:r>
      <w:proofErr w:type="spellStart"/>
      <w:r w:rsidR="00CE4151" w:rsidRPr="002F74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мандиться</w:t>
      </w:r>
      <w:proofErr w:type="spellEnd"/>
      <w:r w:rsidR="00CE4151" w:rsidRPr="002F74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 мастерами бесполезно. Если мастер сказал, что суслик – птичка, </w:t>
      </w:r>
      <w:proofErr w:type="gramStart"/>
      <w:r w:rsidR="00CE4151" w:rsidRPr="002F74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значит</w:t>
      </w:r>
      <w:proofErr w:type="gramEnd"/>
      <w:r w:rsidR="00CE4151" w:rsidRPr="002F74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у суслика есть крылья. Просто маленькие и невидимые.</w:t>
      </w:r>
    </w:p>
    <w:p w:rsidR="00CE4151" w:rsidRPr="002F743A" w:rsidRDefault="00CE4151" w:rsidP="00253CF8">
      <w:pPr>
        <w:rPr>
          <w:rFonts w:ascii="Times New Roman" w:hAnsi="Times New Roman" w:cs="Times New Roman"/>
          <w:sz w:val="24"/>
          <w:szCs w:val="24"/>
        </w:rPr>
      </w:pPr>
    </w:p>
    <w:p w:rsidR="00CE4151" w:rsidRPr="002F743A" w:rsidRDefault="00CE4151" w:rsidP="002F743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743A">
        <w:rPr>
          <w:rFonts w:ascii="Times New Roman" w:hAnsi="Times New Roman" w:cs="Times New Roman"/>
          <w:b/>
          <w:sz w:val="28"/>
          <w:szCs w:val="28"/>
        </w:rPr>
        <w:t>Правило № 3. Разборки негров шерифа не волнуют.</w:t>
      </w:r>
    </w:p>
    <w:p w:rsidR="00CE4151" w:rsidRPr="002F743A" w:rsidRDefault="00CE4151" w:rsidP="00CE4151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spellStart"/>
      <w:r w:rsidRPr="002F74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Мандёж</w:t>
      </w:r>
      <w:proofErr w:type="spellEnd"/>
      <w:r w:rsidRPr="002F74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между игроками разрешен и узаконен, если он не противоречит первому и второму правилам. Выясняйте отношения и </w:t>
      </w:r>
      <w:proofErr w:type="spellStart"/>
      <w:r w:rsidRPr="002F74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рулитесь</w:t>
      </w:r>
      <w:proofErr w:type="spellEnd"/>
      <w:r w:rsidRPr="002F74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за необязательные правила сколько угодно, но:</w:t>
      </w:r>
      <w:r w:rsidRPr="002F743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F74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а) не скатывайтесь в </w:t>
      </w:r>
      <w:proofErr w:type="gramStart"/>
      <w:r w:rsidRPr="002F74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мордобой</w:t>
      </w:r>
      <w:proofErr w:type="gramEnd"/>
      <w:r w:rsidRPr="002F74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F743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F74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б) не привлекайте к своему </w:t>
      </w:r>
      <w:proofErr w:type="spellStart"/>
      <w:r w:rsidRPr="002F74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мандежу</w:t>
      </w:r>
      <w:proofErr w:type="spellEnd"/>
      <w:r w:rsidRPr="002F74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мастеров, им на ваши разборки </w:t>
      </w:r>
      <w:proofErr w:type="spellStart"/>
      <w:r w:rsidRPr="002F74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пофиг</w:t>
      </w:r>
      <w:proofErr w:type="spellEnd"/>
      <w:r w:rsidRPr="002F743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F74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в) если всё-таки привлекли мастеров, то </w:t>
      </w:r>
      <w:r w:rsidR="001905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</w:t>
      </w:r>
      <w:r w:rsidRPr="002F74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как мастер сказал, так и будет. </w:t>
      </w:r>
      <w:proofErr w:type="spellStart"/>
      <w:r w:rsidRPr="002F74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Рулиться</w:t>
      </w:r>
      <w:proofErr w:type="spellEnd"/>
      <w:r w:rsidRPr="002F74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 мастером бессмысленно, потому что смотри пункт "б"</w:t>
      </w:r>
    </w:p>
    <w:p w:rsidR="00CE4151" w:rsidRPr="002F743A" w:rsidRDefault="00CE4151" w:rsidP="00CE4151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2F743A" w:rsidRDefault="002F743A" w:rsidP="00CE4151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CE4151" w:rsidRPr="002F743A" w:rsidRDefault="00CE4151" w:rsidP="00CE4151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2F743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>Правило №</w:t>
      </w:r>
      <w:r w:rsidR="002F743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4. Давайте не будем свиньями.</w:t>
      </w:r>
    </w:p>
    <w:p w:rsidR="00CE4151" w:rsidRPr="002F743A" w:rsidRDefault="00CE4151" w:rsidP="00CE4151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F74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Как бы ни прошла игра, после неё на полигоне нужно прибраться и вывезти мусор. При этом надо понимать, что </w:t>
      </w:r>
      <w:proofErr w:type="spellStart"/>
      <w:r w:rsidRPr="002F74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Главмастер</w:t>
      </w:r>
      <w:proofErr w:type="spellEnd"/>
      <w:r w:rsidRPr="002F74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состоянии самостоятельно оплатить работу мусоровоза, но если вы захотите вкинуть в оплату вывоза мусора денежку малую - нам будет приятно. А если не захотите - ничего страшного. Главное, приберитесь на своей локации и дотащите мешки с мусором до мусоровоза.</w:t>
      </w:r>
    </w:p>
    <w:p w:rsidR="00CE4151" w:rsidRPr="002F743A" w:rsidRDefault="00CE4151" w:rsidP="00CE4151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CE4151" w:rsidRPr="002F743A" w:rsidRDefault="00CE4151" w:rsidP="002F743A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2F743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Правило № 5. Маркеры есть? А если найду?</w:t>
      </w:r>
    </w:p>
    <w:p w:rsidR="00FC4A25" w:rsidRDefault="00CE4151" w:rsidP="00CE4151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F74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Это, пожалуй, самое большое и сложное из обязательных правил на нашей игре. Поэтому по нему нужно дать отдельные пояснения.</w:t>
      </w:r>
      <w:r w:rsidRPr="002F74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Pr="002F74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 xml:space="preserve">Правило по маркерам введено в игру в первую очередь для того, чтобы окружающие игроки, глядя на вас, сразу понимали, во что с вами можно играть, во что нельзя, и имеет ли смысл играть вообще, или проще пойти и </w:t>
      </w:r>
      <w:proofErr w:type="spellStart"/>
      <w:r w:rsidRPr="002F74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прибухнуть</w:t>
      </w:r>
      <w:proofErr w:type="spellEnd"/>
      <w:r w:rsidRPr="002F74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под ближайшим кустом.</w:t>
      </w:r>
      <w:r w:rsidR="00FC4A25" w:rsidRPr="002F74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Плюс, не забываем, что правила по антуражу не являются обязательными, поэтому стоящий перед вами бородатый мужик в </w:t>
      </w:r>
      <w:proofErr w:type="spellStart"/>
      <w:r w:rsidR="00FC4A25" w:rsidRPr="002F74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камуфле</w:t>
      </w:r>
      <w:proofErr w:type="spellEnd"/>
      <w:r w:rsidR="00FC4A25" w:rsidRPr="002F74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может оказаться </w:t>
      </w:r>
      <w:proofErr w:type="spellStart"/>
      <w:r w:rsidR="00FC4A25" w:rsidRPr="002F74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эльфийской</w:t>
      </w:r>
      <w:proofErr w:type="spellEnd"/>
      <w:r w:rsidR="00FC4A25" w:rsidRPr="002F74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принцессой, упоённо отыгрывающей свою роль. И вот для того, чтобы все </w:t>
      </w:r>
      <w:proofErr w:type="gramStart"/>
      <w:r w:rsidR="00FC4A25" w:rsidRPr="002F74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всё</w:t>
      </w:r>
      <w:proofErr w:type="gramEnd"/>
      <w:r w:rsidR="00FC4A25" w:rsidRPr="002F74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сразу поняли, мы и ввели систему маркеров.</w:t>
      </w:r>
      <w:r w:rsidR="00FC4A25" w:rsidRPr="002F74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="00FC4A25" w:rsidRPr="002F74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 xml:space="preserve">Обязательные маркеры делаются из ткани, представляют собой геометрические фигуры с гранью примерно в 5 сантиметров и нашиваются на одежду в районе груди. </w:t>
      </w:r>
      <w:r w:rsidR="00FC4A25" w:rsidRPr="002F74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Ниже мы приведем все варианты обязательных маркеров, их значения, а также покажем пример, как это будет выглядеть в сборке.</w:t>
      </w:r>
      <w:r w:rsidRPr="002F74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</w:p>
    <w:p w:rsidR="00FB3AAC" w:rsidRDefault="00FB3AAC" w:rsidP="00CE4151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FB3AAC" w:rsidRDefault="00FB3AAC" w:rsidP="00CE4151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FB3AAC" w:rsidRDefault="00FB3AAC" w:rsidP="00CE4151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FB3AAC" w:rsidRPr="00FB3AAC" w:rsidRDefault="00FB3AAC" w:rsidP="00FB3AAC">
      <w:pPr>
        <w:jc w:val="center"/>
        <w:rPr>
          <w:rFonts w:ascii="Times New Roman" w:hAnsi="Times New Roman" w:cs="Times New Roman"/>
          <w:b/>
          <w:color w:val="000000"/>
          <w:sz w:val="44"/>
          <w:szCs w:val="44"/>
          <w:u w:val="single"/>
          <w:shd w:val="clear" w:color="auto" w:fill="FFFFFF"/>
        </w:rPr>
      </w:pPr>
      <w:r w:rsidRPr="00FB3AAC">
        <w:rPr>
          <w:rFonts w:ascii="Times New Roman" w:hAnsi="Times New Roman" w:cs="Times New Roman"/>
          <w:b/>
          <w:color w:val="000000"/>
          <w:sz w:val="44"/>
          <w:szCs w:val="44"/>
          <w:u w:val="single"/>
          <w:shd w:val="clear" w:color="auto" w:fill="FFFFFF"/>
        </w:rPr>
        <w:t xml:space="preserve">Таблица маркеров расположена </w:t>
      </w:r>
      <w:r>
        <w:rPr>
          <w:rFonts w:ascii="Times New Roman" w:hAnsi="Times New Roman" w:cs="Times New Roman"/>
          <w:b/>
          <w:color w:val="000000"/>
          <w:sz w:val="44"/>
          <w:szCs w:val="44"/>
          <w:u w:val="single"/>
          <w:shd w:val="clear" w:color="auto" w:fill="FFFFFF"/>
        </w:rPr>
        <w:t xml:space="preserve">ниже. Одна страница – один блок маркеров. </w:t>
      </w:r>
    </w:p>
    <w:p w:rsidR="00FB3AAC" w:rsidRDefault="00FB3AAC" w:rsidP="00CE4151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FB3AAC" w:rsidRDefault="00FB3AAC" w:rsidP="00CE4151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FB3AAC" w:rsidRDefault="00FB3AAC" w:rsidP="00CE4151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FB3AAC" w:rsidRDefault="00FB3AAC" w:rsidP="00CE4151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FB3AAC" w:rsidRDefault="00FB3AAC" w:rsidP="00CE4151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FB3AAC" w:rsidRDefault="00FB3AAC" w:rsidP="00CE4151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FB3AAC" w:rsidRDefault="00FB3AAC" w:rsidP="00CE4151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FB3AAC" w:rsidRPr="002F743A" w:rsidRDefault="00FB3AAC" w:rsidP="00CE4151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FC4A25" w:rsidRPr="00D74F69" w:rsidRDefault="00FC4A25" w:rsidP="00D74F69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D74F69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lastRenderedPageBreak/>
        <w:t>Блок «Зачем я сюда приехал»</w:t>
      </w:r>
      <w:r w:rsidR="00D74F69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. Показывает остальным игрокам</w:t>
      </w:r>
      <w:r w:rsidRPr="00D74F69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ваше отношение к игре</w:t>
      </w:r>
      <w:r w:rsidR="00D74F69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в целом</w:t>
      </w:r>
      <w:r w:rsidRPr="00D74F69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.</w:t>
      </w:r>
      <w:r w:rsidR="001012E9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Маркером является ТРЕУГОЛЬНИК.</w:t>
      </w:r>
    </w:p>
    <w:p w:rsidR="00FC4A25" w:rsidRPr="002F743A" w:rsidRDefault="00FC4A25" w:rsidP="00CE4151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tbl>
      <w:tblPr>
        <w:tblStyle w:val="a4"/>
        <w:tblW w:w="0" w:type="auto"/>
        <w:tblLook w:val="04A0"/>
      </w:tblPr>
      <w:tblGrid>
        <w:gridCol w:w="3621"/>
        <w:gridCol w:w="5950"/>
      </w:tblGrid>
      <w:tr w:rsidR="00FC4A25" w:rsidRPr="002F743A" w:rsidTr="00E83167">
        <w:tc>
          <w:tcPr>
            <w:tcW w:w="3085" w:type="dxa"/>
          </w:tcPr>
          <w:p w:rsidR="00FC4A25" w:rsidRPr="002F743A" w:rsidRDefault="00FC4A25" w:rsidP="00CE4151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2F743A">
              <w:rPr>
                <w:rFonts w:ascii="Times New Roman" w:hAnsi="Times New Roman" w:cs="Times New Roman"/>
                <w:sz w:val="24"/>
                <w:szCs w:val="24"/>
              </w:rPr>
              <w:object w:dxaOrig="2850" w:dyaOrig="286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56pt;height:143.25pt" o:ole="">
                  <v:imagedata r:id="rId5" o:title=""/>
                </v:shape>
                <o:OLEObject Type="Embed" ProgID="PBrush" ShapeID="_x0000_i1025" DrawAspect="Content" ObjectID="_1668777076" r:id="rId6"/>
              </w:object>
            </w:r>
          </w:p>
        </w:tc>
        <w:tc>
          <w:tcPr>
            <w:tcW w:w="6486" w:type="dxa"/>
            <w:vAlign w:val="center"/>
          </w:tcPr>
          <w:p w:rsidR="00FC4A25" w:rsidRPr="002F743A" w:rsidRDefault="00E83167" w:rsidP="00E83167">
            <w:pPr>
              <w:jc w:val="center"/>
              <w:outlineLvl w:val="2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Вы приехали в первую очередь играть. Это не означает, что вы откажетесь выпить у костра, но вы стараетесь действовать в рамках вашей роли и персонажа.</w:t>
            </w:r>
          </w:p>
        </w:tc>
      </w:tr>
      <w:tr w:rsidR="00FC4A25" w:rsidRPr="002F743A" w:rsidTr="00E83167">
        <w:tc>
          <w:tcPr>
            <w:tcW w:w="3085" w:type="dxa"/>
          </w:tcPr>
          <w:p w:rsidR="00FC4A25" w:rsidRPr="002F743A" w:rsidRDefault="00FC4A25" w:rsidP="00CE4151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2F743A">
              <w:rPr>
                <w:rFonts w:ascii="Times New Roman" w:hAnsi="Times New Roman" w:cs="Times New Roman"/>
                <w:sz w:val="24"/>
                <w:szCs w:val="24"/>
              </w:rPr>
              <w:object w:dxaOrig="3285" w:dyaOrig="2835">
                <v:shape id="_x0000_i1026" type="#_x0000_t75" style="width:164.25pt;height:141.75pt" o:ole="">
                  <v:imagedata r:id="rId7" o:title=""/>
                </v:shape>
                <o:OLEObject Type="Embed" ProgID="PBrush" ShapeID="_x0000_i1026" DrawAspect="Content" ObjectID="_1668777077" r:id="rId8"/>
              </w:object>
            </w:r>
          </w:p>
        </w:tc>
        <w:tc>
          <w:tcPr>
            <w:tcW w:w="6486" w:type="dxa"/>
            <w:vAlign w:val="center"/>
          </w:tcPr>
          <w:p w:rsidR="00FC4A25" w:rsidRPr="002F743A" w:rsidRDefault="00E83167" w:rsidP="00E8316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Вы приехали в первую очередь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побухать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и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потусить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 лесу. На игру вам наплевать. На чужие роли тоже. В   общем, отдых и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неигровуха</w:t>
            </w:r>
            <w:proofErr w:type="spellEnd"/>
            <w:r w:rsidR="00DD5AD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– ваш </w:t>
            </w:r>
            <w:r w:rsidR="003C071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</w:t>
            </w:r>
            <w:r w:rsidR="00DD5AD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ыбор</w:t>
            </w:r>
          </w:p>
        </w:tc>
      </w:tr>
      <w:tr w:rsidR="00FC4A25" w:rsidRPr="002F743A" w:rsidTr="00DD5AD2">
        <w:tc>
          <w:tcPr>
            <w:tcW w:w="3085" w:type="dxa"/>
          </w:tcPr>
          <w:p w:rsidR="00FC4A25" w:rsidRPr="002F743A" w:rsidRDefault="00FC4A25" w:rsidP="00CE4151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2F743A">
              <w:rPr>
                <w:rFonts w:ascii="Times New Roman" w:hAnsi="Times New Roman" w:cs="Times New Roman"/>
                <w:sz w:val="24"/>
                <w:szCs w:val="24"/>
              </w:rPr>
              <w:object w:dxaOrig="3405" w:dyaOrig="3345">
                <v:shape id="_x0000_i1027" type="#_x0000_t75" style="width:170.25pt;height:167.25pt" o:ole="">
                  <v:imagedata r:id="rId9" o:title=""/>
                </v:shape>
                <o:OLEObject Type="Embed" ProgID="PBrush" ShapeID="_x0000_i1027" DrawAspect="Content" ObjectID="_1668777078" r:id="rId10"/>
              </w:object>
            </w:r>
          </w:p>
        </w:tc>
        <w:tc>
          <w:tcPr>
            <w:tcW w:w="6486" w:type="dxa"/>
            <w:vAlign w:val="center"/>
          </w:tcPr>
          <w:p w:rsidR="00FC4A25" w:rsidRPr="002F743A" w:rsidRDefault="00DD5AD2" w:rsidP="00DD5AD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Вы, конечно, приехали  лес отдохнуть и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побухать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 друзьями, но не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против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поиграть </w:t>
            </w:r>
            <w:r w:rsidR="003C071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свое удовольствие. Всё зависит от вашего настроения и состояния. Остальные игроки должны быть гото</w:t>
            </w:r>
            <w:r w:rsidR="003C071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ы к тому, что вы легко переключаетесь от роли к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неигровухе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и обратно.</w:t>
            </w:r>
          </w:p>
        </w:tc>
      </w:tr>
    </w:tbl>
    <w:p w:rsidR="00CE4151" w:rsidRDefault="00CE4151" w:rsidP="00CE4151">
      <w:pPr>
        <w:rPr>
          <w:rFonts w:ascii="Times New Roman" w:hAnsi="Times New Roman" w:cs="Times New Roman"/>
          <w:sz w:val="24"/>
          <w:szCs w:val="24"/>
        </w:rPr>
      </w:pPr>
      <w:r w:rsidRPr="002F74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</w:p>
    <w:p w:rsidR="00FB3AAC" w:rsidRDefault="00FB3AAC" w:rsidP="00CE4151">
      <w:pPr>
        <w:rPr>
          <w:rFonts w:ascii="Times New Roman" w:hAnsi="Times New Roman" w:cs="Times New Roman"/>
          <w:sz w:val="24"/>
          <w:szCs w:val="24"/>
        </w:rPr>
      </w:pPr>
    </w:p>
    <w:p w:rsidR="00FB3AAC" w:rsidRDefault="00FB3AAC" w:rsidP="00CE4151">
      <w:pPr>
        <w:rPr>
          <w:rFonts w:ascii="Times New Roman" w:hAnsi="Times New Roman" w:cs="Times New Roman"/>
          <w:sz w:val="24"/>
          <w:szCs w:val="24"/>
        </w:rPr>
      </w:pPr>
    </w:p>
    <w:p w:rsidR="00FB3AAC" w:rsidRDefault="00FB3AAC" w:rsidP="00CE4151">
      <w:pPr>
        <w:rPr>
          <w:rFonts w:ascii="Times New Roman" w:hAnsi="Times New Roman" w:cs="Times New Roman"/>
          <w:sz w:val="24"/>
          <w:szCs w:val="24"/>
        </w:rPr>
      </w:pPr>
    </w:p>
    <w:p w:rsidR="00FB3AAC" w:rsidRDefault="00FB3AAC" w:rsidP="00CE4151">
      <w:pPr>
        <w:rPr>
          <w:rFonts w:ascii="Times New Roman" w:hAnsi="Times New Roman" w:cs="Times New Roman"/>
          <w:sz w:val="24"/>
          <w:szCs w:val="24"/>
        </w:rPr>
      </w:pPr>
    </w:p>
    <w:p w:rsidR="00FB3AAC" w:rsidRDefault="00FB3AAC" w:rsidP="00CE4151">
      <w:pPr>
        <w:rPr>
          <w:rFonts w:ascii="Times New Roman" w:hAnsi="Times New Roman" w:cs="Times New Roman"/>
          <w:sz w:val="24"/>
          <w:szCs w:val="24"/>
        </w:rPr>
      </w:pPr>
    </w:p>
    <w:p w:rsidR="00FB3AAC" w:rsidRDefault="00FB3AAC" w:rsidP="00CE4151">
      <w:pPr>
        <w:rPr>
          <w:rFonts w:ascii="Times New Roman" w:hAnsi="Times New Roman" w:cs="Times New Roman"/>
          <w:sz w:val="24"/>
          <w:szCs w:val="24"/>
        </w:rPr>
      </w:pPr>
    </w:p>
    <w:p w:rsidR="00FB3AAC" w:rsidRDefault="00FB3AAC" w:rsidP="00CE4151">
      <w:pPr>
        <w:rPr>
          <w:rFonts w:ascii="Times New Roman" w:hAnsi="Times New Roman" w:cs="Times New Roman"/>
          <w:sz w:val="24"/>
          <w:szCs w:val="24"/>
        </w:rPr>
      </w:pPr>
    </w:p>
    <w:p w:rsidR="00D74F69" w:rsidRDefault="00D74F69" w:rsidP="00D74F6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4F69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Блок «Во что я люблю играть». Показывает остальным игрокам, что для вас предпочтительнее – </w:t>
      </w:r>
      <w:proofErr w:type="spellStart"/>
      <w:r w:rsidRPr="00D74F69">
        <w:rPr>
          <w:rFonts w:ascii="Times New Roman" w:hAnsi="Times New Roman" w:cs="Times New Roman"/>
          <w:b/>
          <w:sz w:val="24"/>
          <w:szCs w:val="24"/>
        </w:rPr>
        <w:t>социалка</w:t>
      </w:r>
      <w:proofErr w:type="spellEnd"/>
      <w:r w:rsidRPr="00D74F69">
        <w:rPr>
          <w:rFonts w:ascii="Times New Roman" w:hAnsi="Times New Roman" w:cs="Times New Roman"/>
          <w:b/>
          <w:sz w:val="24"/>
          <w:szCs w:val="24"/>
        </w:rPr>
        <w:t xml:space="preserve"> или </w:t>
      </w:r>
      <w:proofErr w:type="spellStart"/>
      <w:r w:rsidRPr="00D74F69">
        <w:rPr>
          <w:rFonts w:ascii="Times New Roman" w:hAnsi="Times New Roman" w:cs="Times New Roman"/>
          <w:b/>
          <w:sz w:val="24"/>
          <w:szCs w:val="24"/>
        </w:rPr>
        <w:t>боёвка</w:t>
      </w:r>
      <w:proofErr w:type="spellEnd"/>
      <w:r w:rsidRPr="00D74F69">
        <w:rPr>
          <w:rFonts w:ascii="Times New Roman" w:hAnsi="Times New Roman" w:cs="Times New Roman"/>
          <w:b/>
          <w:sz w:val="24"/>
          <w:szCs w:val="24"/>
        </w:rPr>
        <w:t>. Ма</w:t>
      </w:r>
      <w:r w:rsidR="001012E9">
        <w:rPr>
          <w:rFonts w:ascii="Times New Roman" w:hAnsi="Times New Roman" w:cs="Times New Roman"/>
          <w:b/>
          <w:sz w:val="24"/>
          <w:szCs w:val="24"/>
        </w:rPr>
        <w:t>ркером является КВАДРАТ</w:t>
      </w:r>
      <w:r w:rsidRPr="00D74F69">
        <w:rPr>
          <w:rFonts w:ascii="Times New Roman" w:hAnsi="Times New Roman" w:cs="Times New Roman"/>
          <w:b/>
          <w:sz w:val="24"/>
          <w:szCs w:val="24"/>
        </w:rPr>
        <w:t>.</w:t>
      </w:r>
    </w:p>
    <w:p w:rsidR="001012E9" w:rsidRPr="00D74F69" w:rsidRDefault="001012E9" w:rsidP="00D74F6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Look w:val="04A0"/>
      </w:tblPr>
      <w:tblGrid>
        <w:gridCol w:w="3652"/>
        <w:gridCol w:w="5919"/>
      </w:tblGrid>
      <w:tr w:rsidR="00D74F69" w:rsidTr="00DD5AD2">
        <w:tc>
          <w:tcPr>
            <w:tcW w:w="3652" w:type="dxa"/>
          </w:tcPr>
          <w:p w:rsidR="00D74F69" w:rsidRDefault="00F20795" w:rsidP="00CE41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object w:dxaOrig="2685" w:dyaOrig="2460">
                <v:shape id="_x0000_i1028" type="#_x0000_t75" style="width:134.25pt;height:123pt" o:ole="">
                  <v:imagedata r:id="rId11" o:title=""/>
                </v:shape>
                <o:OLEObject Type="Embed" ProgID="PBrush" ShapeID="_x0000_i1028" DrawAspect="Content" ObjectID="_1668777079" r:id="rId12"/>
              </w:object>
            </w:r>
          </w:p>
        </w:tc>
        <w:tc>
          <w:tcPr>
            <w:tcW w:w="5919" w:type="dxa"/>
            <w:vAlign w:val="center"/>
          </w:tcPr>
          <w:p w:rsidR="00D74F69" w:rsidRDefault="00DD5AD2" w:rsidP="00DD5A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 не очень любите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боёвку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по возможности стараетесь её избегать. Вам больше нравиться играть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социалочку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политику, интриги и, чего уж греха таить, ОБВМ.</w:t>
            </w:r>
          </w:p>
        </w:tc>
      </w:tr>
      <w:tr w:rsidR="00D74F69" w:rsidTr="00DD5AD2">
        <w:tc>
          <w:tcPr>
            <w:tcW w:w="3652" w:type="dxa"/>
          </w:tcPr>
          <w:p w:rsidR="00D74F69" w:rsidRDefault="00F20795" w:rsidP="00CE41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object w:dxaOrig="2565" w:dyaOrig="2490">
                <v:shape id="_x0000_i1029" type="#_x0000_t75" style="width:128.25pt;height:124.5pt" o:ole="">
                  <v:imagedata r:id="rId13" o:title=""/>
                </v:shape>
                <o:OLEObject Type="Embed" ProgID="PBrush" ShapeID="_x0000_i1029" DrawAspect="Content" ObjectID="_1668777080" r:id="rId14"/>
              </w:object>
            </w:r>
          </w:p>
        </w:tc>
        <w:tc>
          <w:tcPr>
            <w:tcW w:w="5919" w:type="dxa"/>
            <w:vAlign w:val="center"/>
          </w:tcPr>
          <w:p w:rsidR="00D74F69" w:rsidRDefault="00DD5AD2" w:rsidP="00DD5A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 эти сложные интриги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социалка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не для вас. Вы привыкли 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бугуртам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честной стали и поединкам. И планируете решать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внутриигровые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вопросы в первую очередь силой.</w:t>
            </w:r>
          </w:p>
        </w:tc>
      </w:tr>
      <w:tr w:rsidR="00D74F69" w:rsidTr="00DD5AD2">
        <w:tc>
          <w:tcPr>
            <w:tcW w:w="3652" w:type="dxa"/>
          </w:tcPr>
          <w:p w:rsidR="00D74F69" w:rsidRDefault="00F20795" w:rsidP="00CE41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object w:dxaOrig="3285" w:dyaOrig="3390">
                <v:shape id="_x0000_i1030" type="#_x0000_t75" style="width:164.25pt;height:169.5pt" o:ole="">
                  <v:imagedata r:id="rId15" o:title=""/>
                </v:shape>
                <o:OLEObject Type="Embed" ProgID="PBrush" ShapeID="_x0000_i1030" DrawAspect="Content" ObjectID="_1668777081" r:id="rId16"/>
              </w:object>
            </w:r>
          </w:p>
        </w:tc>
        <w:tc>
          <w:tcPr>
            <w:tcW w:w="5919" w:type="dxa"/>
            <w:vAlign w:val="center"/>
          </w:tcPr>
          <w:p w:rsidR="00D74F69" w:rsidRDefault="00DD5AD2" w:rsidP="00DD5A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зависимости от ситуации, вы готовы прибегнуть и 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социальному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и к силовому методам решения возникших вопросов. Там где надо – вы с удовольствием поинтригуете. Но, если потребуется, спокойно возьмете клинок и надаёте противнику в жбан.</w:t>
            </w:r>
          </w:p>
        </w:tc>
      </w:tr>
    </w:tbl>
    <w:p w:rsidR="00D74F69" w:rsidRDefault="00D74F69" w:rsidP="00CE4151">
      <w:pPr>
        <w:rPr>
          <w:rFonts w:ascii="Times New Roman" w:hAnsi="Times New Roman" w:cs="Times New Roman"/>
          <w:sz w:val="24"/>
          <w:szCs w:val="24"/>
        </w:rPr>
      </w:pPr>
    </w:p>
    <w:p w:rsidR="00F20795" w:rsidRDefault="00F20795" w:rsidP="00CE4151">
      <w:pPr>
        <w:rPr>
          <w:rFonts w:ascii="Times New Roman" w:hAnsi="Times New Roman" w:cs="Times New Roman"/>
          <w:sz w:val="24"/>
          <w:szCs w:val="24"/>
        </w:rPr>
      </w:pPr>
    </w:p>
    <w:p w:rsidR="00F20795" w:rsidRDefault="00F20795" w:rsidP="00CE4151">
      <w:pPr>
        <w:rPr>
          <w:rFonts w:ascii="Times New Roman" w:hAnsi="Times New Roman" w:cs="Times New Roman"/>
          <w:sz w:val="24"/>
          <w:szCs w:val="24"/>
        </w:rPr>
      </w:pPr>
    </w:p>
    <w:p w:rsidR="00F20795" w:rsidRDefault="00F20795" w:rsidP="00CE4151">
      <w:pPr>
        <w:rPr>
          <w:rFonts w:ascii="Times New Roman" w:hAnsi="Times New Roman" w:cs="Times New Roman"/>
          <w:sz w:val="24"/>
          <w:szCs w:val="24"/>
        </w:rPr>
      </w:pPr>
    </w:p>
    <w:p w:rsidR="00F20795" w:rsidRDefault="00F20795" w:rsidP="00CE4151">
      <w:pPr>
        <w:rPr>
          <w:rFonts w:ascii="Times New Roman" w:hAnsi="Times New Roman" w:cs="Times New Roman"/>
          <w:sz w:val="24"/>
          <w:szCs w:val="24"/>
        </w:rPr>
      </w:pPr>
    </w:p>
    <w:p w:rsidR="00F20795" w:rsidRDefault="00F20795" w:rsidP="00CE4151">
      <w:pPr>
        <w:rPr>
          <w:rFonts w:ascii="Times New Roman" w:hAnsi="Times New Roman" w:cs="Times New Roman"/>
          <w:sz w:val="24"/>
          <w:szCs w:val="24"/>
        </w:rPr>
      </w:pPr>
    </w:p>
    <w:p w:rsidR="00F20795" w:rsidRDefault="00F20795" w:rsidP="00CE4151">
      <w:pPr>
        <w:rPr>
          <w:rFonts w:ascii="Times New Roman" w:hAnsi="Times New Roman" w:cs="Times New Roman"/>
          <w:sz w:val="24"/>
          <w:szCs w:val="24"/>
        </w:rPr>
      </w:pPr>
    </w:p>
    <w:p w:rsidR="00F20795" w:rsidRDefault="00F20795" w:rsidP="00CE4151">
      <w:pPr>
        <w:rPr>
          <w:rFonts w:ascii="Times New Roman" w:hAnsi="Times New Roman" w:cs="Times New Roman"/>
          <w:sz w:val="24"/>
          <w:szCs w:val="24"/>
        </w:rPr>
      </w:pPr>
    </w:p>
    <w:p w:rsidR="00F20795" w:rsidRDefault="00F20795" w:rsidP="00CE4151">
      <w:pPr>
        <w:rPr>
          <w:rFonts w:ascii="Times New Roman" w:hAnsi="Times New Roman" w:cs="Times New Roman"/>
          <w:sz w:val="24"/>
          <w:szCs w:val="24"/>
        </w:rPr>
      </w:pPr>
    </w:p>
    <w:p w:rsidR="00F20795" w:rsidRDefault="00F20795" w:rsidP="00CE4151">
      <w:pPr>
        <w:rPr>
          <w:rFonts w:ascii="Times New Roman" w:hAnsi="Times New Roman" w:cs="Times New Roman"/>
          <w:sz w:val="24"/>
          <w:szCs w:val="24"/>
        </w:rPr>
      </w:pPr>
    </w:p>
    <w:p w:rsidR="00F20795" w:rsidRDefault="00F20795" w:rsidP="00CE4151">
      <w:pPr>
        <w:rPr>
          <w:rFonts w:ascii="Times New Roman" w:hAnsi="Times New Roman" w:cs="Times New Roman"/>
          <w:sz w:val="24"/>
          <w:szCs w:val="24"/>
        </w:rPr>
      </w:pPr>
    </w:p>
    <w:p w:rsidR="00F20795" w:rsidRDefault="00F20795" w:rsidP="001012E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012E9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Блок «Как я отношусь к насилию и </w:t>
      </w:r>
      <w:proofErr w:type="spellStart"/>
      <w:r w:rsidRPr="001012E9">
        <w:rPr>
          <w:rFonts w:ascii="Times New Roman" w:hAnsi="Times New Roman" w:cs="Times New Roman"/>
          <w:b/>
          <w:sz w:val="24"/>
          <w:szCs w:val="24"/>
        </w:rPr>
        <w:t>трешу</w:t>
      </w:r>
      <w:proofErr w:type="spellEnd"/>
      <w:r w:rsidRPr="001012E9">
        <w:rPr>
          <w:rFonts w:ascii="Times New Roman" w:hAnsi="Times New Roman" w:cs="Times New Roman"/>
          <w:b/>
          <w:sz w:val="24"/>
          <w:szCs w:val="24"/>
        </w:rPr>
        <w:t xml:space="preserve">». Показывает остальным игрокам, готовы ли вы </w:t>
      </w:r>
      <w:r w:rsidR="001012E9" w:rsidRPr="001012E9">
        <w:rPr>
          <w:rFonts w:ascii="Times New Roman" w:hAnsi="Times New Roman" w:cs="Times New Roman"/>
          <w:b/>
          <w:sz w:val="24"/>
          <w:szCs w:val="24"/>
        </w:rPr>
        <w:t xml:space="preserve">к различным формам </w:t>
      </w:r>
      <w:r w:rsidR="00E7676D">
        <w:rPr>
          <w:rFonts w:ascii="Times New Roman" w:hAnsi="Times New Roman" w:cs="Times New Roman"/>
          <w:b/>
          <w:sz w:val="24"/>
          <w:szCs w:val="24"/>
        </w:rPr>
        <w:t xml:space="preserve">сексуального и психологического </w:t>
      </w:r>
      <w:r w:rsidR="001012E9" w:rsidRPr="001012E9">
        <w:rPr>
          <w:rFonts w:ascii="Times New Roman" w:hAnsi="Times New Roman" w:cs="Times New Roman"/>
          <w:b/>
          <w:sz w:val="24"/>
          <w:szCs w:val="24"/>
        </w:rPr>
        <w:t>насилия по отношению к вашему персонажу. Маркером является РОМБ.</w:t>
      </w:r>
    </w:p>
    <w:p w:rsidR="001012E9" w:rsidRDefault="001012E9" w:rsidP="001012E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Look w:val="04A0"/>
      </w:tblPr>
      <w:tblGrid>
        <w:gridCol w:w="3652"/>
        <w:gridCol w:w="5919"/>
      </w:tblGrid>
      <w:tr w:rsidR="001012E9" w:rsidTr="00DD5AD2">
        <w:tc>
          <w:tcPr>
            <w:tcW w:w="3652" w:type="dxa"/>
          </w:tcPr>
          <w:p w:rsidR="001012E9" w:rsidRDefault="001012E9" w:rsidP="001012E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object w:dxaOrig="2940" w:dyaOrig="3420">
                <v:shape id="_x0000_i1031" type="#_x0000_t75" style="width:147pt;height:171pt" o:ole="">
                  <v:imagedata r:id="rId17" o:title=""/>
                </v:shape>
                <o:OLEObject Type="Embed" ProgID="PBrush" ShapeID="_x0000_i1031" DrawAspect="Content" ObjectID="_1668777082" r:id="rId18"/>
              </w:object>
            </w:r>
          </w:p>
        </w:tc>
        <w:tc>
          <w:tcPr>
            <w:tcW w:w="5919" w:type="dxa"/>
            <w:vAlign w:val="center"/>
          </w:tcPr>
          <w:p w:rsidR="001012E9" w:rsidRPr="00DD5AD2" w:rsidRDefault="00DD5AD2" w:rsidP="00DD5A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5AD2">
              <w:rPr>
                <w:rFonts w:ascii="Times New Roman" w:hAnsi="Times New Roman" w:cs="Times New Roman"/>
                <w:sz w:val="24"/>
                <w:szCs w:val="24"/>
              </w:rPr>
              <w:t>Вне зависи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DD5AD2">
              <w:rPr>
                <w:rFonts w:ascii="Times New Roman" w:hAnsi="Times New Roman" w:cs="Times New Roman"/>
                <w:sz w:val="24"/>
                <w:szCs w:val="24"/>
              </w:rPr>
              <w:t>ости от причин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вы не готовы к тому, чтобы ваш персонаж был изнасилован (в том числе и в мозг). Кроме того, вы честно предупреждаете всех остальных игроков, что если подобное все таки случится –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вы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скорее всего будете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мандиться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этому поводу. Не обязательно, но</w:t>
            </w:r>
            <w:r w:rsidR="003C071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скорее всего. А вот не надо было лезть, вы их честно предупреждали.</w:t>
            </w:r>
          </w:p>
        </w:tc>
      </w:tr>
      <w:tr w:rsidR="001012E9" w:rsidTr="00DD5AD2">
        <w:tc>
          <w:tcPr>
            <w:tcW w:w="3652" w:type="dxa"/>
          </w:tcPr>
          <w:p w:rsidR="001012E9" w:rsidRDefault="001012E9" w:rsidP="001012E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object w:dxaOrig="3045" w:dyaOrig="3420">
                <v:shape id="_x0000_i1032" type="#_x0000_t75" style="width:152.25pt;height:171pt" o:ole="">
                  <v:imagedata r:id="rId19" o:title=""/>
                </v:shape>
                <o:OLEObject Type="Embed" ProgID="PBrush" ShapeID="_x0000_i1032" DrawAspect="Content" ObjectID="_1668777083" r:id="rId20"/>
              </w:object>
            </w:r>
          </w:p>
        </w:tc>
        <w:tc>
          <w:tcPr>
            <w:tcW w:w="5919" w:type="dxa"/>
            <w:vAlign w:val="center"/>
          </w:tcPr>
          <w:p w:rsidR="001012E9" w:rsidRPr="00A55FE2" w:rsidRDefault="00DD5AD2" w:rsidP="00DD5A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5FE2">
              <w:rPr>
                <w:rFonts w:ascii="Times New Roman" w:hAnsi="Times New Roman" w:cs="Times New Roman"/>
                <w:sz w:val="24"/>
                <w:szCs w:val="24"/>
              </w:rPr>
              <w:t xml:space="preserve">Вы готовы к абсолютно любой дичи и </w:t>
            </w:r>
            <w:proofErr w:type="spellStart"/>
            <w:r w:rsidRPr="00A55FE2">
              <w:rPr>
                <w:rFonts w:ascii="Times New Roman" w:hAnsi="Times New Roman" w:cs="Times New Roman"/>
                <w:sz w:val="24"/>
                <w:szCs w:val="24"/>
              </w:rPr>
              <w:t>трешу</w:t>
            </w:r>
            <w:proofErr w:type="spellEnd"/>
            <w:r w:rsidRPr="00A55FE2">
              <w:rPr>
                <w:rFonts w:ascii="Times New Roman" w:hAnsi="Times New Roman" w:cs="Times New Roman"/>
                <w:sz w:val="24"/>
                <w:szCs w:val="24"/>
              </w:rPr>
              <w:t xml:space="preserve"> в отношении вашего персонажа. Сексуальное насилие, психологическое насилие, кулинарное насилие </w:t>
            </w:r>
            <w:r w:rsidR="00A55FE2" w:rsidRPr="00A55FE2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A55F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55FE2" w:rsidRPr="00A55FE2">
              <w:rPr>
                <w:rFonts w:ascii="Times New Roman" w:hAnsi="Times New Roman" w:cs="Times New Roman"/>
                <w:sz w:val="24"/>
                <w:szCs w:val="24"/>
              </w:rPr>
              <w:t>пофиг</w:t>
            </w:r>
            <w:proofErr w:type="spellEnd"/>
            <w:r w:rsidR="00A55FE2" w:rsidRPr="00A55FE2">
              <w:rPr>
                <w:rFonts w:ascii="Times New Roman" w:hAnsi="Times New Roman" w:cs="Times New Roman"/>
                <w:sz w:val="24"/>
                <w:szCs w:val="24"/>
              </w:rPr>
              <w:t>! Вы готовы выдержать всё и попросить добавки.</w:t>
            </w:r>
          </w:p>
        </w:tc>
      </w:tr>
    </w:tbl>
    <w:p w:rsidR="001012E9" w:rsidRDefault="001012E9" w:rsidP="001012E9">
      <w:pPr>
        <w:rPr>
          <w:rFonts w:ascii="Times New Roman" w:hAnsi="Times New Roman" w:cs="Times New Roman"/>
          <w:b/>
          <w:sz w:val="24"/>
          <w:szCs w:val="24"/>
        </w:rPr>
      </w:pPr>
    </w:p>
    <w:p w:rsidR="001012E9" w:rsidRDefault="001012E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1012E9" w:rsidRDefault="001012E9" w:rsidP="001012E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lastRenderedPageBreak/>
        <w:t>Блок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«Какой у моего персонажа пол». Показывает остальным игрокам, соответствует ли пол вашего персонажа вашему реальному полу. Маркером является КРУГ</w:t>
      </w:r>
    </w:p>
    <w:p w:rsidR="001012E9" w:rsidRDefault="001012E9" w:rsidP="001012E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Look w:val="04A0"/>
      </w:tblPr>
      <w:tblGrid>
        <w:gridCol w:w="3652"/>
        <w:gridCol w:w="5919"/>
      </w:tblGrid>
      <w:tr w:rsidR="001012E9" w:rsidTr="00A55FE2">
        <w:tc>
          <w:tcPr>
            <w:tcW w:w="3652" w:type="dxa"/>
          </w:tcPr>
          <w:p w:rsidR="001012E9" w:rsidRDefault="001012E9" w:rsidP="001012E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object w:dxaOrig="3225" w:dyaOrig="2850">
                <v:shape id="_x0000_i1033" type="#_x0000_t75" style="width:161.25pt;height:142.5pt" o:ole="">
                  <v:imagedata r:id="rId21" o:title=""/>
                </v:shape>
                <o:OLEObject Type="Embed" ProgID="PBrush" ShapeID="_x0000_i1033" DrawAspect="Content" ObjectID="_1668777084" r:id="rId22"/>
              </w:object>
            </w:r>
          </w:p>
        </w:tc>
        <w:tc>
          <w:tcPr>
            <w:tcW w:w="5919" w:type="dxa"/>
            <w:vAlign w:val="center"/>
          </w:tcPr>
          <w:p w:rsidR="001012E9" w:rsidRPr="00A55FE2" w:rsidRDefault="00A55FE2" w:rsidP="00A55F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5FE2">
              <w:rPr>
                <w:rFonts w:ascii="Times New Roman" w:hAnsi="Times New Roman" w:cs="Times New Roman"/>
                <w:sz w:val="24"/>
                <w:szCs w:val="24"/>
              </w:rPr>
              <w:t xml:space="preserve">Пол вашего персонажа такой же, как и у вас. Если вы женщина – то и персонаж женский. Если вы мужчина – ваш персонаж тоже мужской. Никакого </w:t>
            </w:r>
            <w:proofErr w:type="spellStart"/>
            <w:r w:rsidRPr="00A55FE2">
              <w:rPr>
                <w:rFonts w:ascii="Times New Roman" w:hAnsi="Times New Roman" w:cs="Times New Roman"/>
                <w:sz w:val="24"/>
                <w:szCs w:val="24"/>
              </w:rPr>
              <w:t>кросспола</w:t>
            </w:r>
            <w:proofErr w:type="spellEnd"/>
            <w:r w:rsidRPr="00A55FE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1012E9" w:rsidTr="00A55FE2">
        <w:tc>
          <w:tcPr>
            <w:tcW w:w="3652" w:type="dxa"/>
          </w:tcPr>
          <w:p w:rsidR="001012E9" w:rsidRDefault="001012E9" w:rsidP="001012E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object w:dxaOrig="2925" w:dyaOrig="2955">
                <v:shape id="_x0000_i1034" type="#_x0000_t75" style="width:147pt;height:147.75pt" o:ole="">
                  <v:imagedata r:id="rId23" o:title=""/>
                </v:shape>
                <o:OLEObject Type="Embed" ProgID="PBrush" ShapeID="_x0000_i1034" DrawAspect="Content" ObjectID="_1668777085" r:id="rId24"/>
              </w:object>
            </w:r>
          </w:p>
        </w:tc>
        <w:tc>
          <w:tcPr>
            <w:tcW w:w="5919" w:type="dxa"/>
            <w:vAlign w:val="center"/>
          </w:tcPr>
          <w:p w:rsidR="001012E9" w:rsidRPr="00A55FE2" w:rsidRDefault="00A55FE2" w:rsidP="00A55F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5FE2">
              <w:rPr>
                <w:rFonts w:ascii="Times New Roman" w:hAnsi="Times New Roman" w:cs="Times New Roman"/>
                <w:sz w:val="24"/>
                <w:szCs w:val="24"/>
              </w:rPr>
              <w:t xml:space="preserve">Вы играете </w:t>
            </w:r>
            <w:proofErr w:type="spellStart"/>
            <w:r w:rsidRPr="00A55FE2">
              <w:rPr>
                <w:rFonts w:ascii="Times New Roman" w:hAnsi="Times New Roman" w:cs="Times New Roman"/>
                <w:sz w:val="24"/>
                <w:szCs w:val="24"/>
              </w:rPr>
              <w:t>кросспольную</w:t>
            </w:r>
            <w:proofErr w:type="spellEnd"/>
            <w:r w:rsidRPr="00A55FE2">
              <w:rPr>
                <w:rFonts w:ascii="Times New Roman" w:hAnsi="Times New Roman" w:cs="Times New Roman"/>
                <w:sz w:val="24"/>
                <w:szCs w:val="24"/>
              </w:rPr>
              <w:t xml:space="preserve"> роль. Для всех остальных это означает, что пол вашего персонажа кардинально отличается от вашего реального пола, даже если это никак не отражено в вашем костюме. При этом пол не обязательно может быть противоположным, вы вполне можете играть отыгрывать </w:t>
            </w:r>
            <w:proofErr w:type="spellStart"/>
            <w:r w:rsidRPr="00A55FE2">
              <w:rPr>
                <w:rFonts w:ascii="Times New Roman" w:hAnsi="Times New Roman" w:cs="Times New Roman"/>
                <w:sz w:val="24"/>
                <w:szCs w:val="24"/>
              </w:rPr>
              <w:t>гендер</w:t>
            </w:r>
            <w:proofErr w:type="spellEnd"/>
            <w:r w:rsidRPr="00A55F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A55FE2">
              <w:rPr>
                <w:rFonts w:ascii="Times New Roman" w:hAnsi="Times New Roman" w:cs="Times New Roman"/>
                <w:sz w:val="24"/>
                <w:szCs w:val="24"/>
              </w:rPr>
              <w:t>кибер-мотоцикла</w:t>
            </w:r>
            <w:proofErr w:type="spellEnd"/>
            <w:proofErr w:type="gramEnd"/>
            <w:r w:rsidRPr="00A55FE2">
              <w:rPr>
                <w:rFonts w:ascii="Times New Roman" w:hAnsi="Times New Roman" w:cs="Times New Roman"/>
                <w:sz w:val="24"/>
                <w:szCs w:val="24"/>
              </w:rPr>
              <w:t>, если вам этого хочется.</w:t>
            </w:r>
          </w:p>
        </w:tc>
      </w:tr>
    </w:tbl>
    <w:p w:rsidR="001012E9" w:rsidRDefault="001012E9" w:rsidP="001012E9">
      <w:pPr>
        <w:rPr>
          <w:rFonts w:ascii="Times New Roman" w:hAnsi="Times New Roman" w:cs="Times New Roman"/>
          <w:b/>
          <w:sz w:val="24"/>
          <w:szCs w:val="24"/>
        </w:rPr>
      </w:pPr>
    </w:p>
    <w:p w:rsidR="001012E9" w:rsidRDefault="001012E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1012E9" w:rsidRDefault="001012E9" w:rsidP="001012E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Блок «Мое отношение к необязательным правилам». Показывает остальным игрокам, готовы ли вы играть в необязательные модели правил, предлагаемые мастерами или другими игроками. </w:t>
      </w:r>
      <w:r w:rsidR="003C0710">
        <w:rPr>
          <w:rFonts w:ascii="Times New Roman" w:hAnsi="Times New Roman" w:cs="Times New Roman"/>
          <w:b/>
          <w:sz w:val="24"/>
          <w:szCs w:val="24"/>
        </w:rPr>
        <w:t>Маркером</w:t>
      </w:r>
      <w:r>
        <w:rPr>
          <w:rFonts w:ascii="Times New Roman" w:hAnsi="Times New Roman" w:cs="Times New Roman"/>
          <w:b/>
          <w:sz w:val="24"/>
          <w:szCs w:val="24"/>
        </w:rPr>
        <w:t xml:space="preserve"> является ЧЕТЫРЕХКОНЕЧНАЯ ЗВЕЗДА.</w:t>
      </w:r>
    </w:p>
    <w:p w:rsidR="001012E9" w:rsidRDefault="001012E9" w:rsidP="001012E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Look w:val="04A0"/>
      </w:tblPr>
      <w:tblGrid>
        <w:gridCol w:w="4071"/>
        <w:gridCol w:w="5500"/>
      </w:tblGrid>
      <w:tr w:rsidR="001012E9" w:rsidTr="00514ED0">
        <w:tc>
          <w:tcPr>
            <w:tcW w:w="3652" w:type="dxa"/>
          </w:tcPr>
          <w:p w:rsidR="001012E9" w:rsidRDefault="001012E9" w:rsidP="001012E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object w:dxaOrig="3855" w:dyaOrig="3480">
                <v:shape id="_x0000_i1035" type="#_x0000_t75" style="width:192.75pt;height:174pt" o:ole="">
                  <v:imagedata r:id="rId25" o:title=""/>
                </v:shape>
                <o:OLEObject Type="Embed" ProgID="PBrush" ShapeID="_x0000_i1035" DrawAspect="Content" ObjectID="_1668777086" r:id="rId26"/>
              </w:object>
            </w:r>
          </w:p>
        </w:tc>
        <w:tc>
          <w:tcPr>
            <w:tcW w:w="5919" w:type="dxa"/>
            <w:vAlign w:val="center"/>
          </w:tcPr>
          <w:p w:rsidR="001012E9" w:rsidRPr="00514ED0" w:rsidRDefault="00514ED0" w:rsidP="00514E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ED0">
              <w:rPr>
                <w:rFonts w:ascii="Times New Roman" w:hAnsi="Times New Roman" w:cs="Times New Roman"/>
                <w:sz w:val="24"/>
                <w:szCs w:val="24"/>
              </w:rPr>
              <w:t>Вам интересно поиграть в правила, которые предлагают мастера и другие игроки. Вы готовы их тестировать и изучать. В конце концов, даже если система на первый взгляд выглядит нелепой, это не значит, что у нее нет потенциала.</w:t>
            </w:r>
          </w:p>
        </w:tc>
      </w:tr>
      <w:tr w:rsidR="001012E9" w:rsidTr="00514ED0">
        <w:tc>
          <w:tcPr>
            <w:tcW w:w="3652" w:type="dxa"/>
          </w:tcPr>
          <w:p w:rsidR="001012E9" w:rsidRDefault="001012E9" w:rsidP="001012E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object w:dxaOrig="3585" w:dyaOrig="3510">
                <v:shape id="_x0000_i1036" type="#_x0000_t75" style="width:179.25pt;height:175.5pt" o:ole="">
                  <v:imagedata r:id="rId27" o:title=""/>
                </v:shape>
                <o:OLEObject Type="Embed" ProgID="PBrush" ShapeID="_x0000_i1036" DrawAspect="Content" ObjectID="_1668777087" r:id="rId28"/>
              </w:object>
            </w:r>
          </w:p>
        </w:tc>
        <w:tc>
          <w:tcPr>
            <w:tcW w:w="5919" w:type="dxa"/>
            <w:vAlign w:val="center"/>
          </w:tcPr>
          <w:p w:rsidR="001012E9" w:rsidRPr="00112B63" w:rsidRDefault="00514ED0" w:rsidP="00514E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2B63">
              <w:rPr>
                <w:rFonts w:ascii="Times New Roman" w:hAnsi="Times New Roman" w:cs="Times New Roman"/>
                <w:sz w:val="24"/>
                <w:szCs w:val="24"/>
              </w:rPr>
              <w:t xml:space="preserve">Вам абсолютно не интересны системы, предлагаемые мастерами и другими игроками. Вы приехали на игру не для этого. Если кто-то попробует поиграть с вами </w:t>
            </w:r>
            <w:r w:rsidR="003C0710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112B63">
              <w:rPr>
                <w:rFonts w:ascii="Times New Roman" w:hAnsi="Times New Roman" w:cs="Times New Roman"/>
                <w:sz w:val="24"/>
                <w:szCs w:val="24"/>
              </w:rPr>
              <w:t xml:space="preserve"> одну из предложенных систем – вы</w:t>
            </w:r>
            <w:r w:rsidR="003C071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112B63">
              <w:rPr>
                <w:rFonts w:ascii="Times New Roman" w:hAnsi="Times New Roman" w:cs="Times New Roman"/>
                <w:sz w:val="24"/>
                <w:szCs w:val="24"/>
              </w:rPr>
              <w:t xml:space="preserve"> скорее всего</w:t>
            </w:r>
            <w:r w:rsidR="003C071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112B63">
              <w:rPr>
                <w:rFonts w:ascii="Times New Roman" w:hAnsi="Times New Roman" w:cs="Times New Roman"/>
                <w:sz w:val="24"/>
                <w:szCs w:val="24"/>
              </w:rPr>
              <w:t xml:space="preserve"> её про</w:t>
            </w:r>
            <w:r w:rsidR="003C0710">
              <w:rPr>
                <w:rFonts w:ascii="Times New Roman" w:hAnsi="Times New Roman" w:cs="Times New Roman"/>
                <w:sz w:val="24"/>
                <w:szCs w:val="24"/>
              </w:rPr>
              <w:t xml:space="preserve">игнорируете. А </w:t>
            </w:r>
            <w:proofErr w:type="gramStart"/>
            <w:r w:rsidR="003C0710">
              <w:rPr>
                <w:rFonts w:ascii="Times New Roman" w:hAnsi="Times New Roman" w:cs="Times New Roman"/>
                <w:sz w:val="24"/>
                <w:szCs w:val="24"/>
              </w:rPr>
              <w:t>может быть даже</w:t>
            </w:r>
            <w:r w:rsidRPr="00112B63">
              <w:rPr>
                <w:rFonts w:ascii="Times New Roman" w:hAnsi="Times New Roman" w:cs="Times New Roman"/>
                <w:sz w:val="24"/>
                <w:szCs w:val="24"/>
              </w:rPr>
              <w:t xml:space="preserve"> начнете</w:t>
            </w:r>
            <w:proofErr w:type="gramEnd"/>
            <w:r w:rsidRPr="00112B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12B63">
              <w:rPr>
                <w:rFonts w:ascii="Times New Roman" w:hAnsi="Times New Roman" w:cs="Times New Roman"/>
                <w:sz w:val="24"/>
                <w:szCs w:val="24"/>
              </w:rPr>
              <w:t>мандиться</w:t>
            </w:r>
            <w:proofErr w:type="spellEnd"/>
            <w:r w:rsidRPr="00112B63">
              <w:rPr>
                <w:rFonts w:ascii="Times New Roman" w:hAnsi="Times New Roman" w:cs="Times New Roman"/>
                <w:sz w:val="24"/>
                <w:szCs w:val="24"/>
              </w:rPr>
              <w:t xml:space="preserve"> по этому поводу.</w:t>
            </w:r>
          </w:p>
        </w:tc>
      </w:tr>
    </w:tbl>
    <w:p w:rsidR="00E7676D" w:rsidRDefault="00E7676D" w:rsidP="001012E9">
      <w:pPr>
        <w:rPr>
          <w:rFonts w:ascii="Times New Roman" w:hAnsi="Times New Roman" w:cs="Times New Roman"/>
          <w:b/>
          <w:sz w:val="24"/>
          <w:szCs w:val="24"/>
        </w:rPr>
      </w:pPr>
    </w:p>
    <w:p w:rsidR="00E7676D" w:rsidRDefault="00E7676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E7676D" w:rsidRDefault="00E7676D" w:rsidP="00E7676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Пример комплекта маркеров.</w:t>
      </w:r>
    </w:p>
    <w:p w:rsidR="00E7676D" w:rsidRDefault="00E7676D" w:rsidP="00E7676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7676D" w:rsidRDefault="00E7676D" w:rsidP="00E7676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5934075" cy="3943350"/>
            <wp:effectExtent l="19050" t="0" r="9525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94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676D" w:rsidRDefault="00E7676D" w:rsidP="00E7676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7676D" w:rsidRDefault="00E7676D" w:rsidP="00E7676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Разберем, как выглядит итоговый комплект маркеров и что он означает. Для примера</w:t>
      </w:r>
      <w:r w:rsidR="003C0710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возьмем абстрактную ролевую девочку Ангелину.</w:t>
      </w:r>
      <w:r>
        <w:rPr>
          <w:rFonts w:ascii="Times New Roman" w:hAnsi="Times New Roman" w:cs="Times New Roman"/>
          <w:sz w:val="24"/>
          <w:szCs w:val="24"/>
        </w:rPr>
        <w:br/>
        <w:t>На приведенном выше примере мы с вами видим:</w:t>
      </w:r>
      <w:r>
        <w:rPr>
          <w:rFonts w:ascii="Times New Roman" w:hAnsi="Times New Roman" w:cs="Times New Roman"/>
          <w:sz w:val="24"/>
          <w:szCs w:val="24"/>
        </w:rPr>
        <w:br/>
        <w:t xml:space="preserve"> Ангелина приехала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побухать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 друзьями, но не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против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поиграть под настроение. Она предпочитает решать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внутри-игровые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вопросы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как общением, так и оружием, в зависимости от ситуации. Она не хочет</w:t>
      </w:r>
      <w:r w:rsidR="009C12C8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и не будет играть в сексуальное и психологическое насилие по отношению к своему персонажу, а значит, если вы начнете с ней в это играть – велик риск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мандежа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Персонаж Ангелины точно не женского пола – скорее всего, </w:t>
      </w:r>
      <w:proofErr w:type="gramStart"/>
      <w:r>
        <w:rPr>
          <w:rFonts w:ascii="Times New Roman" w:hAnsi="Times New Roman" w:cs="Times New Roman"/>
          <w:sz w:val="24"/>
          <w:szCs w:val="24"/>
        </w:rPr>
        <w:t>она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играет мужчину (но, учитывая 54 </w:t>
      </w:r>
      <w:proofErr w:type="spellStart"/>
      <w:r>
        <w:rPr>
          <w:rFonts w:ascii="Times New Roman" w:hAnsi="Times New Roman" w:cs="Times New Roman"/>
          <w:sz w:val="24"/>
          <w:szCs w:val="24"/>
        </w:rPr>
        <w:t>гендера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возможны различные варианты, вплоть до боевого вертолёта). При этом Ангелина в целом не против поиграть </w:t>
      </w:r>
      <w:r w:rsidR="003C0710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различные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системки</w:t>
      </w:r>
      <w:proofErr w:type="spellEnd"/>
      <w:r>
        <w:rPr>
          <w:rFonts w:ascii="Times New Roman" w:hAnsi="Times New Roman" w:cs="Times New Roman"/>
          <w:sz w:val="24"/>
          <w:szCs w:val="24"/>
        </w:rPr>
        <w:t>, например</w:t>
      </w:r>
      <w:r w:rsidR="009C12C8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в систему пыток на «испанском стыде». Поэтому, если вы тоже хотите в это поиграть, то Ангелина вряд ли вам откажет.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  <w:t>При этом, как мы видим, подобная компоновка маркеров занимает не так уж и много места и видна достаточно далеко.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  <w:t>Вот, как-то так.</w:t>
      </w:r>
    </w:p>
    <w:p w:rsidR="00E7676D" w:rsidRDefault="00E7676D" w:rsidP="00E7676D">
      <w:pPr>
        <w:rPr>
          <w:rFonts w:ascii="Times New Roman" w:hAnsi="Times New Roman" w:cs="Times New Roman"/>
          <w:sz w:val="24"/>
          <w:szCs w:val="24"/>
        </w:rPr>
      </w:pPr>
    </w:p>
    <w:p w:rsidR="00E7676D" w:rsidRPr="00E7676D" w:rsidRDefault="00E7676D" w:rsidP="00E7676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 w:rsidRPr="00E7676D">
        <w:rPr>
          <w:rFonts w:ascii="Times New Roman" w:hAnsi="Times New Roman" w:cs="Times New Roman"/>
          <w:b/>
          <w:sz w:val="24"/>
          <w:szCs w:val="24"/>
        </w:rPr>
        <w:t xml:space="preserve">С любовью, </w:t>
      </w:r>
      <w:proofErr w:type="spellStart"/>
      <w:r w:rsidRPr="00E7676D">
        <w:rPr>
          <w:rFonts w:ascii="Times New Roman" w:hAnsi="Times New Roman" w:cs="Times New Roman"/>
          <w:b/>
          <w:sz w:val="24"/>
          <w:szCs w:val="24"/>
        </w:rPr>
        <w:t>Главмастер</w:t>
      </w:r>
      <w:proofErr w:type="spellEnd"/>
      <w:r w:rsidRPr="00E7676D">
        <w:rPr>
          <w:rFonts w:ascii="Times New Roman" w:hAnsi="Times New Roman" w:cs="Times New Roman"/>
          <w:b/>
          <w:sz w:val="24"/>
          <w:szCs w:val="24"/>
        </w:rPr>
        <w:t xml:space="preserve"> ПРИ «</w:t>
      </w:r>
      <w:proofErr w:type="spellStart"/>
      <w:r w:rsidRPr="00E7676D">
        <w:rPr>
          <w:rFonts w:ascii="Times New Roman" w:hAnsi="Times New Roman" w:cs="Times New Roman"/>
          <w:b/>
          <w:sz w:val="24"/>
          <w:szCs w:val="24"/>
        </w:rPr>
        <w:t>Треш</w:t>
      </w:r>
      <w:proofErr w:type="spellEnd"/>
      <w:r w:rsidRPr="00E7676D">
        <w:rPr>
          <w:rFonts w:ascii="Times New Roman" w:hAnsi="Times New Roman" w:cs="Times New Roman"/>
          <w:b/>
          <w:sz w:val="24"/>
          <w:szCs w:val="24"/>
        </w:rPr>
        <w:t xml:space="preserve">, угар и содомия», </w:t>
      </w:r>
      <w:proofErr w:type="spellStart"/>
      <w:r w:rsidRPr="00E7676D">
        <w:rPr>
          <w:rFonts w:ascii="Times New Roman" w:hAnsi="Times New Roman" w:cs="Times New Roman"/>
          <w:b/>
          <w:sz w:val="24"/>
          <w:szCs w:val="24"/>
        </w:rPr>
        <w:t>Тао</w:t>
      </w:r>
      <w:proofErr w:type="spellEnd"/>
      <w:r w:rsidRPr="00E7676D">
        <w:rPr>
          <w:rFonts w:ascii="Times New Roman" w:hAnsi="Times New Roman" w:cs="Times New Roman"/>
          <w:b/>
          <w:sz w:val="24"/>
          <w:szCs w:val="24"/>
        </w:rPr>
        <w:t>.</w:t>
      </w:r>
    </w:p>
    <w:sectPr w:rsidR="00E7676D" w:rsidRPr="00E7676D" w:rsidSect="000410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8F5230"/>
    <w:multiLevelType w:val="hybridMultilevel"/>
    <w:tmpl w:val="AB78C8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53CF8"/>
    <w:rsid w:val="0004102D"/>
    <w:rsid w:val="001012E9"/>
    <w:rsid w:val="00112B63"/>
    <w:rsid w:val="00190536"/>
    <w:rsid w:val="00253CF8"/>
    <w:rsid w:val="002F743A"/>
    <w:rsid w:val="003C0710"/>
    <w:rsid w:val="00514ED0"/>
    <w:rsid w:val="00882287"/>
    <w:rsid w:val="009C12C8"/>
    <w:rsid w:val="00A55FE2"/>
    <w:rsid w:val="00CE4151"/>
    <w:rsid w:val="00D74F69"/>
    <w:rsid w:val="00DD5AD2"/>
    <w:rsid w:val="00E7676D"/>
    <w:rsid w:val="00E83167"/>
    <w:rsid w:val="00F20795"/>
    <w:rsid w:val="00FB3AAC"/>
    <w:rsid w:val="00FC4A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10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53CF8"/>
    <w:pPr>
      <w:ind w:left="720"/>
      <w:contextualSpacing/>
    </w:pPr>
  </w:style>
  <w:style w:type="table" w:styleId="a4">
    <w:name w:val="Table Grid"/>
    <w:basedOn w:val="a1"/>
    <w:uiPriority w:val="39"/>
    <w:rsid w:val="00FC4A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E767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7676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png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" Type="http://schemas.openxmlformats.org/officeDocument/2006/relationships/settings" Target="settings.xml"/><Relationship Id="rId21" Type="http://schemas.openxmlformats.org/officeDocument/2006/relationships/image" Target="media/image9.png"/><Relationship Id="rId7" Type="http://schemas.openxmlformats.org/officeDocument/2006/relationships/image" Target="media/image2.png"/><Relationship Id="rId12" Type="http://schemas.openxmlformats.org/officeDocument/2006/relationships/oleObject" Target="embeddings/oleObject4.bin"/><Relationship Id="rId17" Type="http://schemas.openxmlformats.org/officeDocument/2006/relationships/image" Target="media/image7.png"/><Relationship Id="rId25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8.bin"/><Relationship Id="rId29" Type="http://schemas.openxmlformats.org/officeDocument/2006/relationships/image" Target="media/image13.png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png"/><Relationship Id="rId24" Type="http://schemas.openxmlformats.org/officeDocument/2006/relationships/oleObject" Target="embeddings/oleObject10.bin"/><Relationship Id="rId5" Type="http://schemas.openxmlformats.org/officeDocument/2006/relationships/image" Target="media/image1.png"/><Relationship Id="rId15" Type="http://schemas.openxmlformats.org/officeDocument/2006/relationships/image" Target="media/image6.png"/><Relationship Id="rId23" Type="http://schemas.openxmlformats.org/officeDocument/2006/relationships/image" Target="media/image10.png"/><Relationship Id="rId28" Type="http://schemas.openxmlformats.org/officeDocument/2006/relationships/oleObject" Target="embeddings/oleObject12.bin"/><Relationship Id="rId10" Type="http://schemas.openxmlformats.org/officeDocument/2006/relationships/oleObject" Target="embeddings/oleObject3.bin"/><Relationship Id="rId19" Type="http://schemas.openxmlformats.org/officeDocument/2006/relationships/image" Target="media/image8.pn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image" Target="media/image12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8</Pages>
  <Words>1202</Words>
  <Characters>6853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</dc:creator>
  <cp:keywords/>
  <dc:description/>
  <cp:lastModifiedBy>Ири</cp:lastModifiedBy>
  <cp:revision>10</cp:revision>
  <dcterms:created xsi:type="dcterms:W3CDTF">2020-12-06T09:15:00Z</dcterms:created>
  <dcterms:modified xsi:type="dcterms:W3CDTF">2020-12-06T11:25:00Z</dcterms:modified>
</cp:coreProperties>
</file>