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199F" w:rsidRPr="00A26345" w:rsidRDefault="00581C44" w:rsidP="00B9715A">
      <w:pPr>
        <w:jc w:val="center"/>
        <w:rPr>
          <w:rFonts w:ascii="Times New Roman" w:hAnsi="Times New Roman" w:cs="Times New Roman"/>
          <w:b/>
          <w:sz w:val="36"/>
        </w:rPr>
      </w:pPr>
      <w:r w:rsidRPr="00A26345">
        <w:rPr>
          <w:rFonts w:ascii="Times New Roman" w:hAnsi="Times New Roman" w:cs="Times New Roman"/>
          <w:b/>
          <w:sz w:val="36"/>
        </w:rPr>
        <w:t>Правила по боевым взаимодействиям</w:t>
      </w:r>
    </w:p>
    <w:p w:rsidR="00581C44" w:rsidRPr="00A26345" w:rsidRDefault="00581C44" w:rsidP="00581C44">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Оружие и общие требования к нему</w:t>
      </w:r>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Игровое стрелковое оружие и подствольные гранатометы. К участию в игре допускается:</w:t>
      </w:r>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а) конструктивно сходные с оружием изделия, допущенные к обращению на территории РФ и изначально конструктивно предназначенное для стрельбы пластмассовыми шариками ВВ калибра 6 мм.</w:t>
      </w:r>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б) </w:t>
      </w:r>
      <w:proofErr w:type="gramStart"/>
      <w:r w:rsidRPr="00A26345">
        <w:rPr>
          <w:rFonts w:ascii="Times New Roman" w:eastAsia="Times New Roman" w:hAnsi="Times New Roman" w:cs="Times New Roman"/>
          <w:sz w:val="24"/>
          <w:szCs w:val="24"/>
          <w:lang w:eastAsia="ru-RU"/>
        </w:rPr>
        <w:t>спортивное пневматическое оружие</w:t>
      </w:r>
      <w:proofErr w:type="gramEnd"/>
      <w:r w:rsidRPr="00A26345">
        <w:rPr>
          <w:rFonts w:ascii="Times New Roman" w:eastAsia="Times New Roman" w:hAnsi="Times New Roman" w:cs="Times New Roman"/>
          <w:sz w:val="24"/>
          <w:szCs w:val="24"/>
          <w:lang w:eastAsia="ru-RU"/>
        </w:rPr>
        <w:t xml:space="preserve"> допущенное к обращению на территории РФ и изначально конструктивно предназначенное для стрельбы пластмассовыми шариками ВВ калибра 6 мм. При использовании обязательно соблюдение Федерального закона РФ «Об оружии» в ред. от 29.06.2004 N 58-ФЗ.</w:t>
      </w:r>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Игровое стрелковое оружие, обозначенное в Правилах, не является оружием в понимании Федерального закона от 13.12.1996 N 150-ФЗ (ред. от 29.12.2015) "Об оружии", т.к. пневматические винтовки, пистолеты, револьверы с дульной энергией не более 3 Дж согласно статьям 1, 2, 3, 13 указанного закона к гражданскому или любому другому оружию не относятся, приобретаются без лицензии и не регистрируются. Таким образом, никаких ограничений на перевозку, ношение, продажу, передачу, приобретение, использование игрового стрелкового оружия закон и принятые в соответствии с ним подзаконные нормативно-правовые акты не содержат. Необходимо руководствоваться установленными настоящими Правилами принципами в отношении перевозки, ношения и использование игрового стрелкового оружия.</w:t>
      </w:r>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 Игровое стрелковое оружие, обозначенное в Правилах, должно стрелять промышленно </w:t>
      </w:r>
      <w:proofErr w:type="gramStart"/>
      <w:r w:rsidRPr="00A26345">
        <w:rPr>
          <w:rFonts w:ascii="Times New Roman" w:eastAsia="Times New Roman" w:hAnsi="Times New Roman" w:cs="Times New Roman"/>
          <w:sz w:val="24"/>
          <w:szCs w:val="24"/>
          <w:lang w:eastAsia="ru-RU"/>
        </w:rPr>
        <w:t>изготовленными ,</w:t>
      </w:r>
      <w:proofErr w:type="gramEnd"/>
      <w:r w:rsidRPr="00A26345">
        <w:rPr>
          <w:rFonts w:ascii="Times New Roman" w:eastAsia="Times New Roman" w:hAnsi="Times New Roman" w:cs="Times New Roman"/>
          <w:sz w:val="24"/>
          <w:szCs w:val="24"/>
          <w:lang w:eastAsia="ru-RU"/>
        </w:rPr>
        <w:t xml:space="preserve"> однородными , с содержанием пластиковой смеси и отсутствием ярко выраженного содержания металла , шариками ВВ калибра 6 мм весом от 0,12 до 0,48 грамма включительно.</w:t>
      </w:r>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 Любое оружие должно быть </w:t>
      </w:r>
      <w:proofErr w:type="spellStart"/>
      <w:r w:rsidRPr="00A26345">
        <w:rPr>
          <w:rFonts w:ascii="Times New Roman" w:eastAsia="Times New Roman" w:hAnsi="Times New Roman" w:cs="Times New Roman"/>
          <w:sz w:val="24"/>
          <w:szCs w:val="24"/>
          <w:lang w:eastAsia="ru-RU"/>
        </w:rPr>
        <w:t>антуражным</w:t>
      </w:r>
      <w:proofErr w:type="spellEnd"/>
      <w:r w:rsidRPr="00A26345">
        <w:rPr>
          <w:rFonts w:ascii="Times New Roman" w:eastAsia="Times New Roman" w:hAnsi="Times New Roman" w:cs="Times New Roman"/>
          <w:sz w:val="24"/>
          <w:szCs w:val="24"/>
          <w:lang w:eastAsia="ru-RU"/>
        </w:rPr>
        <w:t xml:space="preserve">. </w:t>
      </w:r>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 Организаторы предоставляют игрокам шары массой 0.2 гр. в соответствии с установочными данными локации/фракции (см. «Стартовые ресурсы»). Свои шары в стволе – осуждаемо и карается в виде первого предупреждения и отправке в мертвяк. Второе предупреждение – </w:t>
      </w:r>
      <w:proofErr w:type="spellStart"/>
      <w:r w:rsidRPr="00A26345">
        <w:rPr>
          <w:rFonts w:ascii="Times New Roman" w:eastAsia="Times New Roman" w:hAnsi="Times New Roman" w:cs="Times New Roman"/>
          <w:sz w:val="24"/>
          <w:szCs w:val="24"/>
          <w:lang w:eastAsia="ru-RU"/>
        </w:rPr>
        <w:t>бан</w:t>
      </w:r>
      <w:proofErr w:type="spellEnd"/>
      <w:r w:rsidRPr="00A26345">
        <w:rPr>
          <w:rFonts w:ascii="Times New Roman" w:eastAsia="Times New Roman" w:hAnsi="Times New Roman" w:cs="Times New Roman"/>
          <w:sz w:val="24"/>
          <w:szCs w:val="24"/>
          <w:lang w:eastAsia="ru-RU"/>
        </w:rPr>
        <w:t xml:space="preserve"> на игре без возврата взноса. </w:t>
      </w:r>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Каждое оружие обозначается соответствующим чипом (холодное, стрелковое). Гранаты и прочие пиротехнические средства также </w:t>
      </w:r>
      <w:proofErr w:type="spellStart"/>
      <w:r w:rsidRPr="00A26345">
        <w:rPr>
          <w:rFonts w:ascii="Times New Roman" w:eastAsia="Times New Roman" w:hAnsi="Times New Roman" w:cs="Times New Roman"/>
          <w:sz w:val="24"/>
          <w:szCs w:val="24"/>
          <w:lang w:eastAsia="ru-RU"/>
        </w:rPr>
        <w:t>чипуются</w:t>
      </w:r>
      <w:proofErr w:type="spellEnd"/>
      <w:r w:rsidRPr="00A26345">
        <w:rPr>
          <w:rFonts w:ascii="Times New Roman" w:eastAsia="Times New Roman" w:hAnsi="Times New Roman" w:cs="Times New Roman"/>
          <w:sz w:val="24"/>
          <w:szCs w:val="24"/>
          <w:lang w:eastAsia="ru-RU"/>
        </w:rPr>
        <w:t xml:space="preserve"> (одним чипом, ввиду того, что являются типовыми; подствольные гранатометы, установленные на оружии, </w:t>
      </w:r>
      <w:proofErr w:type="spellStart"/>
      <w:r w:rsidRPr="00A26345">
        <w:rPr>
          <w:rFonts w:ascii="Times New Roman" w:eastAsia="Times New Roman" w:hAnsi="Times New Roman" w:cs="Times New Roman"/>
          <w:sz w:val="24"/>
          <w:szCs w:val="24"/>
          <w:lang w:eastAsia="ru-RU"/>
        </w:rPr>
        <w:t>чипуются</w:t>
      </w:r>
      <w:proofErr w:type="spellEnd"/>
      <w:r w:rsidRPr="00A26345">
        <w:rPr>
          <w:rFonts w:ascii="Times New Roman" w:eastAsia="Times New Roman" w:hAnsi="Times New Roman" w:cs="Times New Roman"/>
          <w:sz w:val="24"/>
          <w:szCs w:val="24"/>
          <w:lang w:eastAsia="ru-RU"/>
        </w:rPr>
        <w:t xml:space="preserve"> только чипом «в игре» и могут использоваться только при его наличии). Оружие с чипом допуска, но без чипа «холодное» или «стрелковое» (кроме подствольного гранатомета) является «сломанным» и может быть отремонтировано в соответствующей мастерской. Оружие без чипов допуска и типа считается «вне игры» и не может быть использовано.</w:t>
      </w:r>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1.1. Стрелковое оружие (только до 1,7 Дж, поголовный </w:t>
      </w:r>
      <w:proofErr w:type="spellStart"/>
      <w:r w:rsidRPr="00A26345">
        <w:rPr>
          <w:rFonts w:ascii="Times New Roman" w:eastAsia="Times New Roman" w:hAnsi="Times New Roman" w:cs="Times New Roman"/>
          <w:sz w:val="24"/>
          <w:szCs w:val="24"/>
          <w:lang w:eastAsia="ru-RU"/>
        </w:rPr>
        <w:t>хрон</w:t>
      </w:r>
      <w:proofErr w:type="spellEnd"/>
      <w:r w:rsidRPr="00A26345">
        <w:rPr>
          <w:rFonts w:ascii="Times New Roman" w:eastAsia="Times New Roman" w:hAnsi="Times New Roman" w:cs="Times New Roman"/>
          <w:sz w:val="24"/>
          <w:szCs w:val="24"/>
          <w:lang w:eastAsia="ru-RU"/>
        </w:rPr>
        <w:t xml:space="preserve"> по джоулям на настроенном хоп-</w:t>
      </w:r>
      <w:proofErr w:type="spellStart"/>
      <w:r w:rsidRPr="00A26345">
        <w:rPr>
          <w:rFonts w:ascii="Times New Roman" w:eastAsia="Times New Roman" w:hAnsi="Times New Roman" w:cs="Times New Roman"/>
          <w:sz w:val="24"/>
          <w:szCs w:val="24"/>
          <w:lang w:eastAsia="ru-RU"/>
        </w:rPr>
        <w:t>апе</w:t>
      </w:r>
      <w:proofErr w:type="spellEnd"/>
      <w:r w:rsidRPr="00A26345">
        <w:rPr>
          <w:rFonts w:ascii="Times New Roman" w:eastAsia="Times New Roman" w:hAnsi="Times New Roman" w:cs="Times New Roman"/>
          <w:sz w:val="24"/>
          <w:szCs w:val="24"/>
          <w:lang w:eastAsia="ru-RU"/>
        </w:rPr>
        <w:t>!):</w:t>
      </w:r>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Временной период – до 1986 года реальной истории. Отдельные виды до 1990 года. Реально стоявшие/стоящие на вооружении, в том числе гражданские модели. Автоматы и пистолеты-пулеметы – предпочтение СССР, НАТО по согласованию (допускаются в том </w:t>
      </w:r>
      <w:r w:rsidRPr="00A26345">
        <w:rPr>
          <w:rFonts w:ascii="Times New Roman" w:eastAsia="Times New Roman" w:hAnsi="Times New Roman" w:cs="Times New Roman"/>
          <w:sz w:val="24"/>
          <w:szCs w:val="24"/>
          <w:lang w:eastAsia="ru-RU"/>
        </w:rPr>
        <w:lastRenderedPageBreak/>
        <w:t xml:space="preserve">числе образцы времен ВОВ); пулеметы – только СССР (РПК – тоже пулемет); винтовки со скользящим затвором – любой страны по согласованию антуража; пистолеты – предпочтительнее СССР, НАТО – не запрещено, но нежелательно. Прицелы, обвесы – допустимы либо в реальности устанавливавшиеся, либо кустарно и </w:t>
      </w:r>
      <w:proofErr w:type="spellStart"/>
      <w:r w:rsidRPr="00A26345">
        <w:rPr>
          <w:rFonts w:ascii="Times New Roman" w:eastAsia="Times New Roman" w:hAnsi="Times New Roman" w:cs="Times New Roman"/>
          <w:sz w:val="24"/>
          <w:szCs w:val="24"/>
          <w:lang w:eastAsia="ru-RU"/>
        </w:rPr>
        <w:t>антуражно</w:t>
      </w:r>
      <w:proofErr w:type="spellEnd"/>
      <w:r w:rsidRPr="00A26345">
        <w:rPr>
          <w:rFonts w:ascii="Times New Roman" w:eastAsia="Times New Roman" w:hAnsi="Times New Roman" w:cs="Times New Roman"/>
          <w:sz w:val="24"/>
          <w:szCs w:val="24"/>
          <w:lang w:eastAsia="ru-RU"/>
        </w:rPr>
        <w:t xml:space="preserve"> изготовленные. </w:t>
      </w:r>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1.2. Пиротехника и средства усиления:</w:t>
      </w:r>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Ручные гранаты: К участию в игре допускается имитация гранат выполненная на основе пиротехники промышленного изготовления, разрешенной к свободному обращению на территории РФ, инициирующий заряд должен быть не мощнее петарды «Корсар 4» или аналогов. </w:t>
      </w:r>
      <w:proofErr w:type="spellStart"/>
      <w:r w:rsidRPr="00A26345">
        <w:rPr>
          <w:rFonts w:ascii="Times New Roman" w:eastAsia="Times New Roman" w:hAnsi="Times New Roman" w:cs="Times New Roman"/>
          <w:sz w:val="24"/>
          <w:szCs w:val="24"/>
          <w:lang w:eastAsia="ru-RU"/>
        </w:rPr>
        <w:t>Светошумовые</w:t>
      </w:r>
      <w:proofErr w:type="spellEnd"/>
      <w:r w:rsidRPr="00A26345">
        <w:rPr>
          <w:rFonts w:ascii="Times New Roman" w:eastAsia="Times New Roman" w:hAnsi="Times New Roman" w:cs="Times New Roman"/>
          <w:sz w:val="24"/>
          <w:szCs w:val="24"/>
          <w:lang w:eastAsia="ru-RU"/>
        </w:rPr>
        <w:t xml:space="preserve"> гранаты запрещены.</w:t>
      </w:r>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Подствольные гранатометы – соответственно единице вооружения (без М203 на АК, либо </w:t>
      </w:r>
      <w:proofErr w:type="spellStart"/>
      <w:r w:rsidRPr="00A26345">
        <w:rPr>
          <w:rFonts w:ascii="Times New Roman" w:eastAsia="Times New Roman" w:hAnsi="Times New Roman" w:cs="Times New Roman"/>
          <w:sz w:val="24"/>
          <w:szCs w:val="24"/>
          <w:lang w:eastAsia="ru-RU"/>
        </w:rPr>
        <w:t>заантураженно</w:t>
      </w:r>
      <w:proofErr w:type="spellEnd"/>
      <w:r w:rsidRPr="00A26345">
        <w:rPr>
          <w:rFonts w:ascii="Times New Roman" w:eastAsia="Times New Roman" w:hAnsi="Times New Roman" w:cs="Times New Roman"/>
          <w:sz w:val="24"/>
          <w:szCs w:val="24"/>
          <w:lang w:eastAsia="ru-RU"/>
        </w:rPr>
        <w:t xml:space="preserve">), гранаты - аналогично ручным. Минометы разрешены по согласованию с </w:t>
      </w:r>
      <w:proofErr w:type="spellStart"/>
      <w:r w:rsidRPr="00A26345">
        <w:rPr>
          <w:rFonts w:ascii="Times New Roman" w:eastAsia="Times New Roman" w:hAnsi="Times New Roman" w:cs="Times New Roman"/>
          <w:sz w:val="24"/>
          <w:szCs w:val="24"/>
          <w:lang w:eastAsia="ru-RU"/>
        </w:rPr>
        <w:t>орггруппой</w:t>
      </w:r>
      <w:proofErr w:type="spellEnd"/>
      <w:r w:rsidRPr="00A26345">
        <w:rPr>
          <w:rFonts w:ascii="Times New Roman" w:eastAsia="Times New Roman" w:hAnsi="Times New Roman" w:cs="Times New Roman"/>
          <w:sz w:val="24"/>
          <w:szCs w:val="24"/>
          <w:lang w:eastAsia="ru-RU"/>
        </w:rPr>
        <w:t>. Дымы разрешены только белые, если иного не предписано хозяевами полигона, либо лесничеством территории. РПГ (далее - «РПГ», «тубусы») типа «РПГ-26» и «АТ4» могут применяться только для ведения огня по фортификациям и находящимся на улице стационарным объектам, разрушая их.</w:t>
      </w:r>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 Общие правила, регламентирующие вид и типы используемой пиротехники, используются в соответствии с актуальной версией правил </w:t>
      </w:r>
      <w:proofErr w:type="spellStart"/>
      <w:r w:rsidRPr="00A26345">
        <w:rPr>
          <w:rFonts w:ascii="Times New Roman" w:eastAsia="Times New Roman" w:hAnsi="Times New Roman" w:cs="Times New Roman"/>
          <w:sz w:val="24"/>
          <w:szCs w:val="24"/>
          <w:lang w:eastAsia="ru-RU"/>
        </w:rPr>
        <w:t>страйкбола</w:t>
      </w:r>
      <w:proofErr w:type="spellEnd"/>
      <w:r w:rsidRPr="00A26345">
        <w:rPr>
          <w:rFonts w:ascii="Times New Roman" w:eastAsia="Times New Roman" w:hAnsi="Times New Roman" w:cs="Times New Roman"/>
          <w:sz w:val="24"/>
          <w:szCs w:val="24"/>
          <w:lang w:eastAsia="ru-RU"/>
        </w:rPr>
        <w:t xml:space="preserve"> Московского Совета Командиров (http://www.airsoftclub.ru/phpBB3/viewtopic.php?f=30&amp;t=32765)</w:t>
      </w:r>
    </w:p>
    <w:p w:rsidR="00581C44" w:rsidRPr="00A26345" w:rsidRDefault="00581C44" w:rsidP="00581C44">
      <w:pPr>
        <w:spacing w:after="0" w:line="240" w:lineRule="auto"/>
        <w:rPr>
          <w:rFonts w:ascii="Times New Roman" w:eastAsia="Times New Roman" w:hAnsi="Times New Roman" w:cs="Times New Roman"/>
          <w:sz w:val="24"/>
          <w:szCs w:val="24"/>
          <w:lang w:eastAsia="ru-RU"/>
        </w:rPr>
      </w:pPr>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1.3. Холодное оружие: </w:t>
      </w:r>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A26345">
        <w:rPr>
          <w:rFonts w:ascii="Times New Roman" w:eastAsia="Times New Roman" w:hAnsi="Times New Roman" w:cs="Times New Roman"/>
          <w:sz w:val="24"/>
          <w:szCs w:val="24"/>
          <w:lang w:eastAsia="ru-RU"/>
        </w:rPr>
        <w:t>Ларп</w:t>
      </w:r>
      <w:proofErr w:type="spellEnd"/>
      <w:r w:rsidRPr="00A26345">
        <w:rPr>
          <w:rFonts w:ascii="Times New Roman" w:eastAsia="Times New Roman" w:hAnsi="Times New Roman" w:cs="Times New Roman"/>
          <w:sz w:val="24"/>
          <w:szCs w:val="24"/>
          <w:lang w:eastAsia="ru-RU"/>
        </w:rPr>
        <w:t xml:space="preserve"> без изысков (ножи, лопаты (малые и большие), мечи, топоры, сабли, шашки), главный принцип – соответствие времени и развитию технологий. Светящиеся и прочие виды «уникального оружия» из игр серии </w:t>
      </w:r>
      <w:proofErr w:type="spellStart"/>
      <w:r w:rsidRPr="00A26345">
        <w:rPr>
          <w:rFonts w:ascii="Times New Roman" w:eastAsia="Times New Roman" w:hAnsi="Times New Roman" w:cs="Times New Roman"/>
          <w:sz w:val="24"/>
          <w:szCs w:val="24"/>
          <w:lang w:eastAsia="ru-RU"/>
        </w:rPr>
        <w:t>Fallout</w:t>
      </w:r>
      <w:proofErr w:type="spellEnd"/>
      <w:r w:rsidRPr="00A26345">
        <w:rPr>
          <w:rFonts w:ascii="Times New Roman" w:eastAsia="Times New Roman" w:hAnsi="Times New Roman" w:cs="Times New Roman"/>
          <w:sz w:val="24"/>
          <w:szCs w:val="24"/>
          <w:lang w:eastAsia="ru-RU"/>
        </w:rPr>
        <w:t xml:space="preserve"> допускаются по согласованию, но не дают ничего, кроме нарядного вида. </w:t>
      </w:r>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Настоятельно просим согласовывать внешний вид вашего оружия заранее, до игры. На игру не допускается колющее оружие, а также оружие длиннее 180 см. На любом участке боевых частей холодного оружия твёрдые детали внутреннего каркаса не должны чётко прощупываться при нажатии на поверхность игрового оружия. Рекомендуемая твёрдость поверхности игрового оружия на любом участке боевой части оружия: 15―30А по </w:t>
      </w:r>
      <w:proofErr w:type="spellStart"/>
      <w:r w:rsidRPr="00A26345">
        <w:rPr>
          <w:rFonts w:ascii="Times New Roman" w:eastAsia="Times New Roman" w:hAnsi="Times New Roman" w:cs="Times New Roman"/>
          <w:sz w:val="24"/>
          <w:szCs w:val="24"/>
          <w:lang w:eastAsia="ru-RU"/>
        </w:rPr>
        <w:t>Шору</w:t>
      </w:r>
      <w:proofErr w:type="spellEnd"/>
      <w:r w:rsidRPr="00A26345">
        <w:rPr>
          <w:rFonts w:ascii="Times New Roman" w:eastAsia="Times New Roman" w:hAnsi="Times New Roman" w:cs="Times New Roman"/>
          <w:sz w:val="24"/>
          <w:szCs w:val="24"/>
          <w:lang w:eastAsia="ru-RU"/>
        </w:rPr>
        <w:t>. Рекомендуемый вес оружия: 400―800 грамм на метр длины. Общий вес оружия не должен превышать 1200 грамм. Допуск оружия производится по совокупности всех его параметров: твёрдости, веса, упругости материала исполнения, длины и положения центра тяжести. Исключением являются ножи, так как допускаются тренировочное ножи из твердой резины и пластика.</w:t>
      </w:r>
    </w:p>
    <w:p w:rsidR="00581C44" w:rsidRPr="00A26345" w:rsidRDefault="00581C44" w:rsidP="00581C44">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Холодное оружие — все режущее, рубящее и дробящее оружие. Моделируется строго </w:t>
      </w:r>
      <w:proofErr w:type="spellStart"/>
      <w:r w:rsidRPr="00A26345">
        <w:rPr>
          <w:rFonts w:ascii="Times New Roman" w:eastAsia="Times New Roman" w:hAnsi="Times New Roman" w:cs="Times New Roman"/>
          <w:sz w:val="24"/>
          <w:szCs w:val="24"/>
          <w:lang w:eastAsia="ru-RU"/>
        </w:rPr>
        <w:t>протектированным</w:t>
      </w:r>
      <w:proofErr w:type="spellEnd"/>
      <w:r w:rsidRPr="00A26345">
        <w:rPr>
          <w:rFonts w:ascii="Times New Roman" w:eastAsia="Times New Roman" w:hAnsi="Times New Roman" w:cs="Times New Roman"/>
          <w:sz w:val="24"/>
          <w:szCs w:val="24"/>
          <w:lang w:eastAsia="ru-RU"/>
        </w:rPr>
        <w:t xml:space="preserve"> оружием LARP. Колющее оружие и колющие удары категорически запрещены и при нанесении считаются априори </w:t>
      </w:r>
      <w:proofErr w:type="spellStart"/>
      <w:r w:rsidRPr="00A26345">
        <w:rPr>
          <w:rFonts w:ascii="Times New Roman" w:eastAsia="Times New Roman" w:hAnsi="Times New Roman" w:cs="Times New Roman"/>
          <w:sz w:val="24"/>
          <w:szCs w:val="24"/>
          <w:lang w:eastAsia="ru-RU"/>
        </w:rPr>
        <w:t>самовыпилом</w:t>
      </w:r>
      <w:proofErr w:type="spellEnd"/>
      <w:r w:rsidRPr="00A26345">
        <w:rPr>
          <w:rFonts w:ascii="Times New Roman" w:eastAsia="Times New Roman" w:hAnsi="Times New Roman" w:cs="Times New Roman"/>
          <w:sz w:val="24"/>
          <w:szCs w:val="24"/>
          <w:lang w:eastAsia="ru-RU"/>
        </w:rPr>
        <w:t>.</w:t>
      </w:r>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1.3.1. Холодное оружие в «Зеленых» (безопасных) зонах.</w:t>
      </w:r>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В безопасных зонах разрешается использование исключительно ножей. Ножами считается холодное оружие общей длиной </w:t>
      </w:r>
      <w:r w:rsidRPr="00A26345">
        <w:rPr>
          <w:rFonts w:ascii="Times New Roman" w:eastAsia="Times New Roman" w:hAnsi="Times New Roman" w:cs="Times New Roman"/>
          <w:b/>
          <w:bCs/>
          <w:sz w:val="24"/>
          <w:szCs w:val="24"/>
          <w:lang w:eastAsia="ru-RU"/>
        </w:rPr>
        <w:t>не более 40 см</w:t>
      </w:r>
      <w:r w:rsidRPr="00A26345">
        <w:rPr>
          <w:rFonts w:ascii="Times New Roman" w:eastAsia="Times New Roman" w:hAnsi="Times New Roman" w:cs="Times New Roman"/>
          <w:sz w:val="24"/>
          <w:szCs w:val="24"/>
          <w:lang w:eastAsia="ru-RU"/>
        </w:rPr>
        <w:t>.</w:t>
      </w:r>
      <w:r w:rsidRPr="00A26345">
        <w:rPr>
          <w:rFonts w:ascii="Times New Roman" w:eastAsia="Times New Roman" w:hAnsi="Times New Roman" w:cs="Times New Roman"/>
          <w:sz w:val="24"/>
          <w:szCs w:val="24"/>
          <w:lang w:eastAsia="ru-RU"/>
        </w:rPr>
        <w:br/>
      </w:r>
      <w:r w:rsidRPr="00A26345">
        <w:rPr>
          <w:rFonts w:ascii="Times New Roman" w:eastAsia="Times New Roman" w:hAnsi="Times New Roman" w:cs="Times New Roman"/>
          <w:sz w:val="24"/>
          <w:szCs w:val="24"/>
          <w:lang w:eastAsia="ru-RU"/>
        </w:rPr>
        <w:lastRenderedPageBreak/>
        <w:t xml:space="preserve">Кроме того, в зонах безопасности допускается использование хозяйственно-бытовых предметов (сковородки, бутылки, палки, кирпичи, монтировки и т.д.) и дубинок общей длиной </w:t>
      </w:r>
      <w:r w:rsidRPr="00A26345">
        <w:rPr>
          <w:rFonts w:ascii="Times New Roman" w:eastAsia="Times New Roman" w:hAnsi="Times New Roman" w:cs="Times New Roman"/>
          <w:b/>
          <w:bCs/>
          <w:sz w:val="24"/>
          <w:szCs w:val="24"/>
          <w:lang w:eastAsia="ru-RU"/>
        </w:rPr>
        <w:t>не более 45 см</w:t>
      </w:r>
      <w:r w:rsidRPr="00A26345">
        <w:rPr>
          <w:rFonts w:ascii="Times New Roman" w:eastAsia="Times New Roman" w:hAnsi="Times New Roman" w:cs="Times New Roman"/>
          <w:sz w:val="24"/>
          <w:szCs w:val="24"/>
          <w:lang w:eastAsia="ru-RU"/>
        </w:rPr>
        <w:t>. Топоры, малые пехотные (саперные) лопатки и иной короткий рубящий инструмент не допускается.</w:t>
      </w:r>
    </w:p>
    <w:p w:rsidR="00581C44" w:rsidRPr="00A26345" w:rsidRDefault="00581C44" w:rsidP="00581C44">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Правила боевых взаимодействий</w:t>
      </w:r>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2.1. ОБЩИЕ ПРАВИЛА</w:t>
      </w:r>
    </w:p>
    <w:p w:rsidR="00581C44" w:rsidRPr="00A26345" w:rsidRDefault="00581C44" w:rsidP="00581C44">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На игре обязательно ношение защитных противоосколочных очков, выдерживающих в упор выстрел из </w:t>
      </w:r>
      <w:proofErr w:type="spellStart"/>
      <w:r w:rsidRPr="00A26345">
        <w:rPr>
          <w:rFonts w:ascii="Times New Roman" w:eastAsia="Times New Roman" w:hAnsi="Times New Roman" w:cs="Times New Roman"/>
          <w:sz w:val="24"/>
          <w:szCs w:val="24"/>
          <w:lang w:eastAsia="ru-RU"/>
        </w:rPr>
        <w:t>страйкбольного</w:t>
      </w:r>
      <w:proofErr w:type="spellEnd"/>
      <w:r w:rsidRPr="00A26345">
        <w:rPr>
          <w:rFonts w:ascii="Times New Roman" w:eastAsia="Times New Roman" w:hAnsi="Times New Roman" w:cs="Times New Roman"/>
          <w:sz w:val="24"/>
          <w:szCs w:val="24"/>
          <w:lang w:eastAsia="ru-RU"/>
        </w:rPr>
        <w:t xml:space="preserve"> оружия при дульной энергии до 3 Дж. Игроку, находящемуся без защитных очков на игровой территории будет вынесено предупреждение, повторное нарушение данного правила – удаление игрока с игры БЕЗ возврата взносов на игру. </w:t>
      </w:r>
      <w:r w:rsidRPr="00A26345">
        <w:rPr>
          <w:rFonts w:ascii="Times New Roman" w:eastAsia="Times New Roman" w:hAnsi="Times New Roman" w:cs="Times New Roman"/>
          <w:sz w:val="24"/>
          <w:szCs w:val="24"/>
          <w:lang w:eastAsia="ru-RU"/>
        </w:rPr>
        <w:br/>
        <w:t xml:space="preserve">- На игре запрещено использование приемов рукопашного боя. Также запрещено в бою хватать противника за оружие или пытаться его выбить. </w:t>
      </w:r>
      <w:r w:rsidRPr="00A26345">
        <w:rPr>
          <w:rFonts w:ascii="Times New Roman" w:eastAsia="Times New Roman" w:hAnsi="Times New Roman" w:cs="Times New Roman"/>
          <w:sz w:val="24"/>
          <w:szCs w:val="24"/>
          <w:lang w:eastAsia="ru-RU"/>
        </w:rPr>
        <w:br/>
        <w:t xml:space="preserve">- Игра будет разделена на две боевых фазы: </w:t>
      </w:r>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1. Дневная фаза игры - с 06-00 часов до 22-00 часов. Можно применять любое допущенное оружие и пиротехнику. По требованию администрации полигона может быть введен запрет на использование отдельных видов пиротехнических средств. </w:t>
      </w:r>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2. Ночная фаза игры – с 22-00 до 06-00 часов. Можно применять ТОЛЬКО Холодное оружие. Стрельба и пиротехника запрещены категорически. Использование пиротехники в данное время автоматически считается самоубийством игрока.</w:t>
      </w:r>
    </w:p>
    <w:p w:rsidR="00581C44" w:rsidRPr="00A26345" w:rsidRDefault="00581C44" w:rsidP="00581C44">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Категорически запрещено вести огонь по имеющимся в оконных рамах стеклам (могут быть обозначены двумя полосами малярного скотча крест-накрест), а также влезать и вылезать в любые оконные проемы вне зависимости от наличия в них стекол и рам.</w:t>
      </w:r>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2.2. ПОРАЖЕНИЕ ХОЛОДНЫМ, СТРЕЛКОВЫМ И ДРУГИМИ ТИПАМИ ОРУЖИЯ НА ИГРЕ</w:t>
      </w:r>
    </w:p>
    <w:p w:rsidR="00581C44" w:rsidRPr="00A26345" w:rsidRDefault="00581C44" w:rsidP="00581C44">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Зоной поражения холодным оружием на игре является все, кроме головы, шеи, паха и кистей рук. Удары в голову и пах категорически запрещены. Попадание в кисти рук просто не засчитывается. При </w:t>
      </w:r>
      <w:proofErr w:type="spellStart"/>
      <w:r w:rsidRPr="00A26345">
        <w:rPr>
          <w:rFonts w:ascii="Times New Roman" w:eastAsia="Times New Roman" w:hAnsi="Times New Roman" w:cs="Times New Roman"/>
          <w:sz w:val="24"/>
          <w:szCs w:val="24"/>
          <w:lang w:eastAsia="ru-RU"/>
        </w:rPr>
        <w:t>Боевке</w:t>
      </w:r>
      <w:proofErr w:type="spellEnd"/>
      <w:r w:rsidRPr="00A26345">
        <w:rPr>
          <w:rFonts w:ascii="Times New Roman" w:eastAsia="Times New Roman" w:hAnsi="Times New Roman" w:cs="Times New Roman"/>
          <w:sz w:val="24"/>
          <w:szCs w:val="24"/>
          <w:lang w:eastAsia="ru-RU"/>
        </w:rPr>
        <w:t xml:space="preserve"> на холодном оружии засчитываются только эффективные удары – удары с ощутимым усилием и/или ощутимой амплитудой. Прием «швейная машинка» не засчитывается за несколько попаданий.</w:t>
      </w:r>
    </w:p>
    <w:p w:rsidR="00581C44" w:rsidRPr="00A26345" w:rsidRDefault="00581C44" w:rsidP="00581C44">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Зона поражения стрелковым оружием — полная (всё тело).</w:t>
      </w:r>
    </w:p>
    <w:p w:rsidR="00581C44" w:rsidRPr="00A26345" w:rsidRDefault="00581C44" w:rsidP="00581C44">
      <w:pPr>
        <w:numPr>
          <w:ilvl w:val="0"/>
          <w:numId w:val="8"/>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Колющего оружия на игре нет. Наносить колющие удары категорически ЗАПРЕЩАЕТСЯ. При нанесении подобных ударов, наносящий переводится в состояние ранения (</w:t>
      </w:r>
      <w:proofErr w:type="spellStart"/>
      <w:r w:rsidRPr="00A26345">
        <w:rPr>
          <w:rFonts w:ascii="Times New Roman" w:eastAsia="Times New Roman" w:hAnsi="Times New Roman" w:cs="Times New Roman"/>
          <w:sz w:val="24"/>
          <w:szCs w:val="24"/>
          <w:lang w:eastAsia="ru-RU"/>
        </w:rPr>
        <w:t>самовынос</w:t>
      </w:r>
      <w:proofErr w:type="spellEnd"/>
      <w:r w:rsidRPr="00A26345">
        <w:rPr>
          <w:rFonts w:ascii="Times New Roman" w:eastAsia="Times New Roman" w:hAnsi="Times New Roman" w:cs="Times New Roman"/>
          <w:sz w:val="24"/>
          <w:szCs w:val="24"/>
          <w:lang w:eastAsia="ru-RU"/>
        </w:rPr>
        <w:t>)</w:t>
      </w:r>
    </w:p>
    <w:p w:rsidR="00581C44" w:rsidRPr="00A26345" w:rsidRDefault="00581C44" w:rsidP="00581C44">
      <w:pPr>
        <w:numPr>
          <w:ilvl w:val="0"/>
          <w:numId w:val="9"/>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Поражение очередью считается как одно попадание. Очередь ― выпуск непрерывной серии шаров (2-х и более) из </w:t>
      </w:r>
      <w:proofErr w:type="spellStart"/>
      <w:r w:rsidRPr="00A26345">
        <w:rPr>
          <w:rFonts w:ascii="Times New Roman" w:eastAsia="Times New Roman" w:hAnsi="Times New Roman" w:cs="Times New Roman"/>
          <w:sz w:val="24"/>
          <w:szCs w:val="24"/>
          <w:lang w:eastAsia="ru-RU"/>
        </w:rPr>
        <w:t>страйкбольного</w:t>
      </w:r>
      <w:proofErr w:type="spellEnd"/>
      <w:r w:rsidRPr="00A26345">
        <w:rPr>
          <w:rFonts w:ascii="Times New Roman" w:eastAsia="Times New Roman" w:hAnsi="Times New Roman" w:cs="Times New Roman"/>
          <w:sz w:val="24"/>
          <w:szCs w:val="24"/>
          <w:lang w:eastAsia="ru-RU"/>
        </w:rPr>
        <w:t xml:space="preserve"> игрового оружия с последующим попаданием в персонажа 2-х и более шаров за короткий промежуток времени (до 1 секунды).</w:t>
      </w:r>
    </w:p>
    <w:p w:rsidR="00581C44" w:rsidRPr="00A26345" w:rsidRDefault="00581C44" w:rsidP="00581C44">
      <w:pPr>
        <w:numPr>
          <w:ilvl w:val="0"/>
          <w:numId w:val="10"/>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lastRenderedPageBreak/>
        <w:t>Взрыв гранаты или гранатометного заряда поражает всех в радиусе трёх метров, переводя пораженных в состояние ранения (не зависит от наличия брони у игрока). Категорически запрещено вести прицельный огонь прямой наводкой из подствольных гранатометов по игрокам. Категорически запрещено вести огонь из подствольных гранатометов по игрокам, находящимся на дистанции менее 20 метров от стреляющего (определение дистанции в зоне ответственности стрелка). Ведение огня из подствольных гранатометов и РПГ допускается только по навесной траектории («</w:t>
      </w:r>
      <w:proofErr w:type="spellStart"/>
      <w:r w:rsidRPr="00A26345">
        <w:rPr>
          <w:rFonts w:ascii="Times New Roman" w:eastAsia="Times New Roman" w:hAnsi="Times New Roman" w:cs="Times New Roman"/>
          <w:sz w:val="24"/>
          <w:szCs w:val="24"/>
          <w:lang w:eastAsia="ru-RU"/>
        </w:rPr>
        <w:t>по-минометному</w:t>
      </w:r>
      <w:proofErr w:type="spellEnd"/>
      <w:r w:rsidRPr="00A26345">
        <w:rPr>
          <w:rFonts w:ascii="Times New Roman" w:eastAsia="Times New Roman" w:hAnsi="Times New Roman" w:cs="Times New Roman"/>
          <w:sz w:val="24"/>
          <w:szCs w:val="24"/>
          <w:lang w:eastAsia="ru-RU"/>
        </w:rPr>
        <w:t>»). Ведение огня из РПГ и подствольных гранатометов в проемы дверей и окон прямой наводкой запрещено на любых дистанциях.</w:t>
      </w:r>
    </w:p>
    <w:p w:rsidR="00581C44" w:rsidRPr="00A26345" w:rsidRDefault="00581C44" w:rsidP="00581C44">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При попадании поражающего элемента гранаты, вне 3-х метрового радиуса игроку засчитывается 1 попадание.</w:t>
      </w:r>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2.3. ПРАВИЛА РАНЕНИЙ</w:t>
      </w:r>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Используются ПРАВИЛА ранений по системе </w:t>
      </w:r>
      <w:proofErr w:type="spellStart"/>
      <w:r w:rsidRPr="00A26345">
        <w:rPr>
          <w:rFonts w:ascii="Times New Roman" w:eastAsia="Times New Roman" w:hAnsi="Times New Roman" w:cs="Times New Roman"/>
          <w:sz w:val="24"/>
          <w:szCs w:val="24"/>
          <w:lang w:eastAsia="ru-RU"/>
        </w:rPr>
        <w:t>Berget</w:t>
      </w:r>
      <w:proofErr w:type="spellEnd"/>
      <w:r w:rsidRPr="00A26345">
        <w:rPr>
          <w:rFonts w:ascii="Times New Roman" w:eastAsia="Times New Roman" w:hAnsi="Times New Roman" w:cs="Times New Roman"/>
          <w:sz w:val="24"/>
          <w:szCs w:val="24"/>
          <w:lang w:eastAsia="ru-RU"/>
        </w:rPr>
        <w:t xml:space="preserve"> </w:t>
      </w:r>
      <w:proofErr w:type="spellStart"/>
      <w:r w:rsidRPr="00A26345">
        <w:rPr>
          <w:rFonts w:ascii="Times New Roman" w:eastAsia="Times New Roman" w:hAnsi="Times New Roman" w:cs="Times New Roman"/>
          <w:sz w:val="24"/>
          <w:szCs w:val="24"/>
          <w:lang w:eastAsia="ru-RU"/>
        </w:rPr>
        <w:t>Airsoft</w:t>
      </w:r>
      <w:proofErr w:type="spellEnd"/>
      <w:r w:rsidRPr="00A26345">
        <w:rPr>
          <w:rFonts w:ascii="Times New Roman" w:eastAsia="Times New Roman" w:hAnsi="Times New Roman" w:cs="Times New Roman"/>
          <w:sz w:val="24"/>
          <w:szCs w:val="24"/>
          <w:lang w:eastAsia="ru-RU"/>
        </w:rPr>
        <w:t xml:space="preserve"> с дополнениями.</w:t>
      </w:r>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Попадание</w:t>
      </w:r>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Если в игрока попали, громко и отчетливо требуется </w:t>
      </w:r>
      <w:proofErr w:type="gramStart"/>
      <w:r w:rsidRPr="00A26345">
        <w:rPr>
          <w:rFonts w:ascii="Times New Roman" w:eastAsia="Times New Roman" w:hAnsi="Times New Roman" w:cs="Times New Roman"/>
          <w:sz w:val="24"/>
          <w:szCs w:val="24"/>
          <w:lang w:eastAsia="ru-RU"/>
        </w:rPr>
        <w:t>произнести</w:t>
      </w:r>
      <w:proofErr w:type="gramEnd"/>
      <w:r w:rsidRPr="00A26345">
        <w:rPr>
          <w:rFonts w:ascii="Times New Roman" w:eastAsia="Times New Roman" w:hAnsi="Times New Roman" w:cs="Times New Roman"/>
          <w:sz w:val="24"/>
          <w:szCs w:val="24"/>
          <w:lang w:eastAsia="ru-RU"/>
        </w:rPr>
        <w:t xml:space="preserve"> "ПОПАДАНИЕ!" или "РАНЕН!". Незамедлительно опуститься на землю и оставаться лежать (сидеть) на протяжении 10 минут, пока игрока не перебинтуют. Если истекли 10 минут и помощь не оказана, персонаж игрока «истекает кровью» и умирает.</w:t>
      </w:r>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При этом в игрока могут попасть при массовом огневом контакте. Это означает, </w:t>
      </w:r>
      <w:proofErr w:type="gramStart"/>
      <w:r w:rsidRPr="00A26345">
        <w:rPr>
          <w:rFonts w:ascii="Times New Roman" w:eastAsia="Times New Roman" w:hAnsi="Times New Roman" w:cs="Times New Roman"/>
          <w:sz w:val="24"/>
          <w:szCs w:val="24"/>
          <w:lang w:eastAsia="ru-RU"/>
        </w:rPr>
        <w:t>что</w:t>
      </w:r>
      <w:proofErr w:type="gramEnd"/>
      <w:r w:rsidRPr="00A26345">
        <w:rPr>
          <w:rFonts w:ascii="Times New Roman" w:eastAsia="Times New Roman" w:hAnsi="Times New Roman" w:cs="Times New Roman"/>
          <w:sz w:val="24"/>
          <w:szCs w:val="24"/>
          <w:lang w:eastAsia="ru-RU"/>
        </w:rPr>
        <w:t xml:space="preserve"> когда игрок лежит, а на месте боя оказываются противники, которые не видели, как в игрока попали, в игрока могут стрелять еще. Чтобы этого избежать, рекомендуется размахивать повязкой "ранения", или надеть ее на ствол оружия и поднять его повязкой вверх. При повторных попаданиях в игрока с красной повязкой без голосового обозначения добивания (громкая фраза «ДОБИВАЮ!») игрок не умирает и терпит. Крайне не рекомендуется вести огонь по человеку, находящемуся в статусе «ранен».</w:t>
      </w:r>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Попадания в оружие не засчитываются. Попадания в элементы снаряжения (мешки, подсумки, рюкзаки) считаются попаданием в тело игрока.</w:t>
      </w:r>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ВНИМАНИЕ!</w:t>
      </w:r>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Необходимо извлечь красную повязку пока ожидается медицинская помощь. </w:t>
      </w:r>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Разговор после попадания</w:t>
      </w:r>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После того, как в игрока попали, он не имеет права говорить по радиостанции и говорить с кем-либо вообще, кроме произнесения слов "ПОПАДАНИЕ!" или "САНИТАР!" (или иных вариаций обозначения необходимости оказания помощи) до тех пор, пока ему не окажут помощь либо он не "истечет кровью".</w:t>
      </w:r>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Передвижение после попадания</w:t>
      </w:r>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Раненного бойца можно тащить либо нести. В отдельных случаях он также может медленно передвигаться сам, но только при помощи хотя бы одного человека. Использование оружия раненным и сопровождающим в этот момент запрещено. Для </w:t>
      </w:r>
      <w:r w:rsidRPr="00A26345">
        <w:rPr>
          <w:rFonts w:ascii="Times New Roman" w:eastAsia="Times New Roman" w:hAnsi="Times New Roman" w:cs="Times New Roman"/>
          <w:sz w:val="24"/>
          <w:szCs w:val="24"/>
          <w:lang w:eastAsia="ru-RU"/>
        </w:rPr>
        <w:lastRenderedPageBreak/>
        <w:t>ведения огня сопровождающим раненого, сопровождаемого игрока необходимо посадить на землю и только после этого взять в руки оружие и вести бой. Вести игрока в лазарет, либо к медику «за ручку» категорически запрещено.</w:t>
      </w:r>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Игроку нельзя покидать место, где в него попали. Только если он находится на линии огня, можно передвинуться далее в пределах полутораметрового радиуса. Не забывая при этом кричать "ПОПАДАНИЕ!" или "РАНЕН!", размахивая красной повязкой.</w:t>
      </w:r>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Брожение с приводом за плечами и наблюдения за ходом битвы вместо того, чтобы оставаться на месте лежа(сидя) после попадания в игрока – запрещено. Правило также распространяется на игроков в статусе «мертв».</w:t>
      </w:r>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После того, как игрок "истечет кровью", он направляется в «мертвяк».</w:t>
      </w:r>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b/>
          <w:bCs/>
          <w:sz w:val="24"/>
          <w:szCs w:val="24"/>
          <w:lang w:eastAsia="ru-RU"/>
        </w:rPr>
        <w:t xml:space="preserve">Красный </w:t>
      </w:r>
      <w:proofErr w:type="spellStart"/>
      <w:r w:rsidRPr="00A26345">
        <w:rPr>
          <w:rFonts w:ascii="Times New Roman" w:eastAsia="Times New Roman" w:hAnsi="Times New Roman" w:cs="Times New Roman"/>
          <w:b/>
          <w:bCs/>
          <w:sz w:val="24"/>
          <w:szCs w:val="24"/>
          <w:lang w:eastAsia="ru-RU"/>
        </w:rPr>
        <w:t>хайратник</w:t>
      </w:r>
      <w:proofErr w:type="spellEnd"/>
      <w:r w:rsidRPr="00A26345">
        <w:rPr>
          <w:rFonts w:ascii="Times New Roman" w:eastAsia="Times New Roman" w:hAnsi="Times New Roman" w:cs="Times New Roman"/>
          <w:b/>
          <w:bCs/>
          <w:sz w:val="24"/>
          <w:szCs w:val="24"/>
          <w:lang w:eastAsia="ru-RU"/>
        </w:rPr>
        <w:t xml:space="preserve"> (повязка), означающий "вне игры" носится строго на голове. Не на рукаве, не на ноге, не на шее, не в кармане. На голове, опционально на шлеме. Все прочие варианты ношения не дают статуса "вне игры". </w:t>
      </w:r>
      <w:r w:rsidRPr="00A26345">
        <w:rPr>
          <w:rFonts w:ascii="Times New Roman" w:eastAsia="Times New Roman" w:hAnsi="Times New Roman" w:cs="Times New Roman"/>
          <w:b/>
          <w:bCs/>
          <w:sz w:val="24"/>
          <w:szCs w:val="24"/>
          <w:lang w:eastAsia="ru-RU"/>
        </w:rPr>
        <w:br/>
        <w:t>Красный фонарик обозначающий "вне игры" ночью носиться на видном месте.</w:t>
      </w:r>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ВНИМАНИЕ! Использование оружия раненным бойцом, которого переносят/тащат, запрещено.</w:t>
      </w:r>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Медицинская помощь (детально - см. «Медицина»)</w:t>
      </w:r>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После попадания в игрока и когда он </w:t>
      </w:r>
      <w:proofErr w:type="gramStart"/>
      <w:r w:rsidRPr="00A26345">
        <w:rPr>
          <w:rFonts w:ascii="Times New Roman" w:eastAsia="Times New Roman" w:hAnsi="Times New Roman" w:cs="Times New Roman"/>
          <w:sz w:val="24"/>
          <w:szCs w:val="24"/>
          <w:lang w:eastAsia="ru-RU"/>
        </w:rPr>
        <w:t>произнесет</w:t>
      </w:r>
      <w:proofErr w:type="gramEnd"/>
      <w:r w:rsidRPr="00A26345">
        <w:rPr>
          <w:rFonts w:ascii="Times New Roman" w:eastAsia="Times New Roman" w:hAnsi="Times New Roman" w:cs="Times New Roman"/>
          <w:sz w:val="24"/>
          <w:szCs w:val="24"/>
          <w:lang w:eastAsia="ru-RU"/>
        </w:rPr>
        <w:t xml:space="preserve"> "ПОПАДАНИЕ!" или "РАНЕН!", у бойца, оказывающего первую медицинскую помощь, есть 10 минут, чтобы приступить к перевязке. Если он не успеет этого сделать, пораженный игрок считается убитым и направляется в «мертвяк».</w:t>
      </w:r>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При наличии обезболивающего, раненый игрок может быть на 10 минут приведен в состояние «перевязан» другим игроком. При применении, пустая ампула от обезболивающего должна быть прикреплена на видное место на снаряжении или одежде поднимаемого игрока. </w:t>
      </w:r>
      <w:proofErr w:type="gramStart"/>
      <w:r w:rsidRPr="00A26345">
        <w:rPr>
          <w:rFonts w:ascii="Times New Roman" w:eastAsia="Times New Roman" w:hAnsi="Times New Roman" w:cs="Times New Roman"/>
          <w:sz w:val="24"/>
          <w:szCs w:val="24"/>
          <w:lang w:eastAsia="ru-RU"/>
        </w:rPr>
        <w:t>После применения</w:t>
      </w:r>
      <w:proofErr w:type="gramEnd"/>
      <w:r w:rsidRPr="00A26345">
        <w:rPr>
          <w:rFonts w:ascii="Times New Roman" w:eastAsia="Times New Roman" w:hAnsi="Times New Roman" w:cs="Times New Roman"/>
          <w:sz w:val="24"/>
          <w:szCs w:val="24"/>
          <w:lang w:eastAsia="ru-RU"/>
        </w:rPr>
        <w:t xml:space="preserve"> обезболивающего игрок может вести бой и передвигаться аналогично игроку в статусе «перевязан» в течение 10 минут. Если за это время игрок получает очередное попадание, либо не будет перевязан бинтом, он переходит в состояние «смерть». Эффект обезболивающего </w:t>
      </w:r>
      <w:proofErr w:type="gramStart"/>
      <w:r w:rsidRPr="00A26345">
        <w:rPr>
          <w:rFonts w:ascii="Times New Roman" w:eastAsia="Times New Roman" w:hAnsi="Times New Roman" w:cs="Times New Roman"/>
          <w:sz w:val="24"/>
          <w:szCs w:val="24"/>
          <w:lang w:eastAsia="ru-RU"/>
        </w:rPr>
        <w:t>не накапливается</w:t>
      </w:r>
      <w:proofErr w:type="gramEnd"/>
      <w:r w:rsidRPr="00A26345">
        <w:rPr>
          <w:rFonts w:ascii="Times New Roman" w:eastAsia="Times New Roman" w:hAnsi="Times New Roman" w:cs="Times New Roman"/>
          <w:sz w:val="24"/>
          <w:szCs w:val="24"/>
          <w:lang w:eastAsia="ru-RU"/>
        </w:rPr>
        <w:t xml:space="preserve"> и оно не может быть применено повторно на игрока, ранее поднятого обезболивающим. Двойное и более применение обезболивающего подряд вызывает смерть персонажа. Утаивать использованную ампулу или выбрасывать её до проведения перевязки или лечения - нечестно и наказуемо.</w:t>
      </w:r>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Если боец успевает добраться до пораженного игрока за 10 минут, он приступает к перевязке, попросту накладывая бинт (см. «Медицина»). При этом, наложение бинта должно длиться по крайней мере 2 минуты (120 секунд) и составлять не менее 3 полных оборотов бинта вокруг конечности персонажа.</w:t>
      </w:r>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Перевязанный игрок, либо игрок, находящийся под действием обезболивающего менее 10 минут, может быть вылечен в стационаре, в таком случае все ранения обнуляются (см. "Медицина").</w:t>
      </w:r>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ВНИМАНИЕ!</w:t>
      </w:r>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lastRenderedPageBreak/>
        <w:t>Оказание медицинской помощи при переноске раненого не допускается кроме игровых моментов и отыгрыша стабилизации.</w:t>
      </w:r>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Считается </w:t>
      </w:r>
      <w:proofErr w:type="spellStart"/>
      <w:r w:rsidRPr="00A26345">
        <w:rPr>
          <w:rFonts w:ascii="Times New Roman" w:eastAsia="Times New Roman" w:hAnsi="Times New Roman" w:cs="Times New Roman"/>
          <w:sz w:val="24"/>
          <w:szCs w:val="24"/>
          <w:lang w:eastAsia="ru-RU"/>
        </w:rPr>
        <w:t>читерством</w:t>
      </w:r>
      <w:proofErr w:type="spellEnd"/>
      <w:r w:rsidRPr="00A26345">
        <w:rPr>
          <w:rFonts w:ascii="Times New Roman" w:eastAsia="Times New Roman" w:hAnsi="Times New Roman" w:cs="Times New Roman"/>
          <w:sz w:val="24"/>
          <w:szCs w:val="24"/>
          <w:lang w:eastAsia="ru-RU"/>
        </w:rPr>
        <w:t xml:space="preserve"> не-наложение бинта во время лечения. Все пораженные бойцы должны носить красную повязку до «мертвяка» или до момента перевязки, либо применения обезболивающего.</w:t>
      </w:r>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Количество перевязок</w:t>
      </w:r>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Один боец может быть перевязан только один раз. Как только произойдет второе попадание, он считается убитым и должен следовать в «мертвяк». Кулуарное убийство (</w:t>
      </w:r>
      <w:proofErr w:type="spellStart"/>
      <w:proofErr w:type="gramStart"/>
      <w:r w:rsidRPr="00A26345">
        <w:rPr>
          <w:rFonts w:ascii="Times New Roman" w:eastAsia="Times New Roman" w:hAnsi="Times New Roman" w:cs="Times New Roman"/>
          <w:sz w:val="24"/>
          <w:szCs w:val="24"/>
          <w:lang w:eastAsia="ru-RU"/>
        </w:rPr>
        <w:t>см.ниже</w:t>
      </w:r>
      <w:proofErr w:type="spellEnd"/>
      <w:proofErr w:type="gramEnd"/>
      <w:r w:rsidRPr="00A26345">
        <w:rPr>
          <w:rFonts w:ascii="Times New Roman" w:eastAsia="Times New Roman" w:hAnsi="Times New Roman" w:cs="Times New Roman"/>
          <w:sz w:val="24"/>
          <w:szCs w:val="24"/>
          <w:lang w:eastAsia="ru-RU"/>
        </w:rPr>
        <w:t>) не подлежит лечению и фатально всегда.</w:t>
      </w:r>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Запрещается «самолечение», кроме использования препарата «РАД-0».</w:t>
      </w:r>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2.4. ИНЫЕ БОЕВЫЕ СТАТУСЫ ИГРОКА</w:t>
      </w:r>
    </w:p>
    <w:p w:rsidR="00581C44" w:rsidRPr="00A26345" w:rsidRDefault="00581C44" w:rsidP="00581C44">
      <w:pPr>
        <w:numPr>
          <w:ilvl w:val="0"/>
          <w:numId w:val="12"/>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Оглушение. Эффект «оглушение» означает, что персонаж временно теряет сознание, не способен видеть, слышать и запоминать. Оглушение не снимает хиты. Оглушенный персонаж может только лежать, стоять на одном колене или присесть на том месте, где был оглушен. Оглушение персонажа осуществляется со спины, ударом приклада или рукояткой оружия, между лопаток с чётким и довольно громким (чтобы игрок услышал) выкриком: «ОГЛУШЁН». Удар должен быть ощутимым для игрока, но не травмирующим его (это отыгрыш). От оглушения спасает одетый на голову игрока шлем/каска (любые), либо танковый шлемофон или десантный шлем (который выглядит как </w:t>
      </w:r>
      <w:proofErr w:type="gramStart"/>
      <w:r w:rsidRPr="00A26345">
        <w:rPr>
          <w:rFonts w:ascii="Times New Roman" w:eastAsia="Times New Roman" w:hAnsi="Times New Roman" w:cs="Times New Roman"/>
          <w:sz w:val="24"/>
          <w:szCs w:val="24"/>
          <w:lang w:eastAsia="ru-RU"/>
        </w:rPr>
        <w:t>танковый</w:t>
      </w:r>
      <w:proofErr w:type="gramEnd"/>
      <w:r w:rsidRPr="00A26345">
        <w:rPr>
          <w:rFonts w:ascii="Times New Roman" w:eastAsia="Times New Roman" w:hAnsi="Times New Roman" w:cs="Times New Roman"/>
          <w:sz w:val="24"/>
          <w:szCs w:val="24"/>
          <w:lang w:eastAsia="ru-RU"/>
        </w:rPr>
        <w:t xml:space="preserve"> но без наушников). Оглушать можно как в боевой, так и не в боевой ситуации. Оглушение длится 5 минут. Оглушенного персонажа нельзя привести в чувство раньше этого времени, но можно транспортировать персонажа по правилам тяжелораненого. Если в течении этого времени оглушенного персонажа НЕ связали (веревкой, цепью, наручниками), то оглушенный персонаж приходит в себя и может действовать дальше, как до оглушения. Повторное оглушение персонажа возможно только через 10 минут. Пока 10 минут не прошло, персонаж имеет временный иммунитет к оглушению. </w:t>
      </w:r>
    </w:p>
    <w:p w:rsidR="00581C44" w:rsidRPr="00A26345" w:rsidRDefault="00581C44" w:rsidP="00581C44">
      <w:pPr>
        <w:numPr>
          <w:ilvl w:val="0"/>
          <w:numId w:val="12"/>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Связывание. Связывание персонажа производится одобренным мастером устройством, имеющим соответствующий чип «В игре» (наручники, веревка, цепь и т.п.). Связывание можно проводить, ТОЛЬКО если игрок, которого связывают, дал на это добровольное устное согласие (даже если игрок в этот момент оглушен). Если персонаж отказывается быть связанным, то это может приравниваться к добиванию и персонаж получает статус «Смерть». Однако, второй игрок может отказаться причинять смерть связываемому персонажу и просто оставить его в первоначальном состоянии.</w:t>
      </w:r>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Способы связывания: 1) Наручники – надеваются на руки, но не застегиваются (можно застегнуть с согласия обоих игроков и наличия ключа, для полного отыгрыша) 2) Веревка – несколько раз перекидывается на кистях, но не завязывается и не затягивается сильно (чтобы не допустить прекращение кровотока). Либо, не затягивая веревку, перекинуть через одно плечо и обязательно ниже другого плеча. 3) Цепь – аналогично верёвке.</w:t>
      </w:r>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Связанный персонаж не может бегать (вне зависимости от способа связывания) и не может пользоваться руками. Другие персонажи могут освободить связанного: снять </w:t>
      </w:r>
      <w:r w:rsidRPr="00A26345">
        <w:rPr>
          <w:rFonts w:ascii="Times New Roman" w:eastAsia="Times New Roman" w:hAnsi="Times New Roman" w:cs="Times New Roman"/>
          <w:sz w:val="24"/>
          <w:szCs w:val="24"/>
          <w:lang w:eastAsia="ru-RU"/>
        </w:rPr>
        <w:lastRenderedPageBreak/>
        <w:t>веревку, распилить цепь на верстаке. Связанный персонаж может сам освободиться ТОЛЬКО от веревки, имитируя «разрывание» веревки в течении 30 секунд.</w:t>
      </w:r>
    </w:p>
    <w:p w:rsidR="00581C44" w:rsidRPr="00A26345" w:rsidRDefault="00581C44" w:rsidP="00581C44">
      <w:pPr>
        <w:numPr>
          <w:ilvl w:val="0"/>
          <w:numId w:val="13"/>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Плен. Является возможным производным состоянием от статуса «Оглушен» или «Ранен». Любой игрок может быть захвачен или сдаться в плен. Пленный игрок остается в игре и может быть допрошен противником (отыгрыш остается в зоне ответственности игроков), либо отпущен не позднее чем через час после пленения добровольно. Отпущенный игрок по решению пленившей стороны считается убитым (возможно условное уничтожение пленного с помощью игрового холодного оружия или одиночным выстрелом из игрового стрелкового оружия минимальной мощности в область корпуса пленного или в землю рядом с ним, обозначающее "расстрел" данного пленного, по желанию расстреливаемого), либо отпущенным на свободу без обязательств (в таком случае игрок не считается убитым и остается в игре). Пленный может быть освобожден любым другим дружественным или нейтральным ему игроком, либо может сбежать из плена. В подобном случае освобожденный пленный не считается убитым и остается в игре. </w:t>
      </w:r>
    </w:p>
    <w:p w:rsidR="00581C44" w:rsidRPr="00A26345" w:rsidRDefault="00581C44" w:rsidP="00581C44">
      <w:pPr>
        <w:numPr>
          <w:ilvl w:val="0"/>
          <w:numId w:val="13"/>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Смерть. Состояние персонажа, которое возникает при Добивании персонажа или по истечению 10 минут у раненого персонажа. Персонаж остается на месте гибели 5 минут, после чего надевает красную повязку (или красный фонарь в Ночную/Сумеречную фазу) на видное место и направляется в Мертвяк.</w:t>
      </w:r>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2.5. СПОСОБЫ УБИЙСТВА ПЕРСОНАЖА</w:t>
      </w:r>
    </w:p>
    <w:p w:rsidR="00581C44" w:rsidRPr="00A26345" w:rsidRDefault="00581C44" w:rsidP="00581C44">
      <w:pPr>
        <w:numPr>
          <w:ilvl w:val="0"/>
          <w:numId w:val="14"/>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Раненого игрока можно добить; оглушенного, пленного и т.п. ― казнить.</w:t>
      </w:r>
    </w:p>
    <w:p w:rsidR="00581C44" w:rsidRPr="00A26345" w:rsidRDefault="00581C44" w:rsidP="00581C44">
      <w:pPr>
        <w:numPr>
          <w:ilvl w:val="0"/>
          <w:numId w:val="15"/>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Добивание – убийство персонажа, находящегося в состоянии ранения. Добить персонажа можно только по окончании боевой ситуации (если вас не атакуют, или вокруг вас не стреляют). Для добивания достаточно коснуться противника простым или холодным </w:t>
      </w:r>
      <w:proofErr w:type="gramStart"/>
      <w:r w:rsidRPr="00A26345">
        <w:rPr>
          <w:rFonts w:ascii="Times New Roman" w:eastAsia="Times New Roman" w:hAnsi="Times New Roman" w:cs="Times New Roman"/>
          <w:sz w:val="24"/>
          <w:szCs w:val="24"/>
          <w:lang w:eastAsia="ru-RU"/>
        </w:rPr>
        <w:t>оружием</w:t>
      </w:r>
      <w:proofErr w:type="gramEnd"/>
      <w:r w:rsidRPr="00A26345">
        <w:rPr>
          <w:rFonts w:ascii="Times New Roman" w:eastAsia="Times New Roman" w:hAnsi="Times New Roman" w:cs="Times New Roman"/>
          <w:sz w:val="24"/>
          <w:szCs w:val="24"/>
          <w:lang w:eastAsia="ru-RU"/>
        </w:rPr>
        <w:t xml:space="preserve"> или выстрелить рядом с противником в землю (в самого противника стрелять нельзя). Добивание гранатой, взрывчаткой или выстрелами из гранатомета невозможно, кроме отыгрыша </w:t>
      </w:r>
      <w:proofErr w:type="spellStart"/>
      <w:r w:rsidRPr="00A26345">
        <w:rPr>
          <w:rFonts w:ascii="Times New Roman" w:eastAsia="Times New Roman" w:hAnsi="Times New Roman" w:cs="Times New Roman"/>
          <w:sz w:val="24"/>
          <w:szCs w:val="24"/>
          <w:lang w:eastAsia="ru-RU"/>
        </w:rPr>
        <w:t>самоподрыва</w:t>
      </w:r>
      <w:proofErr w:type="spellEnd"/>
      <w:r w:rsidRPr="00A26345">
        <w:rPr>
          <w:rFonts w:ascii="Times New Roman" w:eastAsia="Times New Roman" w:hAnsi="Times New Roman" w:cs="Times New Roman"/>
          <w:sz w:val="24"/>
          <w:szCs w:val="24"/>
          <w:lang w:eastAsia="ru-RU"/>
        </w:rPr>
        <w:t xml:space="preserve"> с обязательным голосовым обозначением. Добивание обязательно нужно сопроводить внятными словами: "Добиваю".</w:t>
      </w:r>
    </w:p>
    <w:p w:rsidR="00581C44" w:rsidRPr="00A26345" w:rsidRDefault="00581C44" w:rsidP="00581C44">
      <w:pPr>
        <w:numPr>
          <w:ilvl w:val="0"/>
          <w:numId w:val="16"/>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Казнь – способ убийства здорового персонажа. Казнить персонажа возможно только после окончания боевого взаимодействия. Казнь – </w:t>
      </w:r>
      <w:proofErr w:type="spellStart"/>
      <w:r w:rsidRPr="00A26345">
        <w:rPr>
          <w:rFonts w:ascii="Times New Roman" w:eastAsia="Times New Roman" w:hAnsi="Times New Roman" w:cs="Times New Roman"/>
          <w:sz w:val="24"/>
          <w:szCs w:val="24"/>
          <w:lang w:eastAsia="ru-RU"/>
        </w:rPr>
        <w:t>антуражное</w:t>
      </w:r>
      <w:proofErr w:type="spellEnd"/>
      <w:r w:rsidRPr="00A26345">
        <w:rPr>
          <w:rFonts w:ascii="Times New Roman" w:eastAsia="Times New Roman" w:hAnsi="Times New Roman" w:cs="Times New Roman"/>
          <w:sz w:val="24"/>
          <w:szCs w:val="24"/>
          <w:lang w:eastAsia="ru-RU"/>
        </w:rPr>
        <w:t xml:space="preserve"> убийство, которое занимает не менее 3-х минут: повешение, расстрел и т.п. Важно, чтобы это было проведено театрально, напоказ.</w:t>
      </w:r>
    </w:p>
    <w:p w:rsidR="00581C44" w:rsidRPr="00A26345" w:rsidRDefault="00581C44" w:rsidP="00581C44">
      <w:pPr>
        <w:numPr>
          <w:ilvl w:val="0"/>
          <w:numId w:val="17"/>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Кулуарное убийство. Кулуарное убийство осуществляется СТРОГО со спины, имитируется режущим движением игрового ножа по лопаткам жертвы «от плеча до плеча» с одновременным произнесением (возможно на ухо жертве) слова: «Зарезан!». Убийство переводит жертву в состояние мертвого, независимо от того, в каком он состоянии. Кулуарное убийство возможно ТОЛЬКО в небоевой обстановке. При подобном способе убитый обязан соблюдать тишину и не сообщать окружающим о своей смерти.</w:t>
      </w:r>
    </w:p>
    <w:p w:rsidR="00581C44" w:rsidRPr="00A26345" w:rsidRDefault="00581C44" w:rsidP="00581C44">
      <w:pPr>
        <w:numPr>
          <w:ilvl w:val="0"/>
          <w:numId w:val="18"/>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ИНЖЕНЕРНЫЕ РАБОТЫ И ФОРТИФИКАЦИЯ.</w:t>
      </w:r>
    </w:p>
    <w:p w:rsidR="00581C44" w:rsidRPr="00A26345" w:rsidRDefault="00581C44" w:rsidP="00581C44">
      <w:pPr>
        <w:numPr>
          <w:ilvl w:val="0"/>
          <w:numId w:val="19"/>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1. В качестве дополнительной защиты обороняемых сооружений разрешается использование мешков с грунтом, насыпных грунтовых брустверов, жестко закреплённых бетонных, каменных, кирпичных, металлических конструкций, </w:t>
      </w:r>
      <w:r w:rsidRPr="00A26345">
        <w:rPr>
          <w:rFonts w:ascii="Times New Roman" w:eastAsia="Times New Roman" w:hAnsi="Times New Roman" w:cs="Times New Roman"/>
          <w:sz w:val="24"/>
          <w:szCs w:val="24"/>
          <w:lang w:eastAsia="ru-RU"/>
        </w:rPr>
        <w:lastRenderedPageBreak/>
        <w:t>лесоматериалов толщиной не менее 2 см.</w:t>
      </w:r>
      <w:r w:rsidRPr="00A26345">
        <w:rPr>
          <w:rFonts w:ascii="Times New Roman" w:eastAsia="Times New Roman" w:hAnsi="Times New Roman" w:cs="Times New Roman"/>
          <w:sz w:val="24"/>
          <w:szCs w:val="24"/>
          <w:lang w:eastAsia="ru-RU"/>
        </w:rPr>
        <w:br/>
        <w:t>2. В любом инженерном сооружении должен быть как минимум один беспрепятственный вход/выход для игроков. Вход в сооружение может быть блокирован только создаваемой дверью, которая должна обеспечивать беспрепятственный вход и выход из сооружения.</w:t>
      </w:r>
      <w:r w:rsidRPr="00A26345">
        <w:rPr>
          <w:rFonts w:ascii="Times New Roman" w:eastAsia="Times New Roman" w:hAnsi="Times New Roman" w:cs="Times New Roman"/>
          <w:sz w:val="24"/>
          <w:szCs w:val="24"/>
          <w:lang w:eastAsia="ru-RU"/>
        </w:rPr>
        <w:br/>
        <w:t>3. Перекрытия перекрытых полевых укреплений должны выдерживать вес человека. При строительстве крыш у инженерного сооружения не допускается применение веток, фанеры, ДСП. Допускается использование тентов, если они находятся не ниже 1м от уровня земли/бруствера и не мешают попаданию в фортификационное сооружение шаров и гранат .</w:t>
      </w:r>
      <w:r w:rsidRPr="00A26345">
        <w:rPr>
          <w:rFonts w:ascii="Times New Roman" w:eastAsia="Times New Roman" w:hAnsi="Times New Roman" w:cs="Times New Roman"/>
          <w:sz w:val="24"/>
          <w:szCs w:val="24"/>
          <w:lang w:eastAsia="ru-RU"/>
        </w:rPr>
        <w:br/>
        <w:t>4. Конструкция заграждений и применяемые при их устройстве материалы должны исключать возможность травматического воздействия при преодолении их человеком. Запрещается использование капканов, затягивающихся петель, перекрытых замаскированных ям, кольев, шипов, режущей и колючей проволоки, прочих конструкций и элементов способных нанести вред здоровью и имуществу.</w:t>
      </w:r>
      <w:r w:rsidRPr="00A26345">
        <w:rPr>
          <w:rFonts w:ascii="Times New Roman" w:eastAsia="Times New Roman" w:hAnsi="Times New Roman" w:cs="Times New Roman"/>
          <w:sz w:val="24"/>
          <w:szCs w:val="24"/>
          <w:lang w:eastAsia="ru-RU"/>
        </w:rPr>
        <w:br/>
        <w:t>5. Не допускается намеренное уничтожение инженерных сооружений, если обратное не предусмотрено сценарием.</w:t>
      </w:r>
      <w:r w:rsidRPr="00A26345">
        <w:rPr>
          <w:rFonts w:ascii="Times New Roman" w:eastAsia="Times New Roman" w:hAnsi="Times New Roman" w:cs="Times New Roman"/>
          <w:sz w:val="24"/>
          <w:szCs w:val="24"/>
          <w:lang w:eastAsia="ru-RU"/>
        </w:rPr>
        <w:br/>
        <w:t>6. Категорически запрещается использование растяжек, нажимных и управляемых мин, если это не предусмотрено сценарием и организаторами. Игрокам может выдаваться игротехнический имитатор указанных предметов, либо может указываться допустимый квадрат/объект установки с обязательством снятия инженерных заграждений перед наступлением темноты для обеспечения безопасности остальных игроков.</w:t>
      </w:r>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3.1. ПРАВИЛА ШТУРМОВ ЛОКАЦИЙ И УКРЕПЛЕНИЙ</w:t>
      </w:r>
    </w:p>
    <w:p w:rsidR="00581C44" w:rsidRPr="00A26345" w:rsidRDefault="00581C44" w:rsidP="00581C44">
      <w:pPr>
        <w:numPr>
          <w:ilvl w:val="0"/>
          <w:numId w:val="20"/>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Любая локация и укрепление является штурмуемым и может быть временно захвачено штурмующей стороной.</w:t>
      </w:r>
    </w:p>
    <w:p w:rsidR="00581C44" w:rsidRPr="00A26345" w:rsidRDefault="00581C44" w:rsidP="00581C44">
      <w:pPr>
        <w:numPr>
          <w:ilvl w:val="0"/>
          <w:numId w:val="20"/>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Штурм может быть проведен в любое время дневной фазы игры. В ночную фазу локации и укрепления являются </w:t>
      </w:r>
      <w:proofErr w:type="spellStart"/>
      <w:r w:rsidRPr="00A26345">
        <w:rPr>
          <w:rFonts w:ascii="Times New Roman" w:eastAsia="Times New Roman" w:hAnsi="Times New Roman" w:cs="Times New Roman"/>
          <w:sz w:val="24"/>
          <w:szCs w:val="24"/>
          <w:lang w:eastAsia="ru-RU"/>
        </w:rPr>
        <w:t>нештурмуемыми</w:t>
      </w:r>
      <w:proofErr w:type="spellEnd"/>
      <w:r w:rsidRPr="00A26345">
        <w:rPr>
          <w:rFonts w:ascii="Times New Roman" w:eastAsia="Times New Roman" w:hAnsi="Times New Roman" w:cs="Times New Roman"/>
          <w:sz w:val="24"/>
          <w:szCs w:val="24"/>
          <w:lang w:eastAsia="ru-RU"/>
        </w:rPr>
        <w:t>.</w:t>
      </w:r>
    </w:p>
    <w:p w:rsidR="00581C44" w:rsidRPr="00A26345" w:rsidRDefault="00581C44" w:rsidP="00581C44">
      <w:pPr>
        <w:numPr>
          <w:ilvl w:val="0"/>
          <w:numId w:val="20"/>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Каждая фракция должна самостоятельно обеспечить охранение своих локаций.</w:t>
      </w:r>
    </w:p>
    <w:p w:rsidR="00581C44" w:rsidRPr="00A26345" w:rsidRDefault="00581C44" w:rsidP="00581C44">
      <w:pPr>
        <w:numPr>
          <w:ilvl w:val="0"/>
          <w:numId w:val="20"/>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Для проведения штурма обязательно нахождение рядом со штурмуемой локацией или на ней как минимум одного регионального мастера (посредника), либо иного представителя </w:t>
      </w:r>
      <w:proofErr w:type="spellStart"/>
      <w:r w:rsidRPr="00A26345">
        <w:rPr>
          <w:rFonts w:ascii="Times New Roman" w:eastAsia="Times New Roman" w:hAnsi="Times New Roman" w:cs="Times New Roman"/>
          <w:sz w:val="24"/>
          <w:szCs w:val="24"/>
          <w:lang w:eastAsia="ru-RU"/>
        </w:rPr>
        <w:t>орггруппы</w:t>
      </w:r>
      <w:proofErr w:type="spellEnd"/>
      <w:r w:rsidRPr="00A26345">
        <w:rPr>
          <w:rFonts w:ascii="Times New Roman" w:eastAsia="Times New Roman" w:hAnsi="Times New Roman" w:cs="Times New Roman"/>
          <w:sz w:val="24"/>
          <w:szCs w:val="24"/>
          <w:lang w:eastAsia="ru-RU"/>
        </w:rPr>
        <w:t>, оказавшегося неподалеку. Во избежание предупреждения личного состава штурмуемой локации о готовящемся боестолкновении, мастер штурмуемой стороны не должен сообщать о планах других фракций своим «подопечным».</w:t>
      </w:r>
    </w:p>
    <w:p w:rsidR="00581C44" w:rsidRPr="00A26345" w:rsidRDefault="00581C44" w:rsidP="00581C44">
      <w:pPr>
        <w:numPr>
          <w:ilvl w:val="0"/>
          <w:numId w:val="20"/>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Теоретически, штурм может быть проведен даже одиночным игроком, в случае, если его знания и умения это позволят.</w:t>
      </w:r>
    </w:p>
    <w:p w:rsidR="00581C44" w:rsidRPr="00A26345" w:rsidRDefault="00581C44" w:rsidP="00581C44">
      <w:pPr>
        <w:numPr>
          <w:ilvl w:val="0"/>
          <w:numId w:val="20"/>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При штурме локации, в пределах которой также имеется </w:t>
      </w:r>
      <w:proofErr w:type="spellStart"/>
      <w:r w:rsidRPr="00A26345">
        <w:rPr>
          <w:rFonts w:ascii="Times New Roman" w:eastAsia="Times New Roman" w:hAnsi="Times New Roman" w:cs="Times New Roman"/>
          <w:sz w:val="24"/>
          <w:szCs w:val="24"/>
          <w:lang w:eastAsia="ru-RU"/>
        </w:rPr>
        <w:t>пожизняк</w:t>
      </w:r>
      <w:proofErr w:type="spellEnd"/>
      <w:r w:rsidRPr="00A26345">
        <w:rPr>
          <w:rFonts w:ascii="Times New Roman" w:eastAsia="Times New Roman" w:hAnsi="Times New Roman" w:cs="Times New Roman"/>
          <w:sz w:val="24"/>
          <w:szCs w:val="24"/>
          <w:lang w:eastAsia="ru-RU"/>
        </w:rPr>
        <w:t xml:space="preserve">, запрещено прятаться в нем, и вести в/из него огонь по противнику. Попытка спрятаться в </w:t>
      </w:r>
      <w:proofErr w:type="spellStart"/>
      <w:r w:rsidRPr="00A26345">
        <w:rPr>
          <w:rFonts w:ascii="Times New Roman" w:eastAsia="Times New Roman" w:hAnsi="Times New Roman" w:cs="Times New Roman"/>
          <w:sz w:val="24"/>
          <w:szCs w:val="24"/>
          <w:lang w:eastAsia="ru-RU"/>
        </w:rPr>
        <w:t>пожизняке</w:t>
      </w:r>
      <w:proofErr w:type="spellEnd"/>
      <w:r w:rsidRPr="00A26345">
        <w:rPr>
          <w:rFonts w:ascii="Times New Roman" w:eastAsia="Times New Roman" w:hAnsi="Times New Roman" w:cs="Times New Roman"/>
          <w:sz w:val="24"/>
          <w:szCs w:val="24"/>
          <w:lang w:eastAsia="ru-RU"/>
        </w:rPr>
        <w:t xml:space="preserve"> во время штурма является дезертирством и приравнивается к самоубийству персонажа. Выход из </w:t>
      </w:r>
      <w:proofErr w:type="spellStart"/>
      <w:r w:rsidRPr="00A26345">
        <w:rPr>
          <w:rFonts w:ascii="Times New Roman" w:eastAsia="Times New Roman" w:hAnsi="Times New Roman" w:cs="Times New Roman"/>
          <w:sz w:val="24"/>
          <w:szCs w:val="24"/>
          <w:lang w:eastAsia="ru-RU"/>
        </w:rPr>
        <w:t>пожизняка</w:t>
      </w:r>
      <w:proofErr w:type="spellEnd"/>
      <w:r w:rsidRPr="00A26345">
        <w:rPr>
          <w:rFonts w:ascii="Times New Roman" w:eastAsia="Times New Roman" w:hAnsi="Times New Roman" w:cs="Times New Roman"/>
          <w:sz w:val="24"/>
          <w:szCs w:val="24"/>
          <w:lang w:eastAsia="ru-RU"/>
        </w:rPr>
        <w:t xml:space="preserve"> во время боестолкновения возможен только при отсутствии противника в радиусе 50 метров от </w:t>
      </w:r>
      <w:proofErr w:type="spellStart"/>
      <w:r w:rsidRPr="00A26345">
        <w:rPr>
          <w:rFonts w:ascii="Times New Roman" w:eastAsia="Times New Roman" w:hAnsi="Times New Roman" w:cs="Times New Roman"/>
          <w:sz w:val="24"/>
          <w:szCs w:val="24"/>
          <w:lang w:eastAsia="ru-RU"/>
        </w:rPr>
        <w:t>пожизняка</w:t>
      </w:r>
      <w:proofErr w:type="spellEnd"/>
      <w:r w:rsidRPr="00A26345">
        <w:rPr>
          <w:rFonts w:ascii="Times New Roman" w:eastAsia="Times New Roman" w:hAnsi="Times New Roman" w:cs="Times New Roman"/>
          <w:sz w:val="24"/>
          <w:szCs w:val="24"/>
          <w:lang w:eastAsia="ru-RU"/>
        </w:rPr>
        <w:t xml:space="preserve">. Если </w:t>
      </w:r>
      <w:proofErr w:type="spellStart"/>
      <w:r w:rsidRPr="00A26345">
        <w:rPr>
          <w:rFonts w:ascii="Times New Roman" w:eastAsia="Times New Roman" w:hAnsi="Times New Roman" w:cs="Times New Roman"/>
          <w:sz w:val="24"/>
          <w:szCs w:val="24"/>
          <w:lang w:eastAsia="ru-RU"/>
        </w:rPr>
        <w:t>пожизняк</w:t>
      </w:r>
      <w:proofErr w:type="spellEnd"/>
      <w:r w:rsidRPr="00A26345">
        <w:rPr>
          <w:rFonts w:ascii="Times New Roman" w:eastAsia="Times New Roman" w:hAnsi="Times New Roman" w:cs="Times New Roman"/>
          <w:sz w:val="24"/>
          <w:szCs w:val="24"/>
          <w:lang w:eastAsia="ru-RU"/>
        </w:rPr>
        <w:t xml:space="preserve"> размещен в здании - выход из него для участия в боестолкновении возможен только при отсутствии противника внутри здания на этаж ниже </w:t>
      </w:r>
      <w:proofErr w:type="spellStart"/>
      <w:r w:rsidRPr="00A26345">
        <w:rPr>
          <w:rFonts w:ascii="Times New Roman" w:eastAsia="Times New Roman" w:hAnsi="Times New Roman" w:cs="Times New Roman"/>
          <w:sz w:val="24"/>
          <w:szCs w:val="24"/>
          <w:lang w:eastAsia="ru-RU"/>
        </w:rPr>
        <w:t>пожизняка</w:t>
      </w:r>
      <w:proofErr w:type="spellEnd"/>
      <w:r w:rsidRPr="00A26345">
        <w:rPr>
          <w:rFonts w:ascii="Times New Roman" w:eastAsia="Times New Roman" w:hAnsi="Times New Roman" w:cs="Times New Roman"/>
          <w:sz w:val="24"/>
          <w:szCs w:val="24"/>
          <w:lang w:eastAsia="ru-RU"/>
        </w:rPr>
        <w:t>.</w:t>
      </w:r>
    </w:p>
    <w:p w:rsidR="00581C44" w:rsidRPr="00A26345" w:rsidRDefault="00581C44" w:rsidP="00581C44">
      <w:pPr>
        <w:numPr>
          <w:ilvl w:val="0"/>
          <w:numId w:val="20"/>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Успешным завершением штурма считается полное прекращение сопротивления атакуемой стороны на локации (все игроки атакуемой фракции в пределах локации находятся в состоянии «ранен» или «мертв» и не могут вести бой). Игроки захватываемой локации также могут добровольно сдаться в плен атакующей </w:t>
      </w:r>
      <w:r w:rsidRPr="00A26345">
        <w:rPr>
          <w:rFonts w:ascii="Times New Roman" w:eastAsia="Times New Roman" w:hAnsi="Times New Roman" w:cs="Times New Roman"/>
          <w:sz w:val="24"/>
          <w:szCs w:val="24"/>
          <w:lang w:eastAsia="ru-RU"/>
        </w:rPr>
        <w:lastRenderedPageBreak/>
        <w:t>стороне. В таком случае случайные попадания в сдавшегося в плен игрока не засчитываются.</w:t>
      </w:r>
    </w:p>
    <w:p w:rsidR="00581C44" w:rsidRPr="00A26345" w:rsidRDefault="00581C44" w:rsidP="00581C44">
      <w:pPr>
        <w:numPr>
          <w:ilvl w:val="0"/>
          <w:numId w:val="20"/>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Любая локация при успешном завершении штурма атакующей стороной может быть: </w:t>
      </w:r>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а) разграблена (производится выемка всех имеющихся на момент начала штурма ресурсов и продукции - не более 15 минут после завершения штурма)</w:t>
      </w:r>
    </w:p>
    <w:p w:rsidR="00581C44" w:rsidRPr="00A26345" w:rsidRDefault="00581C44" w:rsidP="00581C44">
      <w:pPr>
        <w:numPr>
          <w:ilvl w:val="0"/>
          <w:numId w:val="21"/>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Локация может быть разграблена в течение 15 минут после успешно проведенного штурма. По истечении 15 минут, если иного решения не принято главой фракции, все игроки захватившей фракции должны покинуть локацию.</w:t>
      </w:r>
    </w:p>
    <w:p w:rsidR="00581C44" w:rsidRPr="00A26345" w:rsidRDefault="00581C44" w:rsidP="00581C44">
      <w:pPr>
        <w:numPr>
          <w:ilvl w:val="0"/>
          <w:numId w:val="21"/>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В случае разграбления локации, игрокам атакующей стороны требуется обеспечить неприкосновенность личных вещей игроков на локации, а также игроков, находящихся в </w:t>
      </w:r>
      <w:proofErr w:type="spellStart"/>
      <w:r w:rsidRPr="00A26345">
        <w:rPr>
          <w:rFonts w:ascii="Times New Roman" w:eastAsia="Times New Roman" w:hAnsi="Times New Roman" w:cs="Times New Roman"/>
          <w:sz w:val="24"/>
          <w:szCs w:val="24"/>
          <w:lang w:eastAsia="ru-RU"/>
        </w:rPr>
        <w:t>пожизняке</w:t>
      </w:r>
      <w:proofErr w:type="spellEnd"/>
      <w:r w:rsidRPr="00A26345">
        <w:rPr>
          <w:rFonts w:ascii="Times New Roman" w:eastAsia="Times New Roman" w:hAnsi="Times New Roman" w:cs="Times New Roman"/>
          <w:sz w:val="24"/>
          <w:szCs w:val="24"/>
          <w:lang w:eastAsia="ru-RU"/>
        </w:rPr>
        <w:t>.</w:t>
      </w:r>
    </w:p>
    <w:p w:rsidR="00581C44" w:rsidRPr="00A26345" w:rsidRDefault="00581C44" w:rsidP="00581C44">
      <w:pPr>
        <w:numPr>
          <w:ilvl w:val="0"/>
          <w:numId w:val="21"/>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При разграблении локации, атакующая сторона забирает все имеющиеся ресурсы на локации (при этом допускается создание тайников, которые могут быть найдены, а могут и не быть найдены атакующими).</w:t>
      </w:r>
    </w:p>
    <w:p w:rsidR="00581C44" w:rsidRPr="00A26345" w:rsidRDefault="00581C44" w:rsidP="00581C44">
      <w:pPr>
        <w:numPr>
          <w:ilvl w:val="0"/>
          <w:numId w:val="21"/>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Категорически запрещается разрушать антураж и объекты на локации, кроме игровых построек (см. «Постройки»)</w:t>
      </w:r>
    </w:p>
    <w:p w:rsidR="00581C44" w:rsidRPr="00A26345" w:rsidRDefault="00581C44" w:rsidP="00581C44">
      <w:pPr>
        <w:numPr>
          <w:ilvl w:val="0"/>
          <w:numId w:val="21"/>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При разграблении локации, на ней может остаться 1 или 2 игрока локации с красными </w:t>
      </w:r>
      <w:proofErr w:type="spellStart"/>
      <w:r w:rsidRPr="00A26345">
        <w:rPr>
          <w:rFonts w:ascii="Times New Roman" w:eastAsia="Times New Roman" w:hAnsi="Times New Roman" w:cs="Times New Roman"/>
          <w:sz w:val="24"/>
          <w:szCs w:val="24"/>
          <w:lang w:eastAsia="ru-RU"/>
        </w:rPr>
        <w:t>хайратниками</w:t>
      </w:r>
      <w:proofErr w:type="spellEnd"/>
      <w:r w:rsidRPr="00A26345">
        <w:rPr>
          <w:rFonts w:ascii="Times New Roman" w:eastAsia="Times New Roman" w:hAnsi="Times New Roman" w:cs="Times New Roman"/>
          <w:sz w:val="24"/>
          <w:szCs w:val="24"/>
          <w:lang w:eastAsia="ru-RU"/>
        </w:rPr>
        <w:t xml:space="preserve"> для обеспечения сохранности вещей локации и игроков. В таком случае, время нахождения на локации засчитывается за время нахождения в «мертвяке».</w:t>
      </w:r>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б) временно захвачена атакующей стороной (не более 2 часов реального времени)</w:t>
      </w:r>
    </w:p>
    <w:p w:rsidR="00581C44" w:rsidRPr="00A26345" w:rsidRDefault="00581C44" w:rsidP="00581C44">
      <w:pPr>
        <w:numPr>
          <w:ilvl w:val="0"/>
          <w:numId w:val="22"/>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В случае временного захвата, игроки захваченной локации, не находящиеся на ней в момент штурма, могут попытаться освободить ее.</w:t>
      </w:r>
    </w:p>
    <w:p w:rsidR="00581C44" w:rsidRPr="00A26345" w:rsidRDefault="00581C44" w:rsidP="00581C44">
      <w:pPr>
        <w:numPr>
          <w:ilvl w:val="0"/>
          <w:numId w:val="22"/>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В случае необходимости возрождения игроков, вышедших из мертвяка, они могут возродиться на ближайшем к своей локации краю полигона.</w:t>
      </w:r>
    </w:p>
    <w:p w:rsidR="00581C44" w:rsidRPr="00A26345" w:rsidRDefault="00581C44" w:rsidP="00581C44">
      <w:pPr>
        <w:numPr>
          <w:ilvl w:val="0"/>
          <w:numId w:val="22"/>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Захватившая сторона имеет право пользоваться ресурсами и постройками захваченной локации по своему усмотрению для производства ресурсов и предметов.</w:t>
      </w:r>
    </w:p>
    <w:p w:rsidR="00581C44" w:rsidRPr="00A26345" w:rsidRDefault="00581C44" w:rsidP="00581C44">
      <w:pPr>
        <w:numPr>
          <w:ilvl w:val="0"/>
          <w:numId w:val="22"/>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По прошествии двух часов с момента объявления локации захваченной, игроки захватившей стороны обязаны покинуть территорию локации.</w:t>
      </w:r>
    </w:p>
    <w:p w:rsidR="00581C44" w:rsidRPr="00A26345" w:rsidRDefault="00581C44" w:rsidP="00581C44">
      <w:pPr>
        <w:numPr>
          <w:ilvl w:val="0"/>
          <w:numId w:val="22"/>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По итогам захвата локации, она может быть подчинена захватившей стороне, если будет принято такое решение.</w:t>
      </w:r>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в) подчинена атакующей стороной.</w:t>
      </w:r>
    </w:p>
    <w:p w:rsidR="00581C44" w:rsidRPr="00A26345" w:rsidRDefault="00581C44" w:rsidP="00581C44">
      <w:pPr>
        <w:numPr>
          <w:ilvl w:val="0"/>
          <w:numId w:val="23"/>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По итогам удачно проведенного штурма локация может быть подчинена атакующей стороне.</w:t>
      </w:r>
    </w:p>
    <w:p w:rsidR="00581C44" w:rsidRPr="00A26345" w:rsidRDefault="00581C44" w:rsidP="00581C44">
      <w:pPr>
        <w:numPr>
          <w:ilvl w:val="0"/>
          <w:numId w:val="23"/>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В случае принятия решения о подчинении захватившей стороне, условия подчинения должны быть обговорены лидерами фракций.</w:t>
      </w:r>
    </w:p>
    <w:p w:rsidR="00581C44" w:rsidRPr="00A26345" w:rsidRDefault="00581C44" w:rsidP="00581C44">
      <w:pPr>
        <w:numPr>
          <w:ilvl w:val="0"/>
          <w:numId w:val="23"/>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Принадлежность игроков фракций после подчинения определяется </w:t>
      </w:r>
      <w:proofErr w:type="gramStart"/>
      <w:r w:rsidRPr="00A26345">
        <w:rPr>
          <w:rFonts w:ascii="Times New Roman" w:eastAsia="Times New Roman" w:hAnsi="Times New Roman" w:cs="Times New Roman"/>
          <w:sz w:val="24"/>
          <w:szCs w:val="24"/>
          <w:lang w:eastAsia="ru-RU"/>
        </w:rPr>
        <w:t>по игровому</w:t>
      </w:r>
      <w:proofErr w:type="gramEnd"/>
      <w:r w:rsidRPr="00A26345">
        <w:rPr>
          <w:rFonts w:ascii="Times New Roman" w:eastAsia="Times New Roman" w:hAnsi="Times New Roman" w:cs="Times New Roman"/>
          <w:sz w:val="24"/>
          <w:szCs w:val="24"/>
          <w:lang w:eastAsia="ru-RU"/>
        </w:rPr>
        <w:t xml:space="preserve"> лидерами фракций путем переговоров.</w:t>
      </w:r>
    </w:p>
    <w:p w:rsidR="00581C44" w:rsidRPr="00A26345" w:rsidRDefault="00581C44" w:rsidP="00581C44">
      <w:pPr>
        <w:numPr>
          <w:ilvl w:val="0"/>
          <w:numId w:val="23"/>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Игроки, не согласные с достигнутым соглашением, могут быть переведены на временную принадлежность к городу Светлоград в Общежитие №2.</w:t>
      </w:r>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ВАЖНО! </w:t>
      </w:r>
      <w:proofErr w:type="spellStart"/>
      <w:r w:rsidRPr="00A26345">
        <w:rPr>
          <w:rFonts w:ascii="Times New Roman" w:eastAsia="Times New Roman" w:hAnsi="Times New Roman" w:cs="Times New Roman"/>
          <w:sz w:val="24"/>
          <w:szCs w:val="24"/>
          <w:lang w:eastAsia="ru-RU"/>
        </w:rPr>
        <w:t>Пожизняк</w:t>
      </w:r>
      <w:proofErr w:type="spellEnd"/>
      <w:r w:rsidRPr="00A26345">
        <w:rPr>
          <w:rFonts w:ascii="Times New Roman" w:eastAsia="Times New Roman" w:hAnsi="Times New Roman" w:cs="Times New Roman"/>
          <w:sz w:val="24"/>
          <w:szCs w:val="24"/>
          <w:lang w:eastAsia="ru-RU"/>
        </w:rPr>
        <w:t xml:space="preserve"> всех игроков является неприкосновенным и не может быть перемещен без разрешения игрока, чьим он является.</w:t>
      </w:r>
    </w:p>
    <w:p w:rsidR="00581C44" w:rsidRPr="00A26345" w:rsidRDefault="00581C44" w:rsidP="00581C44">
      <w:pPr>
        <w:numPr>
          <w:ilvl w:val="0"/>
          <w:numId w:val="24"/>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lastRenderedPageBreak/>
        <w:t>ЗАПРЕТЫ В БОЕВЫХ СИТУАЦИЯХ</w:t>
      </w:r>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Запрещается ведение боевых действий с/на/через неигровую территорию.</w:t>
      </w:r>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Стрельба в убитых запрещается.</w:t>
      </w:r>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Для уменьшения вероятности случайного обстрела, убитым рекомендуется также носить заметные/демаскирующие одежды или снаряжения красного цвета (накидки, платки и т.д.).</w:t>
      </w:r>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Использование одежды или снаряжения красного цвета игроками, находящимися в игре, запрещается, кроме ситуаций, когда подобные элементы одежды и снаряжения являются частью костюма игрока (см. «Игровые фракции»)</w:t>
      </w:r>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 Запрещается стрельба в лиц, носящих красные </w:t>
      </w:r>
      <w:proofErr w:type="spellStart"/>
      <w:r w:rsidRPr="00A26345">
        <w:rPr>
          <w:rFonts w:ascii="Times New Roman" w:eastAsia="Times New Roman" w:hAnsi="Times New Roman" w:cs="Times New Roman"/>
          <w:sz w:val="24"/>
          <w:szCs w:val="24"/>
          <w:lang w:eastAsia="ru-RU"/>
        </w:rPr>
        <w:t>хайратники</w:t>
      </w:r>
      <w:proofErr w:type="spellEnd"/>
      <w:r w:rsidRPr="00A26345">
        <w:rPr>
          <w:rFonts w:ascii="Times New Roman" w:eastAsia="Times New Roman" w:hAnsi="Times New Roman" w:cs="Times New Roman"/>
          <w:sz w:val="24"/>
          <w:szCs w:val="24"/>
          <w:lang w:eastAsia="ru-RU"/>
        </w:rPr>
        <w:t>, либо яркие светоотражающие жилеты, и не участвующих в игре.</w:t>
      </w:r>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Запрещается стрельба в местных жителей, могущих появиться на полигоне. В таком случае крайне рекомендуется остановить игру рядом с ними (если происходит боевое взаимодействие) и выпроводить их за пределы полигона, и связаться с организаторами. Если местные жители замечены за воровством собственности игроков - необходимо их обезвредить без причинения вреда их здоровью, сообщить о факте организаторам и вызвать полицию для проведения дальнейших мероприятий в соответствии с законом.</w:t>
      </w:r>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силовой контакт, попытки отобрать оружие и снаряжение, любые другие агрессивные физические действия между участниками игры;</w:t>
      </w:r>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причинение умышленного вреда чужому имуществу, его присвоение и использование, без согласия хозяина;</w:t>
      </w:r>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умышленное использование убитых или убитого как передвигающегося или стационарного естественного укрытия;</w:t>
      </w:r>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поведение или действия, оскорбляющие честь и достоинство участников игры (</w:t>
      </w:r>
      <w:proofErr w:type="spellStart"/>
      <w:r w:rsidRPr="00A26345">
        <w:rPr>
          <w:rFonts w:ascii="Times New Roman" w:eastAsia="Times New Roman" w:hAnsi="Times New Roman" w:cs="Times New Roman"/>
          <w:sz w:val="24"/>
          <w:szCs w:val="24"/>
          <w:lang w:eastAsia="ru-RU"/>
        </w:rPr>
        <w:t>пожизневый</w:t>
      </w:r>
      <w:proofErr w:type="spellEnd"/>
      <w:r w:rsidRPr="00A26345">
        <w:rPr>
          <w:rFonts w:ascii="Times New Roman" w:eastAsia="Times New Roman" w:hAnsi="Times New Roman" w:cs="Times New Roman"/>
          <w:sz w:val="24"/>
          <w:szCs w:val="24"/>
          <w:lang w:eastAsia="ru-RU"/>
        </w:rPr>
        <w:t xml:space="preserve"> переход на личности);</w:t>
      </w:r>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иные действия/бездействие и поведение, создающие явную угрозу безопасности людей и порчи чужого имущества, ведущее к конфликтам между участниками игры и испорченному настроению.</w:t>
      </w:r>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намеренная стрельба в лицо и открытые части тела с близкого расстояния</w:t>
      </w:r>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ведение огня прямой наводкой (</w:t>
      </w:r>
      <w:proofErr w:type="spellStart"/>
      <w:r w:rsidRPr="00A26345">
        <w:rPr>
          <w:rFonts w:ascii="Times New Roman" w:eastAsia="Times New Roman" w:hAnsi="Times New Roman" w:cs="Times New Roman"/>
          <w:sz w:val="24"/>
          <w:szCs w:val="24"/>
          <w:lang w:eastAsia="ru-RU"/>
        </w:rPr>
        <w:t>настильно</w:t>
      </w:r>
      <w:proofErr w:type="spellEnd"/>
      <w:r w:rsidRPr="00A26345">
        <w:rPr>
          <w:rFonts w:ascii="Times New Roman" w:eastAsia="Times New Roman" w:hAnsi="Times New Roman" w:cs="Times New Roman"/>
          <w:sz w:val="24"/>
          <w:szCs w:val="24"/>
          <w:lang w:eastAsia="ru-RU"/>
        </w:rPr>
        <w:t>) из подствольных и наплечных гранатометов по окнам зданий, сооружений, укреплений</w:t>
      </w:r>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нанесение колющих ударов игровым холодным оружием</w:t>
      </w:r>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стрельба «</w:t>
      </w:r>
      <w:proofErr w:type="gramStart"/>
      <w:r w:rsidRPr="00A26345">
        <w:rPr>
          <w:rFonts w:ascii="Times New Roman" w:eastAsia="Times New Roman" w:hAnsi="Times New Roman" w:cs="Times New Roman"/>
          <w:sz w:val="24"/>
          <w:szCs w:val="24"/>
          <w:lang w:eastAsia="ru-RU"/>
        </w:rPr>
        <w:t xml:space="preserve">по </w:t>
      </w:r>
      <w:proofErr w:type="spellStart"/>
      <w:r w:rsidRPr="00A26345">
        <w:rPr>
          <w:rFonts w:ascii="Times New Roman" w:eastAsia="Times New Roman" w:hAnsi="Times New Roman" w:cs="Times New Roman"/>
          <w:sz w:val="24"/>
          <w:szCs w:val="24"/>
          <w:lang w:eastAsia="ru-RU"/>
        </w:rPr>
        <w:t>сомалийски</w:t>
      </w:r>
      <w:proofErr w:type="spellEnd"/>
      <w:proofErr w:type="gramEnd"/>
      <w:r w:rsidRPr="00A26345">
        <w:rPr>
          <w:rFonts w:ascii="Times New Roman" w:eastAsia="Times New Roman" w:hAnsi="Times New Roman" w:cs="Times New Roman"/>
          <w:sz w:val="24"/>
          <w:szCs w:val="24"/>
          <w:lang w:eastAsia="ru-RU"/>
        </w:rPr>
        <w:t xml:space="preserve">» из-за укрытия (без визуального контакта с противником, </w:t>
      </w:r>
      <w:proofErr w:type="spellStart"/>
      <w:r w:rsidRPr="00A26345">
        <w:rPr>
          <w:rFonts w:ascii="Times New Roman" w:eastAsia="Times New Roman" w:hAnsi="Times New Roman" w:cs="Times New Roman"/>
          <w:sz w:val="24"/>
          <w:szCs w:val="24"/>
          <w:lang w:eastAsia="ru-RU"/>
        </w:rPr>
        <w:t>ненаправленно</w:t>
      </w:r>
      <w:proofErr w:type="spellEnd"/>
      <w:r w:rsidRPr="00A26345">
        <w:rPr>
          <w:rFonts w:ascii="Times New Roman" w:eastAsia="Times New Roman" w:hAnsi="Times New Roman" w:cs="Times New Roman"/>
          <w:sz w:val="24"/>
          <w:szCs w:val="24"/>
          <w:lang w:eastAsia="ru-RU"/>
        </w:rPr>
        <w:t>)</w:t>
      </w:r>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стрельба прямой наводкой (по настильной траектории) из подствольных гранатометов по противнику</w:t>
      </w:r>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lastRenderedPageBreak/>
        <w:t>· стрельба из подствольных гранатометов по противнику, находящемуся на дистанции менее 20 метров от стреляющего</w:t>
      </w:r>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 любые стрелковые взаимодействия в безопасных зонах и </w:t>
      </w:r>
      <w:proofErr w:type="spellStart"/>
      <w:r w:rsidRPr="00A26345">
        <w:rPr>
          <w:rFonts w:ascii="Times New Roman" w:eastAsia="Times New Roman" w:hAnsi="Times New Roman" w:cs="Times New Roman"/>
          <w:sz w:val="24"/>
          <w:szCs w:val="24"/>
          <w:lang w:eastAsia="ru-RU"/>
        </w:rPr>
        <w:t>пожизняке</w:t>
      </w:r>
      <w:proofErr w:type="spellEnd"/>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повторное использование шаров</w:t>
      </w:r>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намеренное «</w:t>
      </w:r>
      <w:proofErr w:type="spellStart"/>
      <w:r w:rsidRPr="00A26345">
        <w:rPr>
          <w:rFonts w:ascii="Times New Roman" w:eastAsia="Times New Roman" w:hAnsi="Times New Roman" w:cs="Times New Roman"/>
          <w:sz w:val="24"/>
          <w:szCs w:val="24"/>
          <w:lang w:eastAsia="ru-RU"/>
        </w:rPr>
        <w:t>саморанение</w:t>
      </w:r>
      <w:proofErr w:type="spellEnd"/>
      <w:r w:rsidRPr="00A26345">
        <w:rPr>
          <w:rFonts w:ascii="Times New Roman" w:eastAsia="Times New Roman" w:hAnsi="Times New Roman" w:cs="Times New Roman"/>
          <w:sz w:val="24"/>
          <w:szCs w:val="24"/>
          <w:lang w:eastAsia="ru-RU"/>
        </w:rPr>
        <w:t xml:space="preserve">» (кроме ситуаций </w:t>
      </w:r>
      <w:proofErr w:type="spellStart"/>
      <w:r w:rsidRPr="00A26345">
        <w:rPr>
          <w:rFonts w:ascii="Times New Roman" w:eastAsia="Times New Roman" w:hAnsi="Times New Roman" w:cs="Times New Roman"/>
          <w:sz w:val="24"/>
          <w:szCs w:val="24"/>
          <w:lang w:eastAsia="ru-RU"/>
        </w:rPr>
        <w:t>антуражного</w:t>
      </w:r>
      <w:proofErr w:type="spellEnd"/>
      <w:r w:rsidRPr="00A26345">
        <w:rPr>
          <w:rFonts w:ascii="Times New Roman" w:eastAsia="Times New Roman" w:hAnsi="Times New Roman" w:cs="Times New Roman"/>
          <w:sz w:val="24"/>
          <w:szCs w:val="24"/>
          <w:lang w:eastAsia="ru-RU"/>
        </w:rPr>
        <w:t xml:space="preserve"> «</w:t>
      </w:r>
      <w:proofErr w:type="spellStart"/>
      <w:r w:rsidRPr="00A26345">
        <w:rPr>
          <w:rFonts w:ascii="Times New Roman" w:eastAsia="Times New Roman" w:hAnsi="Times New Roman" w:cs="Times New Roman"/>
          <w:sz w:val="24"/>
          <w:szCs w:val="24"/>
          <w:lang w:eastAsia="ru-RU"/>
        </w:rPr>
        <w:t>самоподрыва</w:t>
      </w:r>
      <w:proofErr w:type="spellEnd"/>
      <w:r w:rsidRPr="00A26345">
        <w:rPr>
          <w:rFonts w:ascii="Times New Roman" w:eastAsia="Times New Roman" w:hAnsi="Times New Roman" w:cs="Times New Roman"/>
          <w:sz w:val="24"/>
          <w:szCs w:val="24"/>
          <w:lang w:eastAsia="ru-RU"/>
        </w:rPr>
        <w:t>», «суицида» и прочего)</w:t>
      </w:r>
    </w:p>
    <w:p w:rsidR="00581C44" w:rsidRPr="00A26345" w:rsidRDefault="00581C44" w:rsidP="00581C44">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самостоятельное снятие бинтов и обезболивающего без проведения соответствующих манипуляций (см. «Медицина»)</w:t>
      </w:r>
    </w:p>
    <w:p w:rsidR="00B9715A" w:rsidRPr="00A26345" w:rsidRDefault="00B9715A">
      <w:r w:rsidRPr="00A26345">
        <w:br w:type="page"/>
      </w:r>
    </w:p>
    <w:p w:rsidR="00581C44" w:rsidRPr="00A26345" w:rsidRDefault="00B9715A" w:rsidP="00B9715A">
      <w:pPr>
        <w:jc w:val="center"/>
        <w:rPr>
          <w:rFonts w:ascii="Times New Roman" w:hAnsi="Times New Roman" w:cs="Times New Roman"/>
          <w:b/>
          <w:sz w:val="36"/>
        </w:rPr>
      </w:pPr>
      <w:r w:rsidRPr="00A26345">
        <w:rPr>
          <w:rFonts w:ascii="Times New Roman" w:hAnsi="Times New Roman" w:cs="Times New Roman"/>
          <w:b/>
          <w:sz w:val="36"/>
        </w:rPr>
        <w:lastRenderedPageBreak/>
        <w:t>Правила по медицине</w:t>
      </w:r>
    </w:p>
    <w:p w:rsidR="00B9715A" w:rsidRPr="00A26345" w:rsidRDefault="00B9715A" w:rsidP="00B9715A">
      <w:pPr>
        <w:numPr>
          <w:ilvl w:val="0"/>
          <w:numId w:val="25"/>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Данные правила регулируют отыгрыш медицины и конкретизируют некоторые моменты из правил по боевым взаимодействиям и профессиям.</w:t>
      </w:r>
    </w:p>
    <w:p w:rsidR="00B9715A" w:rsidRPr="00A26345" w:rsidRDefault="00B9715A" w:rsidP="00B9715A">
      <w:pPr>
        <w:numPr>
          <w:ilvl w:val="0"/>
          <w:numId w:val="26"/>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Все правила по медицине исходят из того, что:</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а) Игрок в состоянии "здоров" имеет 1 нательный хит (не считая хитов брони).</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б) При попадании в игрока снимается 1 (один) хит брони при её наличии или нательный хит при отсутствии. </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в) Если игрок носит броню – всегда сначала снимаются хиты брони. Последним снимается </w:t>
      </w:r>
      <w:proofErr w:type="gramStart"/>
      <w:r w:rsidRPr="00A26345">
        <w:rPr>
          <w:rFonts w:ascii="Times New Roman" w:eastAsia="Times New Roman" w:hAnsi="Times New Roman" w:cs="Times New Roman"/>
          <w:sz w:val="24"/>
          <w:szCs w:val="24"/>
          <w:lang w:eastAsia="ru-RU"/>
        </w:rPr>
        <w:t>нательный хит</w:t>
      </w:r>
      <w:proofErr w:type="gramEnd"/>
      <w:r w:rsidRPr="00A26345">
        <w:rPr>
          <w:rFonts w:ascii="Times New Roman" w:eastAsia="Times New Roman" w:hAnsi="Times New Roman" w:cs="Times New Roman"/>
          <w:sz w:val="24"/>
          <w:szCs w:val="24"/>
          <w:lang w:eastAsia="ru-RU"/>
        </w:rPr>
        <w:t xml:space="preserve"> и персонаж переходит в состояние "ранен".</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г) Таймер ранения не обнуляется и отсчитывается от первого попадания, снявшего нательный хит. Повторные попадания в раненого игрока не засчитываются (кроме добивания – см. правила по боевым взаимодействиям)</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д) </w:t>
      </w:r>
      <w:proofErr w:type="gramStart"/>
      <w:r w:rsidRPr="00A26345">
        <w:rPr>
          <w:rFonts w:ascii="Times New Roman" w:eastAsia="Times New Roman" w:hAnsi="Times New Roman" w:cs="Times New Roman"/>
          <w:sz w:val="24"/>
          <w:szCs w:val="24"/>
          <w:lang w:eastAsia="ru-RU"/>
        </w:rPr>
        <w:t>В</w:t>
      </w:r>
      <w:proofErr w:type="gramEnd"/>
      <w:r w:rsidRPr="00A26345">
        <w:rPr>
          <w:rFonts w:ascii="Times New Roman" w:eastAsia="Times New Roman" w:hAnsi="Times New Roman" w:cs="Times New Roman"/>
          <w:sz w:val="24"/>
          <w:szCs w:val="24"/>
          <w:lang w:eastAsia="ru-RU"/>
        </w:rPr>
        <w:t xml:space="preserve"> рамках игры и периода ее действия, предполагается, что каждый советский гражданин умеет оказывать первую помощь, как его учили на уроках ОБЖ и НВП.</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Типы состояний персонажа</w:t>
      </w:r>
    </w:p>
    <w:p w:rsidR="00B9715A" w:rsidRPr="00A26345" w:rsidRDefault="00B9715A" w:rsidP="00B9715A">
      <w:pPr>
        <w:numPr>
          <w:ilvl w:val="0"/>
          <w:numId w:val="27"/>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Здоров: У персонажа 1 нательный хит, не считая брони, нет перевязанного ранения, поражения радиацией или химией, персонаж полностью дееспособен.</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1.1. Перевязан. У персонажа 1 нательный хит, нет поражения радиацией или химией, персонаж дееспособен. Обозначается намотанным при оказании первой помощи на конечность бинтом. При получении попадания из оружия в данном состоянии персонаж переходит в статус «смерть». На персонажа не может быть применено более 1 (одной) перевязки бинтом.</w:t>
      </w:r>
    </w:p>
    <w:p w:rsidR="00B9715A" w:rsidRPr="00A26345" w:rsidRDefault="00B9715A" w:rsidP="00B9715A">
      <w:pPr>
        <w:numPr>
          <w:ilvl w:val="0"/>
          <w:numId w:val="28"/>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Ранен: Персонаж падает, лежит, стонет, зовет врача. Если персонажу не была оказана помощь и не была выполнена перевязка, то через 10 минут он умирает от кровотечения. Ранение может быть излечено путем наматывания не менее 3 оборотов бинта на любую конечность, голову или тело. Во время нахождения в состоянии ранения повторные попадания в персонажа не засчитываются, если они не обозначены как добивание. </w:t>
      </w:r>
    </w:p>
    <w:p w:rsidR="00B9715A" w:rsidRPr="00A26345" w:rsidRDefault="00B9715A" w:rsidP="00B9715A">
      <w:pPr>
        <w:numPr>
          <w:ilvl w:val="0"/>
          <w:numId w:val="29"/>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Оглушен: </w:t>
      </w:r>
      <w:proofErr w:type="gramStart"/>
      <w:r w:rsidRPr="00A26345">
        <w:rPr>
          <w:rFonts w:ascii="Times New Roman" w:eastAsia="Times New Roman" w:hAnsi="Times New Roman" w:cs="Times New Roman"/>
          <w:sz w:val="24"/>
          <w:szCs w:val="24"/>
          <w:lang w:eastAsia="ru-RU"/>
        </w:rPr>
        <w:t>В</w:t>
      </w:r>
      <w:proofErr w:type="gramEnd"/>
      <w:r w:rsidRPr="00A26345">
        <w:rPr>
          <w:rFonts w:ascii="Times New Roman" w:eastAsia="Times New Roman" w:hAnsi="Times New Roman" w:cs="Times New Roman"/>
          <w:sz w:val="24"/>
          <w:szCs w:val="24"/>
          <w:lang w:eastAsia="ru-RU"/>
        </w:rPr>
        <w:t xml:space="preserve"> состоянии оглушения жертва отыгрывает полную потерю сознания, молчит (за исключением ответов, которые нужно давать при игровом обыске) и не видит происходящее вокруг нее. Жертва находится в оглушенном состоянии в течение 5 минут. Из оглушения может вывести любой персонаж (имитируя похлопывание по щекам).</w:t>
      </w:r>
    </w:p>
    <w:p w:rsidR="00B9715A" w:rsidRPr="00A26345" w:rsidRDefault="00B9715A" w:rsidP="00B9715A">
      <w:pPr>
        <w:numPr>
          <w:ilvl w:val="0"/>
          <w:numId w:val="29"/>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Облучен: Персонаж, вошедший в зону радиации без защиты, сразу получает статус «облучен». Отыгрывается легкое головокружение, рассредоточение, что приводит к повышенной внушаемости. Излечивается использованием спирта после выхода из радиоактивной зоны. Защиту от радиации дают РАД-0 (5минут), Противогаз или кустарный респиратор (5 минут) и ОЗК (10 минут). Эффекты суммируются, но повторный прием РАД-0 невозможен. Обычная броня не дает защиты от радиации</w:t>
      </w:r>
    </w:p>
    <w:p w:rsidR="00B9715A" w:rsidRPr="00A26345" w:rsidRDefault="00B9715A" w:rsidP="00B9715A">
      <w:pPr>
        <w:numPr>
          <w:ilvl w:val="0"/>
          <w:numId w:val="30"/>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lastRenderedPageBreak/>
        <w:t>Лучевая болезнь: Через 5 минут нахождения в радиоактивной зоне в статусе «облучен» персонаж получает состояние «лучевое поражение». Лучевое поражение аналогично состоянию «ранение», но лечиться исключительно в стационаре. Перевязка не поможет, обезболивающее и спирт тоже. Прием соответствующих медикаментов и средств защиты увеличивают время получения состояния «лучевое поражение» аналогично получению статуса «облучен»</w:t>
      </w:r>
    </w:p>
    <w:p w:rsidR="00B9715A" w:rsidRPr="00A26345" w:rsidRDefault="00B9715A" w:rsidP="00B9715A">
      <w:pPr>
        <w:numPr>
          <w:ilvl w:val="0"/>
          <w:numId w:val="31"/>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Поражение химией (химический ожог): Персонаж может получить поражение химически активным веществом. Состояние «химическое поражение» аналогично состоянию «ранен» но перевязка делается не с помощью бинта, а с помощью ИПП-8. (содержимым пузырька обрабатывается, место поражения химией, и перевязывается входящим в комплект бинтом). После этого персонаж переходит в состояние «перевязан». В случае наличия брони, химия уничтожает только броню – при поражении игрок обязан снять чип брони со своего костюма (при наличии), при этом нательные хиты не снимаются. Восстановление после химического поражения является аналогичным перевязке после обычного попадания из оружия. В случае если тем или иным способом персонаж употребляет химическое вещество (кислоту или экстракт борщевика) внутрь, смерть наступает мгновенно (игрок обязан отыграть предсмертные конвульсии от сильнейшего отравления).</w:t>
      </w:r>
    </w:p>
    <w:p w:rsidR="00B9715A" w:rsidRPr="00A26345" w:rsidRDefault="00B9715A" w:rsidP="00B9715A">
      <w:pPr>
        <w:numPr>
          <w:ilvl w:val="0"/>
          <w:numId w:val="32"/>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Смерть: Состояние наступает, если персонажа добили, ритуально казнили, персонаж умер от химии, радиации или получил повторное попадание в состоянии «перевязан». Умерший персонаж не менее двух минут (или медленно считая до 120) лежит в виде тела после перехода в состояние «смерть». В это время его могут обыскать и забрать игровые вещи. Обыск проводится после окончания боя, но если это не мешает другим игрокам, то допускается обыскивать в бою. Игрок может покинуть место гибели персонажа, только когда бой закончится </w:t>
      </w:r>
      <w:proofErr w:type="gramStart"/>
      <w:r w:rsidRPr="00A26345">
        <w:rPr>
          <w:rFonts w:ascii="Times New Roman" w:eastAsia="Times New Roman" w:hAnsi="Times New Roman" w:cs="Times New Roman"/>
          <w:sz w:val="24"/>
          <w:szCs w:val="24"/>
          <w:lang w:eastAsia="ru-RU"/>
        </w:rPr>
        <w:t>или</w:t>
      </w:r>
      <w:proofErr w:type="gramEnd"/>
      <w:r w:rsidRPr="00A26345">
        <w:rPr>
          <w:rFonts w:ascii="Times New Roman" w:eastAsia="Times New Roman" w:hAnsi="Times New Roman" w:cs="Times New Roman"/>
          <w:sz w:val="24"/>
          <w:szCs w:val="24"/>
          <w:lang w:eastAsia="ru-RU"/>
        </w:rPr>
        <w:t xml:space="preserve"> когда истек срок в 2 минуты. Пока осуществляется переноска тела (живой персонаж касается рукой мертвого, либо отыгрываетсц3я переноска тела, по желанию и договоренности игроков) — игрок, чей персонаж умер, не уходит в мертвяк. Когда взаимодействия с телом окончены — игрок волен уйти. Игрок на пути в мертвяк надевает красный </w:t>
      </w:r>
      <w:proofErr w:type="spellStart"/>
      <w:r w:rsidRPr="00A26345">
        <w:rPr>
          <w:rFonts w:ascii="Times New Roman" w:eastAsia="Times New Roman" w:hAnsi="Times New Roman" w:cs="Times New Roman"/>
          <w:sz w:val="24"/>
          <w:szCs w:val="24"/>
          <w:lang w:eastAsia="ru-RU"/>
        </w:rPr>
        <w:t>хайратник</w:t>
      </w:r>
      <w:proofErr w:type="spellEnd"/>
      <w:r w:rsidRPr="00A26345">
        <w:rPr>
          <w:rFonts w:ascii="Times New Roman" w:eastAsia="Times New Roman" w:hAnsi="Times New Roman" w:cs="Times New Roman"/>
          <w:sz w:val="24"/>
          <w:szCs w:val="24"/>
          <w:lang w:eastAsia="ru-RU"/>
        </w:rPr>
        <w:t xml:space="preserve"> (красную повязку или красный фонарь ночью) и получает статус «вне игры». С этого момента погибший персонаж исчезает, и с ним невозможно ничего сделать — нельзя забрать вещи, нельзя разговаривать и т. п. Только вспоминать.</w:t>
      </w:r>
      <w:r w:rsidRPr="00A26345">
        <w:rPr>
          <w:rFonts w:ascii="Times New Roman" w:eastAsia="Times New Roman" w:hAnsi="Times New Roman" w:cs="Times New Roman"/>
          <w:b/>
          <w:bCs/>
          <w:sz w:val="24"/>
          <w:szCs w:val="24"/>
          <w:lang w:eastAsia="ru-RU"/>
        </w:rPr>
        <w:t xml:space="preserve"> Красный </w:t>
      </w:r>
      <w:proofErr w:type="spellStart"/>
      <w:r w:rsidRPr="00A26345">
        <w:rPr>
          <w:rFonts w:ascii="Times New Roman" w:eastAsia="Times New Roman" w:hAnsi="Times New Roman" w:cs="Times New Roman"/>
          <w:b/>
          <w:bCs/>
          <w:sz w:val="24"/>
          <w:szCs w:val="24"/>
          <w:lang w:eastAsia="ru-RU"/>
        </w:rPr>
        <w:t>хайратник</w:t>
      </w:r>
      <w:proofErr w:type="spellEnd"/>
      <w:r w:rsidRPr="00A26345">
        <w:rPr>
          <w:rFonts w:ascii="Times New Roman" w:eastAsia="Times New Roman" w:hAnsi="Times New Roman" w:cs="Times New Roman"/>
          <w:b/>
          <w:bCs/>
          <w:sz w:val="24"/>
          <w:szCs w:val="24"/>
          <w:lang w:eastAsia="ru-RU"/>
        </w:rPr>
        <w:t xml:space="preserve"> означающий "вне игры" носится строго на голове. Не на рукаве, не на ноге, не на шее, не в кармане. На голове, опционально на шлеме. Все прочие варианты ношения не дают статуса "вне игры". </w:t>
      </w:r>
      <w:r w:rsidRPr="00A26345">
        <w:rPr>
          <w:rFonts w:ascii="Times New Roman" w:eastAsia="Times New Roman" w:hAnsi="Times New Roman" w:cs="Times New Roman"/>
          <w:b/>
          <w:bCs/>
          <w:sz w:val="24"/>
          <w:szCs w:val="24"/>
          <w:lang w:eastAsia="ru-RU"/>
        </w:rPr>
        <w:br/>
        <w:t>Красный фонарик обозначающий "вне игры" ночью носиться на видном месте.</w:t>
      </w:r>
    </w:p>
    <w:p w:rsidR="00B9715A" w:rsidRPr="00A26345" w:rsidRDefault="00B9715A" w:rsidP="00B9715A">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A26345">
        <w:rPr>
          <w:rFonts w:ascii="Times New Roman" w:eastAsia="Times New Roman" w:hAnsi="Times New Roman" w:cs="Times New Roman"/>
          <w:b/>
          <w:bCs/>
          <w:sz w:val="36"/>
          <w:szCs w:val="36"/>
          <w:lang w:eastAsia="ru-RU"/>
        </w:rPr>
        <w:t>Оказание первой помощи при ранениях.</w:t>
      </w:r>
    </w:p>
    <w:p w:rsidR="00B9715A" w:rsidRPr="00A26345" w:rsidRDefault="00B9715A" w:rsidP="00B9715A">
      <w:pPr>
        <w:numPr>
          <w:ilvl w:val="0"/>
          <w:numId w:val="33"/>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Принимается за данность факт, что каждый житель постсоветских Пустошей умеет оказывать первую помощь другим в случае ранения или поражения иного рода.</w:t>
      </w:r>
    </w:p>
    <w:p w:rsidR="00B9715A" w:rsidRPr="00A26345" w:rsidRDefault="00B9715A" w:rsidP="00B9715A">
      <w:pPr>
        <w:numPr>
          <w:ilvl w:val="0"/>
          <w:numId w:val="34"/>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Врачебная помощь не может быть оказана самому себе (кроме применения РАД-0). Оказание врачебной помощи делится на полевое и стационарное.</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2.1. </w:t>
      </w:r>
      <w:r w:rsidRPr="00A26345">
        <w:rPr>
          <w:rFonts w:ascii="Times New Roman" w:eastAsia="Times New Roman" w:hAnsi="Times New Roman" w:cs="Times New Roman"/>
          <w:b/>
          <w:bCs/>
          <w:sz w:val="24"/>
          <w:szCs w:val="24"/>
          <w:lang w:eastAsia="ru-RU"/>
        </w:rPr>
        <w:t>Полевое лечение</w:t>
      </w:r>
      <w:r w:rsidRPr="00A26345">
        <w:rPr>
          <w:rFonts w:ascii="Times New Roman" w:eastAsia="Times New Roman" w:hAnsi="Times New Roman" w:cs="Times New Roman"/>
          <w:sz w:val="24"/>
          <w:szCs w:val="24"/>
          <w:lang w:eastAsia="ru-RU"/>
        </w:rPr>
        <w:t xml:space="preserve"> может производить любой игрок другому игроку при наличии средств оказания первой помощи.</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lastRenderedPageBreak/>
        <w:t>а) Перевязка бинтом производится путем наматывания не менее 3 (трех) полных оборотов бинта на любую конечность пораженного персонажа и длится по крайней мере 2 минуты (120 секунд).</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б) На игрока может быть применен медикамент «Обезболивающее» (имитируется применение тюбика-шприца с лекарством внутримышечно), что позволяет на 10 минут вывести игрока из состояния ранения без перевязки. Сразу после применения шприц-тюбик должен быть прикреплен на видное место на головном уборе, либо одежде/снаряжении персонажа и после боя передан региональному мастеру или </w:t>
      </w:r>
      <w:proofErr w:type="spellStart"/>
      <w:r w:rsidRPr="00A26345">
        <w:rPr>
          <w:rFonts w:ascii="Times New Roman" w:eastAsia="Times New Roman" w:hAnsi="Times New Roman" w:cs="Times New Roman"/>
          <w:sz w:val="24"/>
          <w:szCs w:val="24"/>
          <w:lang w:eastAsia="ru-RU"/>
        </w:rPr>
        <w:t>игротеху</w:t>
      </w:r>
      <w:proofErr w:type="spellEnd"/>
      <w:r w:rsidRPr="00A26345">
        <w:rPr>
          <w:rFonts w:ascii="Times New Roman" w:eastAsia="Times New Roman" w:hAnsi="Times New Roman" w:cs="Times New Roman"/>
          <w:sz w:val="24"/>
          <w:szCs w:val="24"/>
          <w:lang w:eastAsia="ru-RU"/>
        </w:rPr>
        <w:t>. Обезболивающее не восстанавливает нательный хит и не обнуляет таймер ранения. В случае отсутствия перевязки в течение 10 минут персонаж умирает.</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в) Для оказания полевой лечебной помощи персонажу обязательно иметь предметы для оказания помощи пострадавшему: бинт, обезболивающее, ИПП-8.</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г) Снятие бинта в полевых условиях не допускается.</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2.2. </w:t>
      </w:r>
      <w:r w:rsidRPr="00A26345">
        <w:rPr>
          <w:rFonts w:ascii="Times New Roman" w:eastAsia="Times New Roman" w:hAnsi="Times New Roman" w:cs="Times New Roman"/>
          <w:b/>
          <w:bCs/>
          <w:sz w:val="24"/>
          <w:szCs w:val="24"/>
          <w:lang w:eastAsia="ru-RU"/>
        </w:rPr>
        <w:t>Стационарное лечение</w:t>
      </w:r>
      <w:r w:rsidRPr="00A26345">
        <w:rPr>
          <w:rFonts w:ascii="Times New Roman" w:eastAsia="Times New Roman" w:hAnsi="Times New Roman" w:cs="Times New Roman"/>
          <w:sz w:val="24"/>
          <w:szCs w:val="24"/>
          <w:lang w:eastAsia="ru-RU"/>
        </w:rPr>
        <w:t xml:space="preserve"> означает лечение в поликлинике.</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Лечение ранения восстанавливает пострадавшему нательный хит и статус «здоров». Для лечения ранений в стационаре требуется персонаж с профессией медик. Лечение в поле считается невозможным. Процесс лечения происходит следующим образом:</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Лечение начинается с постановки диагноза: опрос пострадавшего (характер ранения, время, место), занесение информации в журнал медицинских работ; затем снятие бинтов и отыгрыш лечения. Извлечение пули, зачистка пораженных химией мест и рваных ран. На пораженное место наклеиваются два куска рулонного пластыря, имитирующие соединение тканей и сшиваются между собой. После этого персонаж должен находиться в стационаре в спокойном состоянии 15 минут в госпитале и 30 минут в медпункте. После этого процесс лечения считается завершенным, а пациент восстанавливает нательный хит и состояние здоров.</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Если персонаж встает раньше, чем прошло положенное время, то считается, что швы разошлись, и персонаж остается в состоянии «перевязан»</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2.3. </w:t>
      </w:r>
      <w:r w:rsidRPr="00A26345">
        <w:rPr>
          <w:rFonts w:ascii="Times New Roman" w:eastAsia="Times New Roman" w:hAnsi="Times New Roman" w:cs="Times New Roman"/>
          <w:b/>
          <w:bCs/>
          <w:sz w:val="24"/>
          <w:szCs w:val="24"/>
          <w:lang w:eastAsia="ru-RU"/>
        </w:rPr>
        <w:t>Альтернативно лечению в стационаре</w:t>
      </w:r>
      <w:r w:rsidRPr="00A26345">
        <w:rPr>
          <w:rFonts w:ascii="Times New Roman" w:eastAsia="Times New Roman" w:hAnsi="Times New Roman" w:cs="Times New Roman"/>
          <w:sz w:val="24"/>
          <w:szCs w:val="24"/>
          <w:lang w:eastAsia="ru-RU"/>
        </w:rPr>
        <w:t xml:space="preserve"> допускается лечение персонажа путем отдыха в локации (Само зарастет). Суть лечения заключается в отдыхе персонажа в течение 60 минут в локации. Для подобного лечения расходуется 1 единица спирта и 1 единица еды. Персонажу не допускается разгуливать по локации, заниматься </w:t>
      </w:r>
      <w:proofErr w:type="spellStart"/>
      <w:r w:rsidRPr="00A26345">
        <w:rPr>
          <w:rFonts w:ascii="Times New Roman" w:eastAsia="Times New Roman" w:hAnsi="Times New Roman" w:cs="Times New Roman"/>
          <w:sz w:val="24"/>
          <w:szCs w:val="24"/>
          <w:lang w:eastAsia="ru-RU"/>
        </w:rPr>
        <w:t>крафтом</w:t>
      </w:r>
      <w:proofErr w:type="spellEnd"/>
      <w:r w:rsidRPr="00A26345">
        <w:rPr>
          <w:rFonts w:ascii="Times New Roman" w:eastAsia="Times New Roman" w:hAnsi="Times New Roman" w:cs="Times New Roman"/>
          <w:sz w:val="24"/>
          <w:szCs w:val="24"/>
          <w:lang w:eastAsia="ru-RU"/>
        </w:rPr>
        <w:t xml:space="preserve"> и тем более сражаться, только сидеть или лежать в укромном месте. Взаимодействовать с персонажем можно. Если персонаж встает раньше, чем прошло положенное время, то считается, что раны открылись и персонаж остается в состоянии «перевязан»</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2.4. </w:t>
      </w:r>
      <w:r w:rsidRPr="00A26345">
        <w:rPr>
          <w:rFonts w:ascii="Times New Roman" w:eastAsia="Times New Roman" w:hAnsi="Times New Roman" w:cs="Times New Roman"/>
          <w:b/>
          <w:bCs/>
          <w:sz w:val="24"/>
          <w:szCs w:val="24"/>
          <w:lang w:eastAsia="ru-RU"/>
        </w:rPr>
        <w:t>Последствия травмы</w:t>
      </w:r>
      <w:r w:rsidRPr="00A26345">
        <w:rPr>
          <w:rFonts w:ascii="Times New Roman" w:eastAsia="Times New Roman" w:hAnsi="Times New Roman" w:cs="Times New Roman"/>
          <w:sz w:val="24"/>
          <w:szCs w:val="24"/>
          <w:lang w:eastAsia="ru-RU"/>
        </w:rPr>
        <w:t xml:space="preserve">: При лечении в медпункте или «домашним» методом пациент сталкивается с последствиями, в зависимости от ранения. Ранение в ногу – хромота, ранение в голову – легкое головокружение и </w:t>
      </w:r>
      <w:proofErr w:type="spellStart"/>
      <w:r w:rsidRPr="00A26345">
        <w:rPr>
          <w:rFonts w:ascii="Times New Roman" w:eastAsia="Times New Roman" w:hAnsi="Times New Roman" w:cs="Times New Roman"/>
          <w:sz w:val="24"/>
          <w:szCs w:val="24"/>
          <w:lang w:eastAsia="ru-RU"/>
        </w:rPr>
        <w:t>т.д</w:t>
      </w:r>
      <w:proofErr w:type="spellEnd"/>
      <w:r w:rsidRPr="00A26345">
        <w:rPr>
          <w:rFonts w:ascii="Times New Roman" w:eastAsia="Times New Roman" w:hAnsi="Times New Roman" w:cs="Times New Roman"/>
          <w:sz w:val="24"/>
          <w:szCs w:val="24"/>
          <w:lang w:eastAsia="ru-RU"/>
        </w:rPr>
        <w:t xml:space="preserve"> Последствия отыгрываются 20 минут. При лечении в Поликлинике Светлограда не применяются.</w:t>
      </w:r>
    </w:p>
    <w:p w:rsidR="00B9715A" w:rsidRPr="00A26345" w:rsidRDefault="00B9715A" w:rsidP="00B9715A">
      <w:pPr>
        <w:numPr>
          <w:ilvl w:val="0"/>
          <w:numId w:val="35"/>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b/>
          <w:bCs/>
          <w:sz w:val="24"/>
          <w:szCs w:val="24"/>
          <w:lang w:eastAsia="ru-RU"/>
        </w:rPr>
        <w:t>Лечение лучевой болезни</w:t>
      </w:r>
      <w:r w:rsidRPr="00A26345">
        <w:rPr>
          <w:rFonts w:ascii="Times New Roman" w:eastAsia="Times New Roman" w:hAnsi="Times New Roman" w:cs="Times New Roman"/>
          <w:sz w:val="24"/>
          <w:szCs w:val="24"/>
          <w:lang w:eastAsia="ru-RU"/>
        </w:rPr>
        <w:t xml:space="preserve"> осуществляется только в госпитале при помощи капельницы с раствором РАД-0. Для этого персонажа необходимо положить в спокойном месте, поставить капельницу на 10 минут, а затем оставить пациента в спокойном состоянии на 15 минут. По прошествии этого времени персонаж </w:t>
      </w:r>
      <w:r w:rsidRPr="00A26345">
        <w:rPr>
          <w:rFonts w:ascii="Times New Roman" w:eastAsia="Times New Roman" w:hAnsi="Times New Roman" w:cs="Times New Roman"/>
          <w:sz w:val="24"/>
          <w:szCs w:val="24"/>
          <w:lang w:eastAsia="ru-RU"/>
        </w:rPr>
        <w:lastRenderedPageBreak/>
        <w:t>перестает страдать от радиации.</w:t>
      </w:r>
      <w:r w:rsidRPr="00A26345">
        <w:rPr>
          <w:rFonts w:ascii="Times New Roman" w:eastAsia="Times New Roman" w:hAnsi="Times New Roman" w:cs="Times New Roman"/>
          <w:sz w:val="24"/>
          <w:szCs w:val="24"/>
          <w:lang w:eastAsia="ru-RU"/>
        </w:rPr>
        <w:br/>
      </w:r>
      <w:r w:rsidRPr="00A26345">
        <w:rPr>
          <w:rFonts w:ascii="Times New Roman" w:eastAsia="Times New Roman" w:hAnsi="Times New Roman" w:cs="Times New Roman"/>
          <w:i/>
          <w:iCs/>
          <w:sz w:val="24"/>
          <w:szCs w:val="24"/>
          <w:lang w:eastAsia="ru-RU"/>
        </w:rPr>
        <w:t>Раствор РАД-0 готовится на месте следующим образом: 1 таблетка РАД-0 и 1 мыло.</w:t>
      </w:r>
      <w:r w:rsidRPr="00A26345">
        <w:rPr>
          <w:rFonts w:ascii="Times New Roman" w:eastAsia="Times New Roman" w:hAnsi="Times New Roman" w:cs="Times New Roman"/>
          <w:i/>
          <w:iCs/>
          <w:sz w:val="24"/>
          <w:szCs w:val="24"/>
          <w:lang w:eastAsia="ru-RU"/>
        </w:rPr>
        <w:br/>
      </w:r>
      <w:r w:rsidRPr="00A26345">
        <w:rPr>
          <w:rFonts w:ascii="Times New Roman" w:eastAsia="Times New Roman" w:hAnsi="Times New Roman" w:cs="Times New Roman"/>
          <w:b/>
          <w:bCs/>
          <w:sz w:val="24"/>
          <w:szCs w:val="24"/>
          <w:lang w:eastAsia="ru-RU"/>
        </w:rPr>
        <w:t>Альтернативный вариант лечения лучевой болезни</w:t>
      </w:r>
      <w:r w:rsidRPr="00A26345">
        <w:rPr>
          <w:rFonts w:ascii="Times New Roman" w:eastAsia="Times New Roman" w:hAnsi="Times New Roman" w:cs="Times New Roman"/>
          <w:sz w:val="24"/>
          <w:szCs w:val="24"/>
          <w:lang w:eastAsia="ru-RU"/>
        </w:rPr>
        <w:t xml:space="preserve">. Переливание крови. </w:t>
      </w:r>
      <w:r w:rsidRPr="00A26345">
        <w:rPr>
          <w:rFonts w:ascii="Times New Roman" w:eastAsia="Times New Roman" w:hAnsi="Times New Roman" w:cs="Times New Roman"/>
          <w:i/>
          <w:iCs/>
          <w:sz w:val="24"/>
          <w:szCs w:val="24"/>
          <w:lang w:eastAsia="ru-RU"/>
        </w:rPr>
        <w:t>Затраты: спирт, обезболивающее и универсальное противоядие</w:t>
      </w:r>
      <w:r w:rsidRPr="00A26345">
        <w:rPr>
          <w:rFonts w:ascii="Times New Roman" w:eastAsia="Times New Roman" w:hAnsi="Times New Roman" w:cs="Times New Roman"/>
          <w:sz w:val="24"/>
          <w:szCs w:val="24"/>
          <w:lang w:eastAsia="ru-RU"/>
        </w:rPr>
        <w:t>. Необходим персонаж донор, группой крови на игре пренебрегаем. Может осуществляться в госпитале и в медпункте. Кожу пациента обрабатывают мылом, и вкалывают ему обезболивающее. Затем переливают кровь от донора в течение 15 минут. После этого пациент принимает универсальное противоядие и остается в госпитале, на 15 минут или 30 минут в медпункте, а донор свободен. При лечении в медпункте проявляются последствия в виде легкого головокружения и слабости на 20 минут.</w:t>
      </w:r>
    </w:p>
    <w:p w:rsidR="00B9715A" w:rsidRPr="00A26345" w:rsidRDefault="00B9715A" w:rsidP="00B9715A">
      <w:pPr>
        <w:numPr>
          <w:ilvl w:val="0"/>
          <w:numId w:val="36"/>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Временно возможно перевести пострадавшего персонажа в состояние «здоров после ранения» без перевязки бинтом, сделав ему «укол» обезболивающего. В таком случае в течение 10 минут персонаж может вести активные действия, а также самостоятельно проследовать в безопасное место для полноценной перевязки. В случае отсутствия перевязки по прошествии 10 минут персонаж умирает от «кровопотери» и «болевого шока».</w:t>
      </w:r>
    </w:p>
    <w:p w:rsidR="00B9715A" w:rsidRPr="00A26345" w:rsidRDefault="00B9715A" w:rsidP="00B9715A">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A26345">
        <w:rPr>
          <w:rFonts w:ascii="Times New Roman" w:eastAsia="Times New Roman" w:hAnsi="Times New Roman" w:cs="Times New Roman"/>
          <w:b/>
          <w:bCs/>
          <w:sz w:val="36"/>
          <w:szCs w:val="36"/>
          <w:lang w:eastAsia="ru-RU"/>
        </w:rPr>
        <w:t>Госпиталь и транспортировка пациентов</w:t>
      </w:r>
    </w:p>
    <w:p w:rsidR="00B9715A" w:rsidRPr="00A26345" w:rsidRDefault="00B9715A" w:rsidP="00B9715A">
      <w:pPr>
        <w:numPr>
          <w:ilvl w:val="0"/>
          <w:numId w:val="37"/>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Для переноски персонажа в состоянии ранения или в состоянии оглушения требуется помощь </w:t>
      </w:r>
      <w:r w:rsidRPr="00A26345">
        <w:rPr>
          <w:rFonts w:ascii="Times New Roman" w:eastAsia="Times New Roman" w:hAnsi="Times New Roman" w:cs="Times New Roman"/>
          <w:b/>
          <w:bCs/>
          <w:sz w:val="24"/>
          <w:szCs w:val="24"/>
          <w:lang w:eastAsia="ru-RU"/>
        </w:rPr>
        <w:t>не менее двух</w:t>
      </w:r>
      <w:r w:rsidRPr="00A26345">
        <w:rPr>
          <w:rFonts w:ascii="Times New Roman" w:eastAsia="Times New Roman" w:hAnsi="Times New Roman" w:cs="Times New Roman"/>
          <w:sz w:val="24"/>
          <w:szCs w:val="24"/>
          <w:lang w:eastAsia="ru-RU"/>
        </w:rPr>
        <w:t xml:space="preserve"> других персонажей.</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а) Раненый кладет руки на плечи сопровождающим, опираясь на них.</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б) Вся группа может передвигаться медленным шагом. </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в) Сопровождающие персонажи не могут производить никаких действий кроме движения и транспортировки раненого.</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г) Если один из сопровождающих ранен или обрывает контакт (отходит в сторону) раненый падает на землю.</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д) Игроки могут привезти с собой промышленно изготовленные носилки, либо создать носилки на месте из подручных средств на свой страх и риск безопасности. В таком случае передвижение с раненым может осуществляться бегом.</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Медикаменты и их применение</w:t>
      </w:r>
      <w:r w:rsidRPr="00A26345">
        <w:rPr>
          <w:rFonts w:ascii="Times New Roman" w:eastAsia="Times New Roman" w:hAnsi="Times New Roman" w:cs="Times New Roman"/>
          <w:sz w:val="24"/>
          <w:szCs w:val="24"/>
          <w:lang w:eastAsia="ru-RU"/>
        </w:rPr>
        <w:br/>
      </w:r>
      <w:r w:rsidRPr="00A26345">
        <w:rPr>
          <w:rFonts w:ascii="Times New Roman" w:eastAsia="Times New Roman" w:hAnsi="Times New Roman" w:cs="Times New Roman"/>
          <w:b/>
          <w:bCs/>
          <w:sz w:val="24"/>
          <w:szCs w:val="24"/>
          <w:lang w:eastAsia="ru-RU"/>
        </w:rPr>
        <w:t>Обезболивающее.</w:t>
      </w:r>
      <w:r w:rsidRPr="00A26345">
        <w:rPr>
          <w:rFonts w:ascii="Times New Roman" w:eastAsia="Times New Roman" w:hAnsi="Times New Roman" w:cs="Times New Roman"/>
          <w:b/>
          <w:bCs/>
          <w:sz w:val="24"/>
          <w:szCs w:val="24"/>
          <w:lang w:eastAsia="ru-RU"/>
        </w:rPr>
        <w:br/>
      </w:r>
      <w:r w:rsidRPr="00A26345">
        <w:rPr>
          <w:rFonts w:ascii="Times New Roman" w:eastAsia="Times New Roman" w:hAnsi="Times New Roman" w:cs="Times New Roman"/>
          <w:sz w:val="24"/>
          <w:szCs w:val="24"/>
          <w:lang w:eastAsia="ru-RU"/>
        </w:rPr>
        <w:t xml:space="preserve">Представляет собой </w:t>
      </w:r>
      <w:proofErr w:type="spellStart"/>
      <w:r w:rsidRPr="00A26345">
        <w:rPr>
          <w:rFonts w:ascii="Times New Roman" w:eastAsia="Times New Roman" w:hAnsi="Times New Roman" w:cs="Times New Roman"/>
          <w:sz w:val="24"/>
          <w:szCs w:val="24"/>
          <w:lang w:eastAsia="ru-RU"/>
        </w:rPr>
        <w:t>шпирц</w:t>
      </w:r>
      <w:proofErr w:type="spellEnd"/>
      <w:r w:rsidRPr="00A26345">
        <w:rPr>
          <w:rFonts w:ascii="Times New Roman" w:eastAsia="Times New Roman" w:hAnsi="Times New Roman" w:cs="Times New Roman"/>
          <w:sz w:val="24"/>
          <w:szCs w:val="24"/>
          <w:lang w:eastAsia="ru-RU"/>
        </w:rPr>
        <w:t xml:space="preserve">-тюбик. Обладает мощным обезболивающим эффектом, что следует из названия. Позволяет раненому персонажу действовать в течении 10 </w:t>
      </w:r>
      <w:proofErr w:type="gramStart"/>
      <w:r w:rsidRPr="00A26345">
        <w:rPr>
          <w:rFonts w:ascii="Times New Roman" w:eastAsia="Times New Roman" w:hAnsi="Times New Roman" w:cs="Times New Roman"/>
          <w:sz w:val="24"/>
          <w:szCs w:val="24"/>
          <w:lang w:eastAsia="ru-RU"/>
        </w:rPr>
        <w:t>минут</w:t>
      </w:r>
      <w:proofErr w:type="gramEnd"/>
      <w:r w:rsidRPr="00A26345">
        <w:rPr>
          <w:rFonts w:ascii="Times New Roman" w:eastAsia="Times New Roman" w:hAnsi="Times New Roman" w:cs="Times New Roman"/>
          <w:sz w:val="24"/>
          <w:szCs w:val="24"/>
          <w:lang w:eastAsia="ru-RU"/>
        </w:rPr>
        <w:t xml:space="preserve"> не обращая внимания на ранение. Не останавливает кровотечение.</w:t>
      </w:r>
      <w:r w:rsidRPr="00A26345">
        <w:rPr>
          <w:rFonts w:ascii="Times New Roman" w:eastAsia="Times New Roman" w:hAnsi="Times New Roman" w:cs="Times New Roman"/>
          <w:sz w:val="24"/>
          <w:szCs w:val="24"/>
          <w:lang w:eastAsia="ru-RU"/>
        </w:rPr>
        <w:br/>
      </w:r>
      <w:r w:rsidRPr="00A26345">
        <w:rPr>
          <w:rFonts w:ascii="Times New Roman" w:eastAsia="Times New Roman" w:hAnsi="Times New Roman" w:cs="Times New Roman"/>
          <w:b/>
          <w:bCs/>
          <w:sz w:val="24"/>
          <w:szCs w:val="24"/>
          <w:lang w:eastAsia="ru-RU"/>
        </w:rPr>
        <w:t>РАД-0.</w:t>
      </w:r>
      <w:r w:rsidRPr="00A26345">
        <w:rPr>
          <w:rFonts w:ascii="Times New Roman" w:eastAsia="Times New Roman" w:hAnsi="Times New Roman" w:cs="Times New Roman"/>
          <w:b/>
          <w:bCs/>
          <w:sz w:val="24"/>
          <w:szCs w:val="24"/>
          <w:lang w:eastAsia="ru-RU"/>
        </w:rPr>
        <w:br/>
      </w:r>
      <w:r w:rsidRPr="00A26345">
        <w:rPr>
          <w:rFonts w:ascii="Times New Roman" w:eastAsia="Times New Roman" w:hAnsi="Times New Roman" w:cs="Times New Roman"/>
          <w:sz w:val="24"/>
          <w:szCs w:val="24"/>
          <w:lang w:eastAsia="ru-RU"/>
        </w:rPr>
        <w:t>Противорадиационный препарат. Представляет собой таблетку. Обеспечивает защиту от облучения на 5 минут</w:t>
      </w:r>
      <w:r w:rsidRPr="00A26345">
        <w:rPr>
          <w:rFonts w:ascii="Times New Roman" w:eastAsia="Times New Roman" w:hAnsi="Times New Roman" w:cs="Times New Roman"/>
          <w:sz w:val="24"/>
          <w:szCs w:val="24"/>
          <w:lang w:eastAsia="ru-RU"/>
        </w:rPr>
        <w:br/>
      </w:r>
      <w:r w:rsidRPr="00A26345">
        <w:rPr>
          <w:rFonts w:ascii="Times New Roman" w:eastAsia="Times New Roman" w:hAnsi="Times New Roman" w:cs="Times New Roman"/>
          <w:b/>
          <w:bCs/>
          <w:sz w:val="24"/>
          <w:szCs w:val="24"/>
          <w:lang w:eastAsia="ru-RU"/>
        </w:rPr>
        <w:t>Универсальное противоядие.</w:t>
      </w:r>
      <w:r w:rsidRPr="00A26345">
        <w:rPr>
          <w:rFonts w:ascii="Times New Roman" w:eastAsia="Times New Roman" w:hAnsi="Times New Roman" w:cs="Times New Roman"/>
          <w:b/>
          <w:bCs/>
          <w:sz w:val="24"/>
          <w:szCs w:val="24"/>
          <w:lang w:eastAsia="ru-RU"/>
        </w:rPr>
        <w:br/>
      </w:r>
      <w:r w:rsidRPr="00A26345">
        <w:rPr>
          <w:rFonts w:ascii="Times New Roman" w:eastAsia="Times New Roman" w:hAnsi="Times New Roman" w:cs="Times New Roman"/>
          <w:sz w:val="24"/>
          <w:szCs w:val="24"/>
          <w:lang w:eastAsia="ru-RU"/>
        </w:rPr>
        <w:t>Помогает при отравлении, выводит яды и токсины.</w:t>
      </w:r>
      <w:r w:rsidRPr="00A26345">
        <w:rPr>
          <w:rFonts w:ascii="Times New Roman" w:eastAsia="Times New Roman" w:hAnsi="Times New Roman" w:cs="Times New Roman"/>
          <w:sz w:val="24"/>
          <w:szCs w:val="24"/>
          <w:lang w:eastAsia="ru-RU"/>
        </w:rPr>
        <w:br/>
      </w:r>
      <w:r w:rsidRPr="00A26345">
        <w:rPr>
          <w:rFonts w:ascii="Times New Roman" w:eastAsia="Times New Roman" w:hAnsi="Times New Roman" w:cs="Times New Roman"/>
          <w:b/>
          <w:bCs/>
          <w:sz w:val="24"/>
          <w:szCs w:val="24"/>
          <w:lang w:eastAsia="ru-RU"/>
        </w:rPr>
        <w:t>ИПП-8</w:t>
      </w:r>
      <w:r w:rsidRPr="00A26345">
        <w:rPr>
          <w:rFonts w:ascii="Times New Roman" w:eastAsia="Times New Roman" w:hAnsi="Times New Roman" w:cs="Times New Roman"/>
          <w:b/>
          <w:bCs/>
          <w:sz w:val="24"/>
          <w:szCs w:val="24"/>
          <w:lang w:eastAsia="ru-RU"/>
        </w:rPr>
        <w:br/>
      </w:r>
      <w:r w:rsidRPr="00A26345">
        <w:rPr>
          <w:rFonts w:ascii="Times New Roman" w:eastAsia="Times New Roman" w:hAnsi="Times New Roman" w:cs="Times New Roman"/>
          <w:sz w:val="24"/>
          <w:szCs w:val="24"/>
          <w:lang w:eastAsia="ru-RU"/>
        </w:rPr>
        <w:t>Противохимический набор. Включает в себя колбу с нейтрализатором и бинт с ватным тампоном. Используется в качестве первой помощи при химических поражениях.</w:t>
      </w:r>
    </w:p>
    <w:p w:rsidR="00B9715A" w:rsidRPr="00A26345" w:rsidRDefault="00B9715A">
      <w:pPr>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lastRenderedPageBreak/>
        <w:br w:type="page"/>
      </w:r>
    </w:p>
    <w:p w:rsidR="00B9715A" w:rsidRPr="00A26345" w:rsidRDefault="00B9715A" w:rsidP="00B9715A">
      <w:pPr>
        <w:spacing w:before="100" w:beforeAutospacing="1" w:after="100" w:afterAutospacing="1" w:line="240" w:lineRule="auto"/>
        <w:jc w:val="center"/>
        <w:rPr>
          <w:rFonts w:ascii="Times New Roman" w:eastAsia="Times New Roman" w:hAnsi="Times New Roman" w:cs="Times New Roman"/>
          <w:b/>
          <w:sz w:val="36"/>
          <w:szCs w:val="24"/>
          <w:lang w:eastAsia="ru-RU"/>
        </w:rPr>
      </w:pPr>
      <w:r w:rsidRPr="00A26345">
        <w:rPr>
          <w:rFonts w:ascii="Times New Roman" w:eastAsia="Times New Roman" w:hAnsi="Times New Roman" w:cs="Times New Roman"/>
          <w:b/>
          <w:sz w:val="36"/>
          <w:szCs w:val="24"/>
          <w:lang w:eastAsia="ru-RU"/>
        </w:rPr>
        <w:lastRenderedPageBreak/>
        <w:t xml:space="preserve">Правила по </w:t>
      </w:r>
      <w:proofErr w:type="spellStart"/>
      <w:r w:rsidRPr="00A26345">
        <w:rPr>
          <w:rFonts w:ascii="Times New Roman" w:eastAsia="Times New Roman" w:hAnsi="Times New Roman" w:cs="Times New Roman"/>
          <w:b/>
          <w:sz w:val="36"/>
          <w:szCs w:val="24"/>
          <w:lang w:eastAsia="ru-RU"/>
        </w:rPr>
        <w:t>посмертию</w:t>
      </w:r>
      <w:proofErr w:type="spellEnd"/>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После смерти персонажа игрок помечает себя красным </w:t>
      </w:r>
      <w:proofErr w:type="spellStart"/>
      <w:r w:rsidRPr="00A26345">
        <w:rPr>
          <w:rFonts w:ascii="Times New Roman" w:eastAsia="Times New Roman" w:hAnsi="Times New Roman" w:cs="Times New Roman"/>
          <w:sz w:val="24"/>
          <w:szCs w:val="24"/>
          <w:lang w:eastAsia="ru-RU"/>
        </w:rPr>
        <w:t>хайратником</w:t>
      </w:r>
      <w:proofErr w:type="spellEnd"/>
      <w:r w:rsidRPr="00A26345">
        <w:rPr>
          <w:rFonts w:ascii="Times New Roman" w:eastAsia="Times New Roman" w:hAnsi="Times New Roman" w:cs="Times New Roman"/>
          <w:sz w:val="24"/>
          <w:szCs w:val="24"/>
          <w:lang w:eastAsia="ru-RU"/>
        </w:rPr>
        <w:t xml:space="preserve"> и уходит в мертвяк, не вступая в игровые взаимодействия. Персонажи после смерти не могут быть возвращены в игру.</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b/>
          <w:bCs/>
          <w:sz w:val="24"/>
          <w:szCs w:val="24"/>
          <w:lang w:eastAsia="ru-RU"/>
        </w:rPr>
        <w:t xml:space="preserve">Красный </w:t>
      </w:r>
      <w:proofErr w:type="spellStart"/>
      <w:r w:rsidRPr="00A26345">
        <w:rPr>
          <w:rFonts w:ascii="Times New Roman" w:eastAsia="Times New Roman" w:hAnsi="Times New Roman" w:cs="Times New Roman"/>
          <w:b/>
          <w:bCs/>
          <w:sz w:val="24"/>
          <w:szCs w:val="24"/>
          <w:lang w:eastAsia="ru-RU"/>
        </w:rPr>
        <w:t>хайратник</w:t>
      </w:r>
      <w:proofErr w:type="spellEnd"/>
      <w:r w:rsidRPr="00A26345">
        <w:rPr>
          <w:rFonts w:ascii="Times New Roman" w:eastAsia="Times New Roman" w:hAnsi="Times New Roman" w:cs="Times New Roman"/>
          <w:b/>
          <w:bCs/>
          <w:sz w:val="24"/>
          <w:szCs w:val="24"/>
          <w:lang w:eastAsia="ru-RU"/>
        </w:rPr>
        <w:t xml:space="preserve"> означающий "вне игры" носится строго на голове. Не на рукаве, не на ноге, не на шее, не в кармане. На голове, опционально на шлеме. Все прочие варианты ношения не дают статуса "вне игры". </w:t>
      </w:r>
      <w:r w:rsidRPr="00A26345">
        <w:rPr>
          <w:rFonts w:ascii="Times New Roman" w:eastAsia="Times New Roman" w:hAnsi="Times New Roman" w:cs="Times New Roman"/>
          <w:b/>
          <w:bCs/>
          <w:sz w:val="24"/>
          <w:szCs w:val="24"/>
          <w:lang w:eastAsia="ru-RU"/>
        </w:rPr>
        <w:br/>
        <w:t>Красный фонарик обозначающий "вне игры" ночью носиться на видном месте.</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Игрок сдаёт в мертвяке свой паспорт персонажа и весь игровой инвентарь, который был у его персонажа, включая чипы оружия, патроны, химию, </w:t>
      </w:r>
      <w:proofErr w:type="spellStart"/>
      <w:r w:rsidRPr="00A26345">
        <w:rPr>
          <w:rFonts w:ascii="Times New Roman" w:eastAsia="Times New Roman" w:hAnsi="Times New Roman" w:cs="Times New Roman"/>
          <w:sz w:val="24"/>
          <w:szCs w:val="24"/>
          <w:lang w:eastAsia="ru-RU"/>
        </w:rPr>
        <w:t>квестовые</w:t>
      </w:r>
      <w:proofErr w:type="spellEnd"/>
      <w:r w:rsidRPr="00A26345">
        <w:rPr>
          <w:rFonts w:ascii="Times New Roman" w:eastAsia="Times New Roman" w:hAnsi="Times New Roman" w:cs="Times New Roman"/>
          <w:sz w:val="24"/>
          <w:szCs w:val="24"/>
          <w:lang w:eastAsia="ru-RU"/>
        </w:rPr>
        <w:t xml:space="preserve"> предметы.</w:t>
      </w:r>
    </w:p>
    <w:p w:rsidR="00B9715A" w:rsidRPr="00A26345" w:rsidRDefault="00B9715A" w:rsidP="00B9715A">
      <w:pPr>
        <w:numPr>
          <w:ilvl w:val="0"/>
          <w:numId w:val="38"/>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Изъятие чипов оружия производится на усмотрение мастера.</w:t>
      </w:r>
    </w:p>
    <w:p w:rsidR="00B9715A" w:rsidRPr="00A26345" w:rsidRDefault="00B9715A" w:rsidP="00B9715A">
      <w:pPr>
        <w:numPr>
          <w:ilvl w:val="0"/>
          <w:numId w:val="38"/>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Утаивание указанных предметов карается на усмотрение мастера по мертвяку.</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Игроку на выбор даётся три исхода: выйти из игрового взаимодействия полностью, выйти в качестве монстры или принять участие в игровом мертвяке.</w:t>
      </w:r>
    </w:p>
    <w:p w:rsidR="00B9715A" w:rsidRPr="00A26345" w:rsidRDefault="00B9715A" w:rsidP="00B9715A">
      <w:pPr>
        <w:numPr>
          <w:ilvl w:val="0"/>
          <w:numId w:val="39"/>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Игровой мертвяк работает с 10:00 до 22:00.</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При выходе из игрового взаимодействия игрок отправляется в свой </w:t>
      </w:r>
      <w:proofErr w:type="spellStart"/>
      <w:r w:rsidRPr="00A26345">
        <w:rPr>
          <w:rFonts w:ascii="Times New Roman" w:eastAsia="Times New Roman" w:hAnsi="Times New Roman" w:cs="Times New Roman"/>
          <w:sz w:val="24"/>
          <w:szCs w:val="24"/>
          <w:lang w:eastAsia="ru-RU"/>
        </w:rPr>
        <w:t>пожизнёвый</w:t>
      </w:r>
      <w:proofErr w:type="spellEnd"/>
      <w:r w:rsidRPr="00A26345">
        <w:rPr>
          <w:rFonts w:ascii="Times New Roman" w:eastAsia="Times New Roman" w:hAnsi="Times New Roman" w:cs="Times New Roman"/>
          <w:sz w:val="24"/>
          <w:szCs w:val="24"/>
          <w:lang w:eastAsia="ru-RU"/>
        </w:rPr>
        <w:t xml:space="preserve"> лагерь и проводит там 2 часа без возможности игрового взаимодействия с другими игроками. По истечении 2 часов игрок получает новый паспорт персонажа в мертвяке и продолжает игру.</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а) Игрок, который решил не взаимодействовать с игровым мертвяком, получает профессию «Тунеядец» и не получает дополнительных ресурсов.</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Игроки, берущие на себя роль монстры, находятся в такой роли 1 час, получают новый паспорт на мертвяке и возвращаются в игру.</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б) Игрок, отыгравший монстру, получает профессию "Тунеядец", однако возвращается в игру с набором дополнительных ресурсов.</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В период с 22:00 до 07:00 игрок направляется в свой </w:t>
      </w:r>
      <w:proofErr w:type="spellStart"/>
      <w:r w:rsidRPr="00A26345">
        <w:rPr>
          <w:rFonts w:ascii="Times New Roman" w:eastAsia="Times New Roman" w:hAnsi="Times New Roman" w:cs="Times New Roman"/>
          <w:sz w:val="24"/>
          <w:szCs w:val="24"/>
          <w:lang w:eastAsia="ru-RU"/>
        </w:rPr>
        <w:t>пожизнёвый</w:t>
      </w:r>
      <w:proofErr w:type="spellEnd"/>
      <w:r w:rsidRPr="00A26345">
        <w:rPr>
          <w:rFonts w:ascii="Times New Roman" w:eastAsia="Times New Roman" w:hAnsi="Times New Roman" w:cs="Times New Roman"/>
          <w:sz w:val="24"/>
          <w:szCs w:val="24"/>
          <w:lang w:eastAsia="ru-RU"/>
        </w:rPr>
        <w:t xml:space="preserve"> лагерь в любом случае. Получение профессии обговаривается с мастером по мертвяку.</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Игровой мертвяк предлагает на выбор:</w:t>
      </w:r>
    </w:p>
    <w:p w:rsidR="00B9715A" w:rsidRPr="00A26345" w:rsidRDefault="00B9715A" w:rsidP="00B9715A">
      <w:pPr>
        <w:numPr>
          <w:ilvl w:val="0"/>
          <w:numId w:val="40"/>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Прохождение </w:t>
      </w:r>
      <w:proofErr w:type="spellStart"/>
      <w:r w:rsidRPr="00A26345">
        <w:rPr>
          <w:rFonts w:ascii="Times New Roman" w:eastAsia="Times New Roman" w:hAnsi="Times New Roman" w:cs="Times New Roman"/>
          <w:sz w:val="24"/>
          <w:szCs w:val="24"/>
          <w:lang w:eastAsia="ru-RU"/>
        </w:rPr>
        <w:t>квестов</w:t>
      </w:r>
      <w:proofErr w:type="spellEnd"/>
      <w:r w:rsidRPr="00A26345">
        <w:rPr>
          <w:rFonts w:ascii="Times New Roman" w:eastAsia="Times New Roman" w:hAnsi="Times New Roman" w:cs="Times New Roman"/>
          <w:sz w:val="24"/>
          <w:szCs w:val="24"/>
          <w:lang w:eastAsia="ru-RU"/>
        </w:rPr>
        <w:t xml:space="preserve"> мертвяка в игровом мире.</w:t>
      </w:r>
    </w:p>
    <w:p w:rsidR="00B9715A" w:rsidRPr="00A26345" w:rsidRDefault="00B9715A" w:rsidP="00B9715A">
      <w:pPr>
        <w:numPr>
          <w:ilvl w:val="0"/>
          <w:numId w:val="40"/>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Прохождение версии </w:t>
      </w:r>
      <w:proofErr w:type="spellStart"/>
      <w:r w:rsidRPr="00A26345">
        <w:rPr>
          <w:rFonts w:ascii="Times New Roman" w:eastAsia="Times New Roman" w:hAnsi="Times New Roman" w:cs="Times New Roman"/>
          <w:sz w:val="24"/>
          <w:szCs w:val="24"/>
          <w:lang w:eastAsia="ru-RU"/>
        </w:rPr>
        <w:t>данжа</w:t>
      </w:r>
      <w:proofErr w:type="spellEnd"/>
      <w:r w:rsidRPr="00A26345">
        <w:rPr>
          <w:rFonts w:ascii="Times New Roman" w:eastAsia="Times New Roman" w:hAnsi="Times New Roman" w:cs="Times New Roman"/>
          <w:sz w:val="24"/>
          <w:szCs w:val="24"/>
          <w:lang w:eastAsia="ru-RU"/>
        </w:rPr>
        <w:t xml:space="preserve"> мертвяка.</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Возможность получить профессию ограничена квотой, которая меняется каждый игровой цикл.</w:t>
      </w:r>
    </w:p>
    <w:p w:rsidR="00B9715A" w:rsidRPr="00A26345" w:rsidRDefault="00B9715A" w:rsidP="00B9715A">
      <w:pPr>
        <w:numPr>
          <w:ilvl w:val="0"/>
          <w:numId w:val="41"/>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Игрок может не получить желаемую профессию по причине отсутствия квоты.</w:t>
      </w:r>
    </w:p>
    <w:p w:rsidR="00B9715A" w:rsidRPr="00A26345" w:rsidRDefault="00B9715A" w:rsidP="00B9715A">
      <w:pPr>
        <w:numPr>
          <w:ilvl w:val="0"/>
          <w:numId w:val="41"/>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Игрок, желающий получить профессию по квоте, проходит профильный </w:t>
      </w:r>
      <w:proofErr w:type="spellStart"/>
      <w:r w:rsidRPr="00A26345">
        <w:rPr>
          <w:rFonts w:ascii="Times New Roman" w:eastAsia="Times New Roman" w:hAnsi="Times New Roman" w:cs="Times New Roman"/>
          <w:sz w:val="24"/>
          <w:szCs w:val="24"/>
          <w:lang w:eastAsia="ru-RU"/>
        </w:rPr>
        <w:t>квест</w:t>
      </w:r>
      <w:proofErr w:type="spellEnd"/>
      <w:r w:rsidRPr="00A26345">
        <w:rPr>
          <w:rFonts w:ascii="Times New Roman" w:eastAsia="Times New Roman" w:hAnsi="Times New Roman" w:cs="Times New Roman"/>
          <w:sz w:val="24"/>
          <w:szCs w:val="24"/>
          <w:lang w:eastAsia="ru-RU"/>
        </w:rPr>
        <w:t>.</w:t>
      </w:r>
    </w:p>
    <w:p w:rsidR="00B9715A" w:rsidRPr="00A26345" w:rsidRDefault="00B9715A" w:rsidP="00B9715A">
      <w:pPr>
        <w:numPr>
          <w:ilvl w:val="0"/>
          <w:numId w:val="41"/>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Профессия получается только теми игроками, которые сделали выбор в сторону игрового мертвяка.</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lastRenderedPageBreak/>
        <w:t>Игроки могут взаимодействовать с игровым кладбищем.</w:t>
      </w:r>
    </w:p>
    <w:p w:rsidR="00B9715A" w:rsidRPr="00A26345" w:rsidRDefault="00B9715A" w:rsidP="00B9715A">
      <w:pPr>
        <w:numPr>
          <w:ilvl w:val="0"/>
          <w:numId w:val="42"/>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Такое кладбище представлено игровой локацией.</w:t>
      </w:r>
    </w:p>
    <w:p w:rsidR="00B9715A" w:rsidRPr="00A26345" w:rsidRDefault="00B9715A" w:rsidP="00B9715A">
      <w:pPr>
        <w:numPr>
          <w:ilvl w:val="0"/>
          <w:numId w:val="42"/>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Игроки могут получить сертификат о смерти персонажа с записанным временем смерти. Предъявление такого сертификата в мертвяке уменьшает время нахождения в мертвяке на величину от 10 до 30 минут.</w:t>
      </w:r>
    </w:p>
    <w:p w:rsidR="00B9715A" w:rsidRPr="00A26345" w:rsidRDefault="00B9715A" w:rsidP="00B9715A">
      <w:pPr>
        <w:numPr>
          <w:ilvl w:val="0"/>
          <w:numId w:val="42"/>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Сертификат привязывается к игровому паспорту и может быть использован только один раз и только в отношении одного персонажа, на которого был выписан такой сертификат.</w:t>
      </w:r>
    </w:p>
    <w:p w:rsidR="00B9715A" w:rsidRPr="00A26345" w:rsidRDefault="00B9715A" w:rsidP="00B9715A">
      <w:pPr>
        <w:spacing w:before="100" w:beforeAutospacing="1" w:after="100" w:afterAutospacing="1" w:line="240" w:lineRule="auto"/>
        <w:outlineLvl w:val="1"/>
        <w:rPr>
          <w:rFonts w:ascii="Times New Roman" w:eastAsia="Times New Roman" w:hAnsi="Times New Roman" w:cs="Times New Roman"/>
          <w:b/>
          <w:bCs/>
          <w:sz w:val="28"/>
          <w:szCs w:val="36"/>
          <w:lang w:eastAsia="ru-RU"/>
        </w:rPr>
      </w:pPr>
      <w:r w:rsidRPr="00A26345">
        <w:rPr>
          <w:rFonts w:ascii="Times New Roman" w:eastAsia="Times New Roman" w:hAnsi="Times New Roman" w:cs="Times New Roman"/>
          <w:b/>
          <w:bCs/>
          <w:sz w:val="28"/>
          <w:szCs w:val="36"/>
          <w:lang w:eastAsia="ru-RU"/>
        </w:rPr>
        <w:t xml:space="preserve">Правила </w:t>
      </w:r>
      <w:proofErr w:type="spellStart"/>
      <w:r w:rsidRPr="00A26345">
        <w:rPr>
          <w:rFonts w:ascii="Times New Roman" w:eastAsia="Times New Roman" w:hAnsi="Times New Roman" w:cs="Times New Roman"/>
          <w:b/>
          <w:bCs/>
          <w:sz w:val="28"/>
          <w:szCs w:val="36"/>
          <w:lang w:eastAsia="ru-RU"/>
        </w:rPr>
        <w:t>Данжа</w:t>
      </w:r>
      <w:proofErr w:type="spellEnd"/>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A26345">
        <w:rPr>
          <w:rFonts w:ascii="Times New Roman" w:eastAsia="Times New Roman" w:hAnsi="Times New Roman" w:cs="Times New Roman"/>
          <w:sz w:val="24"/>
          <w:szCs w:val="24"/>
          <w:lang w:eastAsia="ru-RU"/>
        </w:rPr>
        <w:t>Данж</w:t>
      </w:r>
      <w:proofErr w:type="spellEnd"/>
      <w:r w:rsidRPr="00A26345">
        <w:rPr>
          <w:rFonts w:ascii="Times New Roman" w:eastAsia="Times New Roman" w:hAnsi="Times New Roman" w:cs="Times New Roman"/>
          <w:sz w:val="24"/>
          <w:szCs w:val="24"/>
          <w:lang w:eastAsia="ru-RU"/>
        </w:rPr>
        <w:t xml:space="preserve"> является боевой зоной.</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Время работы </w:t>
      </w:r>
      <w:proofErr w:type="spellStart"/>
      <w:r w:rsidRPr="00A26345">
        <w:rPr>
          <w:rFonts w:ascii="Times New Roman" w:eastAsia="Times New Roman" w:hAnsi="Times New Roman" w:cs="Times New Roman"/>
          <w:sz w:val="24"/>
          <w:szCs w:val="24"/>
          <w:lang w:eastAsia="ru-RU"/>
        </w:rPr>
        <w:t>данжа</w:t>
      </w:r>
      <w:proofErr w:type="spellEnd"/>
      <w:r w:rsidRPr="00A26345">
        <w:rPr>
          <w:rFonts w:ascii="Times New Roman" w:eastAsia="Times New Roman" w:hAnsi="Times New Roman" w:cs="Times New Roman"/>
          <w:sz w:val="24"/>
          <w:szCs w:val="24"/>
          <w:lang w:eastAsia="ru-RU"/>
        </w:rPr>
        <w:t xml:space="preserve"> 10:00-22:00.</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Количество времени на прохождение </w:t>
      </w:r>
      <w:proofErr w:type="spellStart"/>
      <w:r w:rsidRPr="00A26345">
        <w:rPr>
          <w:rFonts w:ascii="Times New Roman" w:eastAsia="Times New Roman" w:hAnsi="Times New Roman" w:cs="Times New Roman"/>
          <w:sz w:val="24"/>
          <w:szCs w:val="24"/>
          <w:lang w:eastAsia="ru-RU"/>
        </w:rPr>
        <w:t>данжа</w:t>
      </w:r>
      <w:proofErr w:type="spellEnd"/>
      <w:r w:rsidRPr="00A26345">
        <w:rPr>
          <w:rFonts w:ascii="Times New Roman" w:eastAsia="Times New Roman" w:hAnsi="Times New Roman" w:cs="Times New Roman"/>
          <w:sz w:val="24"/>
          <w:szCs w:val="24"/>
          <w:lang w:eastAsia="ru-RU"/>
        </w:rPr>
        <w:t xml:space="preserve"> 30 минут.</w:t>
      </w:r>
    </w:p>
    <w:p w:rsidR="00B9715A" w:rsidRPr="00A26345" w:rsidRDefault="00B9715A" w:rsidP="00B9715A">
      <w:pPr>
        <w:numPr>
          <w:ilvl w:val="0"/>
          <w:numId w:val="43"/>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Данное ограничение является неизменным.</w:t>
      </w:r>
    </w:p>
    <w:p w:rsidR="00B9715A" w:rsidRPr="00A26345" w:rsidRDefault="00B9715A" w:rsidP="00B9715A">
      <w:pPr>
        <w:numPr>
          <w:ilvl w:val="0"/>
          <w:numId w:val="43"/>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После прохождения </w:t>
      </w:r>
      <w:proofErr w:type="spellStart"/>
      <w:r w:rsidRPr="00A26345">
        <w:rPr>
          <w:rFonts w:ascii="Times New Roman" w:eastAsia="Times New Roman" w:hAnsi="Times New Roman" w:cs="Times New Roman"/>
          <w:sz w:val="24"/>
          <w:szCs w:val="24"/>
          <w:lang w:eastAsia="ru-RU"/>
        </w:rPr>
        <w:t>данжа</w:t>
      </w:r>
      <w:proofErr w:type="spellEnd"/>
      <w:r w:rsidRPr="00A26345">
        <w:rPr>
          <w:rFonts w:ascii="Times New Roman" w:eastAsia="Times New Roman" w:hAnsi="Times New Roman" w:cs="Times New Roman"/>
          <w:sz w:val="24"/>
          <w:szCs w:val="24"/>
          <w:lang w:eastAsia="ru-RU"/>
        </w:rPr>
        <w:t xml:space="preserve"> игроками, </w:t>
      </w:r>
      <w:proofErr w:type="spellStart"/>
      <w:r w:rsidRPr="00A26345">
        <w:rPr>
          <w:rFonts w:ascii="Times New Roman" w:eastAsia="Times New Roman" w:hAnsi="Times New Roman" w:cs="Times New Roman"/>
          <w:sz w:val="24"/>
          <w:szCs w:val="24"/>
          <w:lang w:eastAsia="ru-RU"/>
        </w:rPr>
        <w:t>данж</w:t>
      </w:r>
      <w:proofErr w:type="spellEnd"/>
      <w:r w:rsidRPr="00A26345">
        <w:rPr>
          <w:rFonts w:ascii="Times New Roman" w:eastAsia="Times New Roman" w:hAnsi="Times New Roman" w:cs="Times New Roman"/>
          <w:sz w:val="24"/>
          <w:szCs w:val="24"/>
          <w:lang w:eastAsia="ru-RU"/>
        </w:rPr>
        <w:t xml:space="preserve"> закрывается на 20 минут для переподготовки.</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A26345">
        <w:rPr>
          <w:rFonts w:ascii="Times New Roman" w:eastAsia="Times New Roman" w:hAnsi="Times New Roman" w:cs="Times New Roman"/>
          <w:sz w:val="24"/>
          <w:szCs w:val="24"/>
          <w:lang w:eastAsia="ru-RU"/>
        </w:rPr>
        <w:t>Данж</w:t>
      </w:r>
      <w:proofErr w:type="spellEnd"/>
      <w:r w:rsidRPr="00A26345">
        <w:rPr>
          <w:rFonts w:ascii="Times New Roman" w:eastAsia="Times New Roman" w:hAnsi="Times New Roman" w:cs="Times New Roman"/>
          <w:sz w:val="24"/>
          <w:szCs w:val="24"/>
          <w:lang w:eastAsia="ru-RU"/>
        </w:rPr>
        <w:t xml:space="preserve"> имеет 2 варианта:</w:t>
      </w:r>
    </w:p>
    <w:p w:rsidR="00B9715A" w:rsidRPr="00A26345" w:rsidRDefault="00B9715A" w:rsidP="00B9715A">
      <w:pPr>
        <w:numPr>
          <w:ilvl w:val="0"/>
          <w:numId w:val="44"/>
        </w:num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A26345">
        <w:rPr>
          <w:rFonts w:ascii="Times New Roman" w:eastAsia="Times New Roman" w:hAnsi="Times New Roman" w:cs="Times New Roman"/>
          <w:sz w:val="24"/>
          <w:szCs w:val="24"/>
          <w:lang w:eastAsia="ru-RU"/>
        </w:rPr>
        <w:t>Данж</w:t>
      </w:r>
      <w:proofErr w:type="spellEnd"/>
      <w:r w:rsidRPr="00A26345">
        <w:rPr>
          <w:rFonts w:ascii="Times New Roman" w:eastAsia="Times New Roman" w:hAnsi="Times New Roman" w:cs="Times New Roman"/>
          <w:sz w:val="24"/>
          <w:szCs w:val="24"/>
          <w:lang w:eastAsia="ru-RU"/>
        </w:rPr>
        <w:t xml:space="preserve"> версия для «мертвых» персонажей</w:t>
      </w:r>
    </w:p>
    <w:p w:rsidR="00B9715A" w:rsidRPr="00A26345" w:rsidRDefault="00B9715A" w:rsidP="00B9715A">
      <w:pPr>
        <w:numPr>
          <w:ilvl w:val="0"/>
          <w:numId w:val="44"/>
        </w:num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A26345">
        <w:rPr>
          <w:rFonts w:ascii="Times New Roman" w:eastAsia="Times New Roman" w:hAnsi="Times New Roman" w:cs="Times New Roman"/>
          <w:sz w:val="24"/>
          <w:szCs w:val="24"/>
          <w:lang w:eastAsia="ru-RU"/>
        </w:rPr>
        <w:t>Данж</w:t>
      </w:r>
      <w:proofErr w:type="spellEnd"/>
      <w:r w:rsidRPr="00A26345">
        <w:rPr>
          <w:rFonts w:ascii="Times New Roman" w:eastAsia="Times New Roman" w:hAnsi="Times New Roman" w:cs="Times New Roman"/>
          <w:sz w:val="24"/>
          <w:szCs w:val="24"/>
          <w:lang w:eastAsia="ru-RU"/>
        </w:rPr>
        <w:t xml:space="preserve"> версия для «живых» персонажей</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«Мертвые» персонажи могут посетить </w:t>
      </w:r>
      <w:proofErr w:type="spellStart"/>
      <w:r w:rsidRPr="00A26345">
        <w:rPr>
          <w:rFonts w:ascii="Times New Roman" w:eastAsia="Times New Roman" w:hAnsi="Times New Roman" w:cs="Times New Roman"/>
          <w:sz w:val="24"/>
          <w:szCs w:val="24"/>
          <w:lang w:eastAsia="ru-RU"/>
        </w:rPr>
        <w:t>данж</w:t>
      </w:r>
      <w:proofErr w:type="spellEnd"/>
      <w:r w:rsidRPr="00A26345">
        <w:rPr>
          <w:rFonts w:ascii="Times New Roman" w:eastAsia="Times New Roman" w:hAnsi="Times New Roman" w:cs="Times New Roman"/>
          <w:sz w:val="24"/>
          <w:szCs w:val="24"/>
          <w:lang w:eastAsia="ru-RU"/>
        </w:rPr>
        <w:t xml:space="preserve"> только 1 раз.</w:t>
      </w:r>
    </w:p>
    <w:p w:rsidR="00B9715A" w:rsidRPr="00A26345" w:rsidRDefault="00B9715A" w:rsidP="00B9715A">
      <w:pPr>
        <w:numPr>
          <w:ilvl w:val="0"/>
          <w:numId w:val="45"/>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Смерть каждого персонажа даёт возможность войти этим же мёртвым персонажем в </w:t>
      </w:r>
      <w:proofErr w:type="spellStart"/>
      <w:r w:rsidRPr="00A26345">
        <w:rPr>
          <w:rFonts w:ascii="Times New Roman" w:eastAsia="Times New Roman" w:hAnsi="Times New Roman" w:cs="Times New Roman"/>
          <w:sz w:val="24"/>
          <w:szCs w:val="24"/>
          <w:lang w:eastAsia="ru-RU"/>
        </w:rPr>
        <w:t>данж</w:t>
      </w:r>
      <w:proofErr w:type="spellEnd"/>
      <w:r w:rsidRPr="00A26345">
        <w:rPr>
          <w:rFonts w:ascii="Times New Roman" w:eastAsia="Times New Roman" w:hAnsi="Times New Roman" w:cs="Times New Roman"/>
          <w:sz w:val="24"/>
          <w:szCs w:val="24"/>
          <w:lang w:eastAsia="ru-RU"/>
        </w:rPr>
        <w:t xml:space="preserve"> ровно 1 раз.</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«Живые» персонажи могут посетить </w:t>
      </w:r>
      <w:proofErr w:type="spellStart"/>
      <w:r w:rsidRPr="00A26345">
        <w:rPr>
          <w:rFonts w:ascii="Times New Roman" w:eastAsia="Times New Roman" w:hAnsi="Times New Roman" w:cs="Times New Roman"/>
          <w:sz w:val="24"/>
          <w:szCs w:val="24"/>
          <w:lang w:eastAsia="ru-RU"/>
        </w:rPr>
        <w:t>данж</w:t>
      </w:r>
      <w:proofErr w:type="spellEnd"/>
      <w:r w:rsidRPr="00A26345">
        <w:rPr>
          <w:rFonts w:ascii="Times New Roman" w:eastAsia="Times New Roman" w:hAnsi="Times New Roman" w:cs="Times New Roman"/>
          <w:sz w:val="24"/>
          <w:szCs w:val="24"/>
          <w:lang w:eastAsia="ru-RU"/>
        </w:rPr>
        <w:t xml:space="preserve"> 1 раз в цикл.</w:t>
      </w:r>
    </w:p>
    <w:p w:rsidR="00B9715A" w:rsidRPr="00A26345" w:rsidRDefault="00B9715A" w:rsidP="00B9715A">
      <w:pPr>
        <w:numPr>
          <w:ilvl w:val="0"/>
          <w:numId w:val="46"/>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Для того, чтобы войти в </w:t>
      </w:r>
      <w:proofErr w:type="spellStart"/>
      <w:r w:rsidRPr="00A26345">
        <w:rPr>
          <w:rFonts w:ascii="Times New Roman" w:eastAsia="Times New Roman" w:hAnsi="Times New Roman" w:cs="Times New Roman"/>
          <w:sz w:val="24"/>
          <w:szCs w:val="24"/>
          <w:lang w:eastAsia="ru-RU"/>
        </w:rPr>
        <w:t>данж</w:t>
      </w:r>
      <w:proofErr w:type="spellEnd"/>
      <w:r w:rsidRPr="00A26345">
        <w:rPr>
          <w:rFonts w:ascii="Times New Roman" w:eastAsia="Times New Roman" w:hAnsi="Times New Roman" w:cs="Times New Roman"/>
          <w:sz w:val="24"/>
          <w:szCs w:val="24"/>
          <w:lang w:eastAsia="ru-RU"/>
        </w:rPr>
        <w:t xml:space="preserve"> живым персонажем, требуется некий </w:t>
      </w:r>
      <w:proofErr w:type="spellStart"/>
      <w:r w:rsidRPr="00A26345">
        <w:rPr>
          <w:rFonts w:ascii="Times New Roman" w:eastAsia="Times New Roman" w:hAnsi="Times New Roman" w:cs="Times New Roman"/>
          <w:sz w:val="24"/>
          <w:szCs w:val="24"/>
          <w:lang w:eastAsia="ru-RU"/>
        </w:rPr>
        <w:t>квестовый</w:t>
      </w:r>
      <w:proofErr w:type="spellEnd"/>
      <w:r w:rsidRPr="00A26345">
        <w:rPr>
          <w:rFonts w:ascii="Times New Roman" w:eastAsia="Times New Roman" w:hAnsi="Times New Roman" w:cs="Times New Roman"/>
          <w:sz w:val="24"/>
          <w:szCs w:val="24"/>
          <w:lang w:eastAsia="ru-RU"/>
        </w:rPr>
        <w:t xml:space="preserve"> предмет, определяемый мастером по мертвяку. </w:t>
      </w:r>
    </w:p>
    <w:p w:rsidR="00B9715A" w:rsidRPr="00A26345" w:rsidRDefault="00B9715A" w:rsidP="00B9715A">
      <w:pPr>
        <w:numPr>
          <w:ilvl w:val="0"/>
          <w:numId w:val="46"/>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Живые персонажи могут быть ранены или же погибнуть.</w:t>
      </w:r>
    </w:p>
    <w:p w:rsidR="00B9715A" w:rsidRPr="00A26345" w:rsidRDefault="00B9715A" w:rsidP="00B9715A">
      <w:pPr>
        <w:numPr>
          <w:ilvl w:val="0"/>
          <w:numId w:val="46"/>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В случае, если персонаж получает тяжелое ранение, игрок должен остаться на месте поражения и ждать окончания прохождения </w:t>
      </w:r>
      <w:proofErr w:type="spellStart"/>
      <w:r w:rsidRPr="00A26345">
        <w:rPr>
          <w:rFonts w:ascii="Times New Roman" w:eastAsia="Times New Roman" w:hAnsi="Times New Roman" w:cs="Times New Roman"/>
          <w:sz w:val="24"/>
          <w:szCs w:val="24"/>
          <w:lang w:eastAsia="ru-RU"/>
        </w:rPr>
        <w:t>данжа</w:t>
      </w:r>
      <w:proofErr w:type="spellEnd"/>
      <w:r w:rsidRPr="00A26345">
        <w:rPr>
          <w:rFonts w:ascii="Times New Roman" w:eastAsia="Times New Roman" w:hAnsi="Times New Roman" w:cs="Times New Roman"/>
          <w:sz w:val="24"/>
          <w:szCs w:val="24"/>
          <w:lang w:eastAsia="ru-RU"/>
        </w:rPr>
        <w:t xml:space="preserve"> своими товарищами. В таком случае таймер ранения начинается с момента выхода группы персонажей из </w:t>
      </w:r>
      <w:proofErr w:type="spellStart"/>
      <w:r w:rsidRPr="00A26345">
        <w:rPr>
          <w:rFonts w:ascii="Times New Roman" w:eastAsia="Times New Roman" w:hAnsi="Times New Roman" w:cs="Times New Roman"/>
          <w:sz w:val="24"/>
          <w:szCs w:val="24"/>
          <w:lang w:eastAsia="ru-RU"/>
        </w:rPr>
        <w:t>данжа</w:t>
      </w:r>
      <w:proofErr w:type="spellEnd"/>
      <w:r w:rsidRPr="00A26345">
        <w:rPr>
          <w:rFonts w:ascii="Times New Roman" w:eastAsia="Times New Roman" w:hAnsi="Times New Roman" w:cs="Times New Roman"/>
          <w:sz w:val="24"/>
          <w:szCs w:val="24"/>
          <w:lang w:eastAsia="ru-RU"/>
        </w:rPr>
        <w:t>.</w:t>
      </w:r>
    </w:p>
    <w:p w:rsidR="00B9715A" w:rsidRPr="00A26345" w:rsidRDefault="00B9715A" w:rsidP="00B9715A">
      <w:pPr>
        <w:numPr>
          <w:ilvl w:val="0"/>
          <w:numId w:val="46"/>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Персонажи могут покинуть </w:t>
      </w:r>
      <w:proofErr w:type="spellStart"/>
      <w:r w:rsidRPr="00A26345">
        <w:rPr>
          <w:rFonts w:ascii="Times New Roman" w:eastAsia="Times New Roman" w:hAnsi="Times New Roman" w:cs="Times New Roman"/>
          <w:sz w:val="24"/>
          <w:szCs w:val="24"/>
          <w:lang w:eastAsia="ru-RU"/>
        </w:rPr>
        <w:t>данж</w:t>
      </w:r>
      <w:proofErr w:type="spellEnd"/>
      <w:r w:rsidRPr="00A26345">
        <w:rPr>
          <w:rFonts w:ascii="Times New Roman" w:eastAsia="Times New Roman" w:hAnsi="Times New Roman" w:cs="Times New Roman"/>
          <w:sz w:val="24"/>
          <w:szCs w:val="24"/>
          <w:lang w:eastAsia="ru-RU"/>
        </w:rPr>
        <w:t xml:space="preserve"> досрочно.</w:t>
      </w:r>
    </w:p>
    <w:p w:rsidR="00B9715A" w:rsidRPr="00A26345" w:rsidRDefault="00B9715A" w:rsidP="00B9715A">
      <w:pPr>
        <w:numPr>
          <w:ilvl w:val="0"/>
          <w:numId w:val="46"/>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Игроку при посещении </w:t>
      </w:r>
      <w:proofErr w:type="spellStart"/>
      <w:r w:rsidRPr="00A26345">
        <w:rPr>
          <w:rFonts w:ascii="Times New Roman" w:eastAsia="Times New Roman" w:hAnsi="Times New Roman" w:cs="Times New Roman"/>
          <w:sz w:val="24"/>
          <w:szCs w:val="24"/>
          <w:lang w:eastAsia="ru-RU"/>
        </w:rPr>
        <w:t>данжа</w:t>
      </w:r>
      <w:proofErr w:type="spellEnd"/>
      <w:r w:rsidRPr="00A26345">
        <w:rPr>
          <w:rFonts w:ascii="Times New Roman" w:eastAsia="Times New Roman" w:hAnsi="Times New Roman" w:cs="Times New Roman"/>
          <w:sz w:val="24"/>
          <w:szCs w:val="24"/>
          <w:lang w:eastAsia="ru-RU"/>
        </w:rPr>
        <w:t xml:space="preserve"> ставится отметка в игровом паспорте персонажа.</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Ограничения использования оружия (Холодного и Огнестрельного) зависят от условий прохождения </w:t>
      </w:r>
      <w:proofErr w:type="spellStart"/>
      <w:r w:rsidRPr="00A26345">
        <w:rPr>
          <w:rFonts w:ascii="Times New Roman" w:eastAsia="Times New Roman" w:hAnsi="Times New Roman" w:cs="Times New Roman"/>
          <w:sz w:val="24"/>
          <w:szCs w:val="24"/>
          <w:lang w:eastAsia="ru-RU"/>
        </w:rPr>
        <w:t>данжа</w:t>
      </w:r>
      <w:proofErr w:type="spellEnd"/>
      <w:r w:rsidRPr="00A26345">
        <w:rPr>
          <w:rFonts w:ascii="Times New Roman" w:eastAsia="Times New Roman" w:hAnsi="Times New Roman" w:cs="Times New Roman"/>
          <w:sz w:val="24"/>
          <w:szCs w:val="24"/>
          <w:lang w:eastAsia="ru-RU"/>
        </w:rPr>
        <w:t>.</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В </w:t>
      </w:r>
      <w:proofErr w:type="spellStart"/>
      <w:r w:rsidRPr="00A26345">
        <w:rPr>
          <w:rFonts w:ascii="Times New Roman" w:eastAsia="Times New Roman" w:hAnsi="Times New Roman" w:cs="Times New Roman"/>
          <w:sz w:val="24"/>
          <w:szCs w:val="24"/>
          <w:lang w:eastAsia="ru-RU"/>
        </w:rPr>
        <w:t>данже</w:t>
      </w:r>
      <w:proofErr w:type="spellEnd"/>
      <w:r w:rsidRPr="00A26345">
        <w:rPr>
          <w:rFonts w:ascii="Times New Roman" w:eastAsia="Times New Roman" w:hAnsi="Times New Roman" w:cs="Times New Roman"/>
          <w:sz w:val="24"/>
          <w:szCs w:val="24"/>
          <w:lang w:eastAsia="ru-RU"/>
        </w:rPr>
        <w:t xml:space="preserve"> запрещены личные приборы освещения, фонари и светильники, а также источники открытого огня.</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Стрельба в </w:t>
      </w:r>
      <w:proofErr w:type="spellStart"/>
      <w:r w:rsidRPr="00A26345">
        <w:rPr>
          <w:rFonts w:ascii="Times New Roman" w:eastAsia="Times New Roman" w:hAnsi="Times New Roman" w:cs="Times New Roman"/>
          <w:sz w:val="24"/>
          <w:szCs w:val="24"/>
          <w:lang w:eastAsia="ru-RU"/>
        </w:rPr>
        <w:t>данже</w:t>
      </w:r>
      <w:proofErr w:type="spellEnd"/>
      <w:r w:rsidRPr="00A26345">
        <w:rPr>
          <w:rFonts w:ascii="Times New Roman" w:eastAsia="Times New Roman" w:hAnsi="Times New Roman" w:cs="Times New Roman"/>
          <w:sz w:val="24"/>
          <w:szCs w:val="24"/>
          <w:lang w:eastAsia="ru-RU"/>
        </w:rPr>
        <w:t xml:space="preserve"> разрешена с дистанции не менее 5 метров от противника.</w:t>
      </w:r>
    </w:p>
    <w:p w:rsidR="00B9715A" w:rsidRPr="00A26345" w:rsidRDefault="00B9715A" w:rsidP="00B9715A">
      <w:pPr>
        <w:numPr>
          <w:ilvl w:val="0"/>
          <w:numId w:val="47"/>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lastRenderedPageBreak/>
        <w:t xml:space="preserve">Нарушение данного правила карается удалением из </w:t>
      </w:r>
      <w:proofErr w:type="spellStart"/>
      <w:r w:rsidRPr="00A26345">
        <w:rPr>
          <w:rFonts w:ascii="Times New Roman" w:eastAsia="Times New Roman" w:hAnsi="Times New Roman" w:cs="Times New Roman"/>
          <w:sz w:val="24"/>
          <w:szCs w:val="24"/>
          <w:lang w:eastAsia="ru-RU"/>
        </w:rPr>
        <w:t>данжа</w:t>
      </w:r>
      <w:proofErr w:type="spellEnd"/>
      <w:r w:rsidRPr="00A26345">
        <w:rPr>
          <w:rFonts w:ascii="Times New Roman" w:eastAsia="Times New Roman" w:hAnsi="Times New Roman" w:cs="Times New Roman"/>
          <w:sz w:val="24"/>
          <w:szCs w:val="24"/>
          <w:lang w:eastAsia="ru-RU"/>
        </w:rPr>
        <w:t xml:space="preserve">, отправкой в </w:t>
      </w:r>
      <w:proofErr w:type="spellStart"/>
      <w:r w:rsidRPr="00A26345">
        <w:rPr>
          <w:rFonts w:ascii="Times New Roman" w:eastAsia="Times New Roman" w:hAnsi="Times New Roman" w:cs="Times New Roman"/>
          <w:sz w:val="24"/>
          <w:szCs w:val="24"/>
          <w:lang w:eastAsia="ru-RU"/>
        </w:rPr>
        <w:t>пожизнёвый</w:t>
      </w:r>
      <w:proofErr w:type="spellEnd"/>
      <w:r w:rsidRPr="00A26345">
        <w:rPr>
          <w:rFonts w:ascii="Times New Roman" w:eastAsia="Times New Roman" w:hAnsi="Times New Roman" w:cs="Times New Roman"/>
          <w:sz w:val="24"/>
          <w:szCs w:val="24"/>
          <w:lang w:eastAsia="ru-RU"/>
        </w:rPr>
        <w:t xml:space="preserve"> лагерь и выходом в игру без ресурсов с получением профессии "Тунеядец".</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В </w:t>
      </w:r>
      <w:proofErr w:type="spellStart"/>
      <w:r w:rsidRPr="00A26345">
        <w:rPr>
          <w:rFonts w:ascii="Times New Roman" w:eastAsia="Times New Roman" w:hAnsi="Times New Roman" w:cs="Times New Roman"/>
          <w:sz w:val="24"/>
          <w:szCs w:val="24"/>
          <w:lang w:eastAsia="ru-RU"/>
        </w:rPr>
        <w:t>данже</w:t>
      </w:r>
      <w:proofErr w:type="spellEnd"/>
      <w:r w:rsidRPr="00A26345">
        <w:rPr>
          <w:rFonts w:ascii="Times New Roman" w:eastAsia="Times New Roman" w:hAnsi="Times New Roman" w:cs="Times New Roman"/>
          <w:sz w:val="24"/>
          <w:szCs w:val="24"/>
          <w:lang w:eastAsia="ru-RU"/>
        </w:rPr>
        <w:t xml:space="preserve"> запрещено использование пиротехники.</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В </w:t>
      </w:r>
      <w:proofErr w:type="spellStart"/>
      <w:r w:rsidRPr="00A26345">
        <w:rPr>
          <w:rFonts w:ascii="Times New Roman" w:eastAsia="Times New Roman" w:hAnsi="Times New Roman" w:cs="Times New Roman"/>
          <w:sz w:val="24"/>
          <w:szCs w:val="24"/>
          <w:lang w:eastAsia="ru-RU"/>
        </w:rPr>
        <w:t>данже</w:t>
      </w:r>
      <w:proofErr w:type="spellEnd"/>
      <w:r w:rsidRPr="00A26345">
        <w:rPr>
          <w:rFonts w:ascii="Times New Roman" w:eastAsia="Times New Roman" w:hAnsi="Times New Roman" w:cs="Times New Roman"/>
          <w:sz w:val="24"/>
          <w:szCs w:val="24"/>
          <w:lang w:eastAsia="ru-RU"/>
        </w:rPr>
        <w:t xml:space="preserve"> помещения, закрытые </w:t>
      </w:r>
      <w:proofErr w:type="spellStart"/>
      <w:r w:rsidRPr="00A26345">
        <w:rPr>
          <w:rFonts w:ascii="Times New Roman" w:eastAsia="Times New Roman" w:hAnsi="Times New Roman" w:cs="Times New Roman"/>
          <w:sz w:val="24"/>
          <w:szCs w:val="24"/>
          <w:lang w:eastAsia="ru-RU"/>
        </w:rPr>
        <w:t>киперной</w:t>
      </w:r>
      <w:proofErr w:type="spellEnd"/>
      <w:r w:rsidRPr="00A26345">
        <w:rPr>
          <w:rFonts w:ascii="Times New Roman" w:eastAsia="Times New Roman" w:hAnsi="Times New Roman" w:cs="Times New Roman"/>
          <w:sz w:val="24"/>
          <w:szCs w:val="24"/>
          <w:lang w:eastAsia="ru-RU"/>
        </w:rPr>
        <w:t xml:space="preserve"> лентой ЗАПРЕЩЕНЫ ДЛЯ ПОСЕЩЕНИЙ.</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В </w:t>
      </w:r>
      <w:proofErr w:type="spellStart"/>
      <w:r w:rsidRPr="00A26345">
        <w:rPr>
          <w:rFonts w:ascii="Times New Roman" w:eastAsia="Times New Roman" w:hAnsi="Times New Roman" w:cs="Times New Roman"/>
          <w:sz w:val="24"/>
          <w:szCs w:val="24"/>
          <w:lang w:eastAsia="ru-RU"/>
        </w:rPr>
        <w:t>данже</w:t>
      </w:r>
      <w:proofErr w:type="spellEnd"/>
      <w:r w:rsidRPr="00A26345">
        <w:rPr>
          <w:rFonts w:ascii="Times New Roman" w:eastAsia="Times New Roman" w:hAnsi="Times New Roman" w:cs="Times New Roman"/>
          <w:sz w:val="24"/>
          <w:szCs w:val="24"/>
          <w:lang w:eastAsia="ru-RU"/>
        </w:rPr>
        <w:t xml:space="preserve"> запрещается применять физическую силу к закрытым ящикам, дверям, электронике.</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Запрещено выносить имущество </w:t>
      </w:r>
      <w:proofErr w:type="spellStart"/>
      <w:r w:rsidRPr="00A26345">
        <w:rPr>
          <w:rFonts w:ascii="Times New Roman" w:eastAsia="Times New Roman" w:hAnsi="Times New Roman" w:cs="Times New Roman"/>
          <w:sz w:val="24"/>
          <w:szCs w:val="24"/>
          <w:lang w:eastAsia="ru-RU"/>
        </w:rPr>
        <w:t>данжа</w:t>
      </w:r>
      <w:proofErr w:type="spellEnd"/>
      <w:r w:rsidRPr="00A26345">
        <w:rPr>
          <w:rFonts w:ascii="Times New Roman" w:eastAsia="Times New Roman" w:hAnsi="Times New Roman" w:cs="Times New Roman"/>
          <w:sz w:val="24"/>
          <w:szCs w:val="24"/>
          <w:lang w:eastAsia="ru-RU"/>
        </w:rPr>
        <w:t xml:space="preserve"> дальше зоны мертвяка.</w:t>
      </w:r>
    </w:p>
    <w:p w:rsidR="00B9715A" w:rsidRPr="00A26345" w:rsidRDefault="00B9715A">
      <w:pPr>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br w:type="page"/>
      </w:r>
    </w:p>
    <w:p w:rsidR="00B9715A" w:rsidRPr="00A26345" w:rsidRDefault="00B9715A" w:rsidP="00B9715A">
      <w:pPr>
        <w:spacing w:before="100" w:beforeAutospacing="1" w:after="100" w:afterAutospacing="1" w:line="240" w:lineRule="auto"/>
        <w:jc w:val="center"/>
        <w:rPr>
          <w:rFonts w:ascii="Times New Roman" w:eastAsia="Times New Roman" w:hAnsi="Times New Roman" w:cs="Times New Roman"/>
          <w:b/>
          <w:sz w:val="32"/>
          <w:szCs w:val="24"/>
          <w:lang w:eastAsia="ru-RU"/>
        </w:rPr>
      </w:pPr>
      <w:r w:rsidRPr="00A26345">
        <w:rPr>
          <w:rFonts w:ascii="Times New Roman" w:eastAsia="Times New Roman" w:hAnsi="Times New Roman" w:cs="Times New Roman"/>
          <w:b/>
          <w:sz w:val="32"/>
          <w:szCs w:val="24"/>
          <w:lang w:eastAsia="ru-RU"/>
        </w:rPr>
        <w:lastRenderedPageBreak/>
        <w:t>Правила по профессиям</w:t>
      </w:r>
    </w:p>
    <w:p w:rsidR="00B9715A" w:rsidRPr="00A26345" w:rsidRDefault="00B9715A" w:rsidP="00B9715A">
      <w:pPr>
        <w:spacing w:before="100" w:beforeAutospacing="1" w:after="100" w:afterAutospacing="1" w:line="240" w:lineRule="auto"/>
        <w:outlineLvl w:val="1"/>
        <w:rPr>
          <w:rFonts w:ascii="Times New Roman" w:eastAsia="Times New Roman" w:hAnsi="Times New Roman" w:cs="Times New Roman"/>
          <w:b/>
          <w:bCs/>
          <w:sz w:val="28"/>
          <w:szCs w:val="36"/>
          <w:lang w:eastAsia="ru-RU"/>
        </w:rPr>
      </w:pPr>
      <w:r w:rsidRPr="00A26345">
        <w:rPr>
          <w:rFonts w:ascii="Times New Roman" w:eastAsia="Times New Roman" w:hAnsi="Times New Roman" w:cs="Times New Roman"/>
          <w:b/>
          <w:bCs/>
          <w:sz w:val="28"/>
          <w:szCs w:val="36"/>
          <w:lang w:eastAsia="ru-RU"/>
        </w:rPr>
        <w:t>Общие положения</w:t>
      </w:r>
    </w:p>
    <w:p w:rsidR="00B9715A" w:rsidRPr="00A26345" w:rsidRDefault="00B9715A" w:rsidP="00B9715A">
      <w:pPr>
        <w:numPr>
          <w:ilvl w:val="0"/>
          <w:numId w:val="48"/>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Каждый игрок при создании персонажа на старте выбирает профессию.</w:t>
      </w:r>
    </w:p>
    <w:p w:rsidR="00B9715A" w:rsidRPr="00A26345" w:rsidRDefault="00B9715A" w:rsidP="00B9715A">
      <w:pPr>
        <w:numPr>
          <w:ilvl w:val="0"/>
          <w:numId w:val="49"/>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Профессии имеют лимиты на локации. Без ограничений - профессия "Тунеядец".</w:t>
      </w:r>
    </w:p>
    <w:p w:rsidR="00B9715A" w:rsidRPr="00A26345" w:rsidRDefault="00B9715A" w:rsidP="00B9715A">
      <w:pPr>
        <w:numPr>
          <w:ilvl w:val="0"/>
          <w:numId w:val="50"/>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Профессия позволяет использовать дополнительные игровые механики, такие как </w:t>
      </w:r>
      <w:proofErr w:type="spellStart"/>
      <w:r w:rsidRPr="00A26345">
        <w:rPr>
          <w:rFonts w:ascii="Times New Roman" w:eastAsia="Times New Roman" w:hAnsi="Times New Roman" w:cs="Times New Roman"/>
          <w:sz w:val="24"/>
          <w:szCs w:val="24"/>
          <w:lang w:eastAsia="ru-RU"/>
        </w:rPr>
        <w:t>крафт</w:t>
      </w:r>
      <w:proofErr w:type="spellEnd"/>
      <w:r w:rsidRPr="00A26345">
        <w:rPr>
          <w:rFonts w:ascii="Times New Roman" w:eastAsia="Times New Roman" w:hAnsi="Times New Roman" w:cs="Times New Roman"/>
          <w:sz w:val="24"/>
          <w:szCs w:val="24"/>
          <w:lang w:eastAsia="ru-RU"/>
        </w:rPr>
        <w:t xml:space="preserve"> и медицина.</w:t>
      </w:r>
    </w:p>
    <w:p w:rsidR="00B9715A" w:rsidRPr="00A26345" w:rsidRDefault="00B9715A" w:rsidP="00B9715A">
      <w:pPr>
        <w:numPr>
          <w:ilvl w:val="0"/>
          <w:numId w:val="51"/>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У каждого персонажа может быть максимум две профессии.</w:t>
      </w:r>
    </w:p>
    <w:p w:rsidR="00B9715A" w:rsidRPr="00A26345" w:rsidRDefault="00B9715A" w:rsidP="00B9715A">
      <w:pPr>
        <w:numPr>
          <w:ilvl w:val="0"/>
          <w:numId w:val="52"/>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Вторая профессия добывается по игре и её получение будет описано ниже.</w:t>
      </w:r>
    </w:p>
    <w:p w:rsidR="00B9715A" w:rsidRPr="00A26345" w:rsidRDefault="00B9715A" w:rsidP="00B9715A">
      <w:pPr>
        <w:numPr>
          <w:ilvl w:val="0"/>
          <w:numId w:val="53"/>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Можно иметь две одинаковые </w:t>
      </w:r>
      <w:proofErr w:type="spellStart"/>
      <w:r w:rsidRPr="00A26345">
        <w:rPr>
          <w:rFonts w:ascii="Times New Roman" w:eastAsia="Times New Roman" w:hAnsi="Times New Roman" w:cs="Times New Roman"/>
          <w:sz w:val="24"/>
          <w:szCs w:val="24"/>
          <w:lang w:eastAsia="ru-RU"/>
        </w:rPr>
        <w:t>професии</w:t>
      </w:r>
      <w:proofErr w:type="spellEnd"/>
      <w:r w:rsidRPr="00A26345">
        <w:rPr>
          <w:rFonts w:ascii="Times New Roman" w:eastAsia="Times New Roman" w:hAnsi="Times New Roman" w:cs="Times New Roman"/>
          <w:sz w:val="24"/>
          <w:szCs w:val="24"/>
          <w:lang w:eastAsia="ru-RU"/>
        </w:rPr>
        <w:t>, но это бессмысленно.</w:t>
      </w:r>
    </w:p>
    <w:p w:rsidR="00B9715A" w:rsidRPr="00A26345" w:rsidRDefault="00B9715A" w:rsidP="00B9715A">
      <w:pPr>
        <w:numPr>
          <w:ilvl w:val="0"/>
          <w:numId w:val="54"/>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Каждая профессия имеет свой особый стартовый набор ресурсов и вторичный набор после выхода из мертвяка.</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a) На старте игры каждый игрок получает игровой паспорт, 30 шаров, 45р.</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б) Стартовый набор профессий выдаётся дополнительно.</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в) Стартовые наборы </w:t>
      </w:r>
      <w:r w:rsidRPr="00A26345">
        <w:rPr>
          <w:rFonts w:ascii="Times New Roman" w:eastAsia="Times New Roman" w:hAnsi="Times New Roman" w:cs="Times New Roman"/>
          <w:i/>
          <w:iCs/>
          <w:sz w:val="24"/>
          <w:szCs w:val="24"/>
          <w:lang w:eastAsia="ru-RU"/>
        </w:rPr>
        <w:t>будут добавлены в список профессий позднее</w:t>
      </w:r>
      <w:r w:rsidRPr="00A26345">
        <w:rPr>
          <w:rFonts w:ascii="Times New Roman" w:eastAsia="Times New Roman" w:hAnsi="Times New Roman" w:cs="Times New Roman"/>
          <w:sz w:val="24"/>
          <w:szCs w:val="24"/>
          <w:lang w:eastAsia="ru-RU"/>
        </w:rPr>
        <w:t>.</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г) При выходе из мертвяка вторичный набор определяется мастером по мертвяку.</w:t>
      </w:r>
    </w:p>
    <w:p w:rsidR="00B9715A" w:rsidRPr="00A26345" w:rsidRDefault="00B9715A" w:rsidP="00B9715A">
      <w:pPr>
        <w:numPr>
          <w:ilvl w:val="0"/>
          <w:numId w:val="55"/>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После мертвяка первую профессию получают в соответствии с «Правилами по </w:t>
      </w:r>
      <w:proofErr w:type="spellStart"/>
      <w:r w:rsidRPr="00A26345">
        <w:rPr>
          <w:rFonts w:ascii="Times New Roman" w:eastAsia="Times New Roman" w:hAnsi="Times New Roman" w:cs="Times New Roman"/>
          <w:sz w:val="24"/>
          <w:szCs w:val="24"/>
          <w:lang w:eastAsia="ru-RU"/>
        </w:rPr>
        <w:t>посмертию</w:t>
      </w:r>
      <w:proofErr w:type="spellEnd"/>
      <w:r w:rsidRPr="00A26345">
        <w:rPr>
          <w:rFonts w:ascii="Times New Roman" w:eastAsia="Times New Roman" w:hAnsi="Times New Roman" w:cs="Times New Roman"/>
          <w:sz w:val="24"/>
          <w:szCs w:val="24"/>
          <w:lang w:eastAsia="ru-RU"/>
        </w:rPr>
        <w:t>». Если игрок провалит испытания или просто посидит в мертвяке, то он выйдет персонажем с профессией "Тунеядец".</w:t>
      </w:r>
    </w:p>
    <w:p w:rsidR="00B9715A" w:rsidRPr="00A26345" w:rsidRDefault="00B9715A" w:rsidP="00B9715A">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A26345">
        <w:rPr>
          <w:rFonts w:ascii="Times New Roman" w:eastAsia="Times New Roman" w:hAnsi="Times New Roman" w:cs="Times New Roman"/>
          <w:b/>
          <w:bCs/>
          <w:sz w:val="36"/>
          <w:szCs w:val="36"/>
          <w:lang w:eastAsia="ru-RU"/>
        </w:rPr>
        <w:t>Список профессий</w:t>
      </w:r>
    </w:p>
    <w:p w:rsidR="00B9715A" w:rsidRPr="00A26345" w:rsidRDefault="00B9715A" w:rsidP="00B9715A">
      <w:pPr>
        <w:numPr>
          <w:ilvl w:val="0"/>
          <w:numId w:val="56"/>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b/>
          <w:bCs/>
          <w:sz w:val="24"/>
          <w:szCs w:val="24"/>
          <w:lang w:eastAsia="ru-RU"/>
        </w:rPr>
        <w:t>Медик</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Медики лечат ранения и болезни, проводят операции в соответствии с Правилами по медицине.</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Стартовый набор: 2 бинта, 1 хлам, 1 мыло</w:t>
      </w:r>
    </w:p>
    <w:p w:rsidR="00B9715A" w:rsidRPr="00A26345" w:rsidRDefault="00B9715A" w:rsidP="00B9715A">
      <w:pPr>
        <w:numPr>
          <w:ilvl w:val="0"/>
          <w:numId w:val="57"/>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b/>
          <w:bCs/>
          <w:sz w:val="24"/>
          <w:szCs w:val="24"/>
          <w:lang w:eastAsia="ru-RU"/>
        </w:rPr>
        <w:t>Химик</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Химики работают в лаборатории в соответствии с Правилами по химии и создают предметы в соответствии с Правилами по </w:t>
      </w:r>
      <w:proofErr w:type="spellStart"/>
      <w:r w:rsidRPr="00A26345">
        <w:rPr>
          <w:rFonts w:ascii="Times New Roman" w:eastAsia="Times New Roman" w:hAnsi="Times New Roman" w:cs="Times New Roman"/>
          <w:sz w:val="24"/>
          <w:szCs w:val="24"/>
          <w:lang w:eastAsia="ru-RU"/>
        </w:rPr>
        <w:t>крафту</w:t>
      </w:r>
      <w:proofErr w:type="spellEnd"/>
      <w:r w:rsidRPr="00A26345">
        <w:rPr>
          <w:rFonts w:ascii="Times New Roman" w:eastAsia="Times New Roman" w:hAnsi="Times New Roman" w:cs="Times New Roman"/>
          <w:sz w:val="24"/>
          <w:szCs w:val="24"/>
          <w:lang w:eastAsia="ru-RU"/>
        </w:rPr>
        <w:t>.</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Стартовый набор: 1 хлам, 1 гриб, 1 мыло, 1 спирт, 1 сода</w:t>
      </w:r>
    </w:p>
    <w:p w:rsidR="00B9715A" w:rsidRPr="00A26345" w:rsidRDefault="00B9715A" w:rsidP="00B9715A">
      <w:pPr>
        <w:numPr>
          <w:ilvl w:val="0"/>
          <w:numId w:val="58"/>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b/>
          <w:bCs/>
          <w:sz w:val="24"/>
          <w:szCs w:val="24"/>
          <w:lang w:eastAsia="ru-RU"/>
        </w:rPr>
        <w:t>Инженер</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lastRenderedPageBreak/>
        <w:t xml:space="preserve">Инженеры работают в мастерской. Они могут чинить и создавать предметы в соответствии с Правилами по </w:t>
      </w:r>
      <w:proofErr w:type="spellStart"/>
      <w:r w:rsidRPr="00A26345">
        <w:rPr>
          <w:rFonts w:ascii="Times New Roman" w:eastAsia="Times New Roman" w:hAnsi="Times New Roman" w:cs="Times New Roman"/>
          <w:sz w:val="24"/>
          <w:szCs w:val="24"/>
          <w:lang w:eastAsia="ru-RU"/>
        </w:rPr>
        <w:t>крафту</w:t>
      </w:r>
      <w:proofErr w:type="spellEnd"/>
      <w:r w:rsidRPr="00A26345">
        <w:rPr>
          <w:rFonts w:ascii="Times New Roman" w:eastAsia="Times New Roman" w:hAnsi="Times New Roman" w:cs="Times New Roman"/>
          <w:sz w:val="24"/>
          <w:szCs w:val="24"/>
          <w:lang w:eastAsia="ru-RU"/>
        </w:rPr>
        <w:t>.</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Стартовый набор: 2 изоленты, 3 хлама, 1 списки, 1 мыло</w:t>
      </w:r>
    </w:p>
    <w:p w:rsidR="00B9715A" w:rsidRPr="00A26345" w:rsidRDefault="00B9715A" w:rsidP="00B9715A">
      <w:pPr>
        <w:numPr>
          <w:ilvl w:val="0"/>
          <w:numId w:val="59"/>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b/>
          <w:bCs/>
          <w:sz w:val="24"/>
          <w:szCs w:val="24"/>
          <w:lang w:eastAsia="ru-RU"/>
        </w:rPr>
        <w:t>Продавец</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Продавцы могут торговать с </w:t>
      </w:r>
      <w:proofErr w:type="spellStart"/>
      <w:r w:rsidRPr="00A26345">
        <w:rPr>
          <w:rFonts w:ascii="Times New Roman" w:eastAsia="Times New Roman" w:hAnsi="Times New Roman" w:cs="Times New Roman"/>
          <w:sz w:val="24"/>
          <w:szCs w:val="24"/>
          <w:lang w:eastAsia="ru-RU"/>
        </w:rPr>
        <w:t>игротехами</w:t>
      </w:r>
      <w:proofErr w:type="spellEnd"/>
      <w:r w:rsidRPr="00A26345">
        <w:rPr>
          <w:rFonts w:ascii="Times New Roman" w:eastAsia="Times New Roman" w:hAnsi="Times New Roman" w:cs="Times New Roman"/>
          <w:sz w:val="24"/>
          <w:szCs w:val="24"/>
          <w:lang w:eastAsia="ru-RU"/>
        </w:rPr>
        <w:t xml:space="preserve"> по особой цене.</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Стартовый набор: 2 порох, 2 спички, 2 мак, 2 сода, 2 гриб</w:t>
      </w:r>
    </w:p>
    <w:p w:rsidR="00B9715A" w:rsidRPr="00A26345" w:rsidRDefault="00B9715A" w:rsidP="00B9715A">
      <w:pPr>
        <w:numPr>
          <w:ilvl w:val="0"/>
          <w:numId w:val="60"/>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b/>
          <w:bCs/>
          <w:sz w:val="24"/>
          <w:szCs w:val="24"/>
          <w:lang w:eastAsia="ru-RU"/>
        </w:rPr>
        <w:t>Мясник</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Мясники разделывают любую добычу и получают ресурс "мясо".</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Стартовый набор: 1 мясо, 1 спички, 2 хлам</w:t>
      </w:r>
    </w:p>
    <w:p w:rsidR="00B9715A" w:rsidRPr="00A26345" w:rsidRDefault="00B9715A" w:rsidP="00B9715A">
      <w:pPr>
        <w:numPr>
          <w:ilvl w:val="0"/>
          <w:numId w:val="61"/>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b/>
          <w:bCs/>
          <w:sz w:val="24"/>
          <w:szCs w:val="24"/>
          <w:lang w:eastAsia="ru-RU"/>
        </w:rPr>
        <w:t>Агроном</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Агрономы умеют обрабатывать и удобрять грядки. Один Агроном может поддерживать не более двух грядок. Также Агроном может соорудить силосную яму.</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Стартовый набор: 1 удобрение, 1 мак, 1 гриб, 2 овощ</w:t>
      </w:r>
    </w:p>
    <w:p w:rsidR="00B9715A" w:rsidRPr="00A26345" w:rsidRDefault="00B9715A" w:rsidP="00B9715A">
      <w:pPr>
        <w:numPr>
          <w:ilvl w:val="0"/>
          <w:numId w:val="62"/>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b/>
          <w:bCs/>
          <w:sz w:val="24"/>
          <w:szCs w:val="24"/>
          <w:lang w:eastAsia="ru-RU"/>
        </w:rPr>
        <w:t>Боец</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Только бойцы умеют носить армейскую броню, обращаться с подствольными гранатометами и РПГ.</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Стартовый набор: 30 шаров, 1 спички</w:t>
      </w:r>
    </w:p>
    <w:p w:rsidR="00B9715A" w:rsidRPr="00A26345" w:rsidRDefault="00B9715A" w:rsidP="00B9715A">
      <w:pPr>
        <w:numPr>
          <w:ilvl w:val="0"/>
          <w:numId w:val="63"/>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b/>
          <w:bCs/>
          <w:sz w:val="24"/>
          <w:szCs w:val="24"/>
          <w:lang w:eastAsia="ru-RU"/>
        </w:rPr>
        <w:t>Тунеядец</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Тунеядцы не получают стартовых и вторичных наборов. Это просто люди, которые ничего не умеют.</w:t>
      </w:r>
    </w:p>
    <w:p w:rsidR="00B9715A" w:rsidRPr="00A26345" w:rsidRDefault="00B9715A" w:rsidP="00B9715A">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A26345">
        <w:rPr>
          <w:rFonts w:ascii="Times New Roman" w:eastAsia="Times New Roman" w:hAnsi="Times New Roman" w:cs="Times New Roman"/>
          <w:b/>
          <w:bCs/>
          <w:sz w:val="36"/>
          <w:szCs w:val="36"/>
          <w:lang w:eastAsia="ru-RU"/>
        </w:rPr>
        <w:t>Получение второй профессии</w:t>
      </w:r>
    </w:p>
    <w:p w:rsidR="00B9715A" w:rsidRPr="00A26345" w:rsidRDefault="00B9715A" w:rsidP="00B9715A">
      <w:pPr>
        <w:numPr>
          <w:ilvl w:val="0"/>
          <w:numId w:val="64"/>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Персонаж находит себе учителя, который выполняет вместе с ним манипуляции по профессии. </w:t>
      </w:r>
    </w:p>
    <w:p w:rsidR="00B9715A" w:rsidRPr="00A26345" w:rsidRDefault="00B9715A" w:rsidP="00B9715A">
      <w:pPr>
        <w:numPr>
          <w:ilvl w:val="0"/>
          <w:numId w:val="65"/>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Каждая такая манипуляция показывается региональному мастеру или проходит в его присутствии. Региональный мастер делает отметки в игровом паспорте.</w:t>
      </w:r>
    </w:p>
    <w:p w:rsidR="00B9715A" w:rsidRPr="00A26345" w:rsidRDefault="00B9715A" w:rsidP="00B9715A">
      <w:pPr>
        <w:numPr>
          <w:ilvl w:val="0"/>
          <w:numId w:val="66"/>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Во время обучения нужно тратить соответствующие ресурсы. </w:t>
      </w:r>
    </w:p>
    <w:p w:rsidR="00B9715A" w:rsidRPr="00A26345" w:rsidRDefault="00B9715A" w:rsidP="00B9715A">
      <w:pPr>
        <w:numPr>
          <w:ilvl w:val="0"/>
          <w:numId w:val="67"/>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После выполнения </w:t>
      </w:r>
      <w:proofErr w:type="spellStart"/>
      <w:r w:rsidRPr="00A26345">
        <w:rPr>
          <w:rFonts w:ascii="Times New Roman" w:eastAsia="Times New Roman" w:hAnsi="Times New Roman" w:cs="Times New Roman"/>
          <w:sz w:val="24"/>
          <w:szCs w:val="24"/>
          <w:lang w:eastAsia="ru-RU"/>
        </w:rPr>
        <w:t>квеста</w:t>
      </w:r>
      <w:proofErr w:type="spellEnd"/>
      <w:r w:rsidRPr="00A26345">
        <w:rPr>
          <w:rFonts w:ascii="Times New Roman" w:eastAsia="Times New Roman" w:hAnsi="Times New Roman" w:cs="Times New Roman"/>
          <w:sz w:val="24"/>
          <w:szCs w:val="24"/>
          <w:lang w:eastAsia="ru-RU"/>
        </w:rPr>
        <w:t xml:space="preserve"> на профессию, региональный мастер делает запись о ней в игровой паспорт.</w:t>
      </w:r>
    </w:p>
    <w:p w:rsidR="00B9715A" w:rsidRPr="00A26345" w:rsidRDefault="00B9715A" w:rsidP="00B9715A">
      <w:pPr>
        <w:numPr>
          <w:ilvl w:val="0"/>
          <w:numId w:val="68"/>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Требования для получения второй профессии:</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lastRenderedPageBreak/>
        <w:t xml:space="preserve">5.1. </w:t>
      </w:r>
      <w:r w:rsidRPr="00A26345">
        <w:rPr>
          <w:rFonts w:ascii="Times New Roman" w:eastAsia="Times New Roman" w:hAnsi="Times New Roman" w:cs="Times New Roman"/>
          <w:b/>
          <w:bCs/>
          <w:sz w:val="24"/>
          <w:szCs w:val="24"/>
          <w:lang w:eastAsia="ru-RU"/>
        </w:rPr>
        <w:t xml:space="preserve">Медик </w:t>
      </w:r>
      <w:r w:rsidRPr="00A26345">
        <w:rPr>
          <w:rFonts w:ascii="Times New Roman" w:eastAsia="Times New Roman" w:hAnsi="Times New Roman" w:cs="Times New Roman"/>
          <w:sz w:val="24"/>
          <w:szCs w:val="24"/>
          <w:lang w:eastAsia="ru-RU"/>
        </w:rPr>
        <w:t>- выполнить 4 успешных операции с наставником.</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5.2. </w:t>
      </w:r>
      <w:r w:rsidRPr="00A26345">
        <w:rPr>
          <w:rFonts w:ascii="Times New Roman" w:eastAsia="Times New Roman" w:hAnsi="Times New Roman" w:cs="Times New Roman"/>
          <w:b/>
          <w:bCs/>
          <w:sz w:val="24"/>
          <w:szCs w:val="24"/>
          <w:lang w:eastAsia="ru-RU"/>
        </w:rPr>
        <w:t xml:space="preserve">Химик </w:t>
      </w:r>
      <w:r w:rsidRPr="00A26345">
        <w:rPr>
          <w:rFonts w:ascii="Times New Roman" w:eastAsia="Times New Roman" w:hAnsi="Times New Roman" w:cs="Times New Roman"/>
          <w:sz w:val="24"/>
          <w:szCs w:val="24"/>
          <w:lang w:eastAsia="ru-RU"/>
        </w:rPr>
        <w:t>- изготовить 4 химиката с наставником.</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5.3. </w:t>
      </w:r>
      <w:r w:rsidRPr="00A26345">
        <w:rPr>
          <w:rFonts w:ascii="Times New Roman" w:eastAsia="Times New Roman" w:hAnsi="Times New Roman" w:cs="Times New Roman"/>
          <w:b/>
          <w:bCs/>
          <w:sz w:val="24"/>
          <w:szCs w:val="24"/>
          <w:lang w:eastAsia="ru-RU"/>
        </w:rPr>
        <w:t xml:space="preserve">Инженер </w:t>
      </w:r>
      <w:r w:rsidRPr="00A26345">
        <w:rPr>
          <w:rFonts w:ascii="Times New Roman" w:eastAsia="Times New Roman" w:hAnsi="Times New Roman" w:cs="Times New Roman"/>
          <w:sz w:val="24"/>
          <w:szCs w:val="24"/>
          <w:lang w:eastAsia="ru-RU"/>
        </w:rPr>
        <w:t>- построить или починить 4 сложных гражданских устройства с наставником.</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5.4. </w:t>
      </w:r>
      <w:r w:rsidRPr="00A26345">
        <w:rPr>
          <w:rFonts w:ascii="Times New Roman" w:eastAsia="Times New Roman" w:hAnsi="Times New Roman" w:cs="Times New Roman"/>
          <w:b/>
          <w:bCs/>
          <w:sz w:val="24"/>
          <w:szCs w:val="24"/>
          <w:lang w:eastAsia="ru-RU"/>
        </w:rPr>
        <w:t xml:space="preserve">Продавец </w:t>
      </w:r>
      <w:r w:rsidRPr="00A26345">
        <w:rPr>
          <w:rFonts w:ascii="Times New Roman" w:eastAsia="Times New Roman" w:hAnsi="Times New Roman" w:cs="Times New Roman"/>
          <w:sz w:val="24"/>
          <w:szCs w:val="24"/>
          <w:lang w:eastAsia="ru-RU"/>
        </w:rPr>
        <w:t>- под присмотром наставника провести 2 успешные сделки с игротехническими торговцами. Критерием успешности сделки может являться получение прибыли обучаемым.</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5.6. </w:t>
      </w:r>
      <w:r w:rsidRPr="00A26345">
        <w:rPr>
          <w:rFonts w:ascii="Times New Roman" w:eastAsia="Times New Roman" w:hAnsi="Times New Roman" w:cs="Times New Roman"/>
          <w:b/>
          <w:bCs/>
          <w:sz w:val="24"/>
          <w:szCs w:val="24"/>
          <w:lang w:eastAsia="ru-RU"/>
        </w:rPr>
        <w:t xml:space="preserve">Мясник </w:t>
      </w:r>
      <w:r w:rsidRPr="00A26345">
        <w:rPr>
          <w:rFonts w:ascii="Times New Roman" w:eastAsia="Times New Roman" w:hAnsi="Times New Roman" w:cs="Times New Roman"/>
          <w:sz w:val="24"/>
          <w:szCs w:val="24"/>
          <w:lang w:eastAsia="ru-RU"/>
        </w:rPr>
        <w:t>- разделать 4 туши вместе с наставником.</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5.7. </w:t>
      </w:r>
      <w:r w:rsidRPr="00A26345">
        <w:rPr>
          <w:rFonts w:ascii="Times New Roman" w:eastAsia="Times New Roman" w:hAnsi="Times New Roman" w:cs="Times New Roman"/>
          <w:b/>
          <w:bCs/>
          <w:sz w:val="24"/>
          <w:szCs w:val="24"/>
          <w:lang w:eastAsia="ru-RU"/>
        </w:rPr>
        <w:t xml:space="preserve">Агроном </w:t>
      </w:r>
      <w:r w:rsidRPr="00A26345">
        <w:rPr>
          <w:rFonts w:ascii="Times New Roman" w:eastAsia="Times New Roman" w:hAnsi="Times New Roman" w:cs="Times New Roman"/>
          <w:sz w:val="24"/>
          <w:szCs w:val="24"/>
          <w:lang w:eastAsia="ru-RU"/>
        </w:rPr>
        <w:t>- вместе с наставником удобрить и получить урожай с 2 грядок.</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5.8. </w:t>
      </w:r>
      <w:r w:rsidRPr="00A26345">
        <w:rPr>
          <w:rFonts w:ascii="Times New Roman" w:eastAsia="Times New Roman" w:hAnsi="Times New Roman" w:cs="Times New Roman"/>
          <w:b/>
          <w:bCs/>
          <w:sz w:val="24"/>
          <w:szCs w:val="24"/>
          <w:lang w:eastAsia="ru-RU"/>
        </w:rPr>
        <w:t xml:space="preserve">Боец </w:t>
      </w:r>
      <w:r w:rsidRPr="00A26345">
        <w:rPr>
          <w:rFonts w:ascii="Times New Roman" w:eastAsia="Times New Roman" w:hAnsi="Times New Roman" w:cs="Times New Roman"/>
          <w:sz w:val="24"/>
          <w:szCs w:val="24"/>
          <w:lang w:eastAsia="ru-RU"/>
        </w:rPr>
        <w:t>- отработать вместе с наставником стрельбу по мишеням и ведение огня из подствольного гранатомета. Поразить не менее 8 из 10 мишеней огнем и не менее 1 мишени выстрелом подствольного гранатомета.</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5.9. </w:t>
      </w:r>
      <w:r w:rsidRPr="00A26345">
        <w:rPr>
          <w:rFonts w:ascii="Times New Roman" w:eastAsia="Times New Roman" w:hAnsi="Times New Roman" w:cs="Times New Roman"/>
          <w:b/>
          <w:bCs/>
          <w:sz w:val="24"/>
          <w:szCs w:val="24"/>
          <w:lang w:eastAsia="ru-RU"/>
        </w:rPr>
        <w:t xml:space="preserve">Тунеядец </w:t>
      </w:r>
      <w:r w:rsidRPr="00A26345">
        <w:rPr>
          <w:rFonts w:ascii="Times New Roman" w:eastAsia="Times New Roman" w:hAnsi="Times New Roman" w:cs="Times New Roman"/>
          <w:sz w:val="24"/>
          <w:szCs w:val="24"/>
          <w:lang w:eastAsia="ru-RU"/>
        </w:rPr>
        <w:t>- региональный мастер может поставить отметку и закрыть персонажу возможность получить вторую профессию, либо игрок может сам решить, что его персонаж ничего не хочет изучать.</w:t>
      </w:r>
    </w:p>
    <w:p w:rsidR="00B9715A" w:rsidRPr="00A26345" w:rsidRDefault="00B9715A">
      <w:pPr>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br w:type="page"/>
      </w:r>
    </w:p>
    <w:p w:rsidR="00B9715A" w:rsidRPr="00A26345" w:rsidRDefault="00B9715A" w:rsidP="00B9715A">
      <w:pPr>
        <w:spacing w:before="100" w:beforeAutospacing="1" w:after="100" w:afterAutospacing="1" w:line="240" w:lineRule="auto"/>
        <w:jc w:val="center"/>
        <w:rPr>
          <w:rFonts w:ascii="Times New Roman" w:eastAsia="Times New Roman" w:hAnsi="Times New Roman" w:cs="Times New Roman"/>
          <w:b/>
          <w:sz w:val="36"/>
          <w:szCs w:val="24"/>
          <w:lang w:eastAsia="ru-RU"/>
        </w:rPr>
      </w:pPr>
      <w:r w:rsidRPr="00A26345">
        <w:rPr>
          <w:rFonts w:ascii="Times New Roman" w:eastAsia="Times New Roman" w:hAnsi="Times New Roman" w:cs="Times New Roman"/>
          <w:b/>
          <w:sz w:val="36"/>
          <w:szCs w:val="24"/>
          <w:lang w:eastAsia="ru-RU"/>
        </w:rPr>
        <w:lastRenderedPageBreak/>
        <w:t>Правила по мастерской</w:t>
      </w:r>
    </w:p>
    <w:p w:rsidR="00B9715A" w:rsidRPr="00A26345" w:rsidRDefault="00B9715A" w:rsidP="00B9715A">
      <w:pPr>
        <w:spacing w:before="100" w:beforeAutospacing="1" w:after="100" w:afterAutospacing="1" w:line="240" w:lineRule="auto"/>
        <w:outlineLvl w:val="1"/>
        <w:rPr>
          <w:rFonts w:ascii="Times New Roman" w:eastAsia="Times New Roman" w:hAnsi="Times New Roman" w:cs="Times New Roman"/>
          <w:b/>
          <w:bCs/>
          <w:sz w:val="28"/>
          <w:szCs w:val="36"/>
          <w:lang w:eastAsia="ru-RU"/>
        </w:rPr>
      </w:pPr>
      <w:r w:rsidRPr="00A26345">
        <w:rPr>
          <w:rFonts w:ascii="Times New Roman" w:eastAsia="Times New Roman" w:hAnsi="Times New Roman" w:cs="Times New Roman"/>
          <w:b/>
          <w:bCs/>
          <w:sz w:val="28"/>
          <w:szCs w:val="36"/>
          <w:lang w:eastAsia="ru-RU"/>
        </w:rPr>
        <w:t>Общие положения</w:t>
      </w:r>
    </w:p>
    <w:p w:rsidR="00B9715A" w:rsidRPr="00A26345" w:rsidRDefault="00B9715A" w:rsidP="00B9715A">
      <w:pPr>
        <w:numPr>
          <w:ilvl w:val="0"/>
          <w:numId w:val="69"/>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На игре присутствуют </w:t>
      </w:r>
      <w:proofErr w:type="spellStart"/>
      <w:r w:rsidRPr="00A26345">
        <w:rPr>
          <w:rFonts w:ascii="Times New Roman" w:eastAsia="Times New Roman" w:hAnsi="Times New Roman" w:cs="Times New Roman"/>
          <w:sz w:val="24"/>
          <w:szCs w:val="24"/>
          <w:lang w:eastAsia="ru-RU"/>
        </w:rPr>
        <w:t>мастреские</w:t>
      </w:r>
      <w:proofErr w:type="spellEnd"/>
      <w:r w:rsidRPr="00A26345">
        <w:rPr>
          <w:rFonts w:ascii="Times New Roman" w:eastAsia="Times New Roman" w:hAnsi="Times New Roman" w:cs="Times New Roman"/>
          <w:sz w:val="24"/>
          <w:szCs w:val="24"/>
          <w:lang w:eastAsia="ru-RU"/>
        </w:rPr>
        <w:t xml:space="preserve">, которые позволяют использовать игровые механики </w:t>
      </w:r>
      <w:proofErr w:type="spellStart"/>
      <w:r w:rsidRPr="00A26345">
        <w:rPr>
          <w:rFonts w:ascii="Times New Roman" w:eastAsia="Times New Roman" w:hAnsi="Times New Roman" w:cs="Times New Roman"/>
          <w:sz w:val="24"/>
          <w:szCs w:val="24"/>
          <w:lang w:eastAsia="ru-RU"/>
        </w:rPr>
        <w:t>крафта</w:t>
      </w:r>
      <w:proofErr w:type="spellEnd"/>
      <w:r w:rsidRPr="00A26345">
        <w:rPr>
          <w:rFonts w:ascii="Times New Roman" w:eastAsia="Times New Roman" w:hAnsi="Times New Roman" w:cs="Times New Roman"/>
          <w:sz w:val="24"/>
          <w:szCs w:val="24"/>
          <w:lang w:eastAsia="ru-RU"/>
        </w:rPr>
        <w:t>.</w:t>
      </w:r>
    </w:p>
    <w:p w:rsidR="00B9715A" w:rsidRPr="00A26345" w:rsidRDefault="00B9715A" w:rsidP="00B9715A">
      <w:pPr>
        <w:numPr>
          <w:ilvl w:val="0"/>
          <w:numId w:val="70"/>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Пользоваться Мастерской может только персонаж с профессией Инженер</w:t>
      </w:r>
    </w:p>
    <w:p w:rsidR="00B9715A" w:rsidRPr="00A26345" w:rsidRDefault="00B9715A" w:rsidP="00B9715A">
      <w:pPr>
        <w:spacing w:before="100" w:beforeAutospacing="1" w:after="100" w:afterAutospacing="1" w:line="240" w:lineRule="auto"/>
        <w:outlineLvl w:val="1"/>
        <w:rPr>
          <w:rFonts w:ascii="Times New Roman" w:eastAsia="Times New Roman" w:hAnsi="Times New Roman" w:cs="Times New Roman"/>
          <w:b/>
          <w:bCs/>
          <w:sz w:val="28"/>
          <w:szCs w:val="36"/>
          <w:lang w:eastAsia="ru-RU"/>
        </w:rPr>
      </w:pPr>
      <w:r w:rsidRPr="00A26345">
        <w:rPr>
          <w:rFonts w:ascii="Times New Roman" w:eastAsia="Times New Roman" w:hAnsi="Times New Roman" w:cs="Times New Roman"/>
          <w:b/>
          <w:bCs/>
          <w:sz w:val="28"/>
          <w:szCs w:val="36"/>
          <w:lang w:eastAsia="ru-RU"/>
        </w:rPr>
        <w:t xml:space="preserve">Верстак/Мастерская </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Потребляет 1 единицу электроэнергии в цикл. Служит для создания, ремонта и разбора предметов. </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i/>
          <w:iCs/>
          <w:sz w:val="24"/>
          <w:szCs w:val="24"/>
          <w:lang w:eastAsia="ru-RU"/>
        </w:rPr>
        <w:t>Рекомендации по антуражу</w:t>
      </w:r>
      <w:r w:rsidRPr="00A26345">
        <w:rPr>
          <w:rFonts w:ascii="Times New Roman" w:eastAsia="Times New Roman" w:hAnsi="Times New Roman" w:cs="Times New Roman"/>
          <w:sz w:val="24"/>
          <w:szCs w:val="24"/>
          <w:lang w:eastAsia="ru-RU"/>
        </w:rPr>
        <w:t>: стол, на котором установлены тиски, наковальня, лежит несколько молотков, гаечных ключей, веревок, проводов, отверток. Может присутствовать имитация сверлильного/фрезерного станка. Крайне желательно иметь лампу для освещения.</w:t>
      </w:r>
    </w:p>
    <w:p w:rsidR="00B9715A" w:rsidRPr="00A26345" w:rsidRDefault="00B9715A" w:rsidP="00B9715A">
      <w:pPr>
        <w:spacing w:before="100" w:beforeAutospacing="1" w:after="100" w:afterAutospacing="1" w:line="240" w:lineRule="auto"/>
        <w:outlineLvl w:val="1"/>
        <w:rPr>
          <w:rFonts w:ascii="Times New Roman" w:eastAsia="Times New Roman" w:hAnsi="Times New Roman" w:cs="Times New Roman"/>
          <w:b/>
          <w:bCs/>
          <w:sz w:val="28"/>
          <w:szCs w:val="36"/>
          <w:lang w:eastAsia="ru-RU"/>
        </w:rPr>
      </w:pPr>
      <w:r w:rsidRPr="00A26345">
        <w:rPr>
          <w:rFonts w:ascii="Times New Roman" w:eastAsia="Times New Roman" w:hAnsi="Times New Roman" w:cs="Times New Roman"/>
          <w:b/>
          <w:bCs/>
          <w:sz w:val="28"/>
          <w:szCs w:val="36"/>
          <w:lang w:eastAsia="ru-RU"/>
        </w:rPr>
        <w:t>Крафт</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Для создания предметов в Мастерской используются основные ингредиенты, указанные в рецептах.</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Крафт отыгрывается в течение 15 минут. За один сеанс можно создать только одну единицу ресурса (или один предмет).</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Важно! При ремонте оружия\брони используется оружие\броня с чипом допуска. Чип оружия\брони на </w:t>
      </w:r>
      <w:proofErr w:type="spellStart"/>
      <w:r w:rsidRPr="00A26345">
        <w:rPr>
          <w:rFonts w:ascii="Times New Roman" w:eastAsia="Times New Roman" w:hAnsi="Times New Roman" w:cs="Times New Roman"/>
          <w:sz w:val="24"/>
          <w:szCs w:val="24"/>
          <w:lang w:eastAsia="ru-RU"/>
        </w:rPr>
        <w:t>отремонтированую</w:t>
      </w:r>
      <w:proofErr w:type="spellEnd"/>
      <w:r w:rsidRPr="00A26345">
        <w:rPr>
          <w:rFonts w:ascii="Times New Roman" w:eastAsia="Times New Roman" w:hAnsi="Times New Roman" w:cs="Times New Roman"/>
          <w:sz w:val="24"/>
          <w:szCs w:val="24"/>
          <w:lang w:eastAsia="ru-RU"/>
        </w:rPr>
        <w:t xml:space="preserve"> вещь наклеивается </w:t>
      </w:r>
      <w:proofErr w:type="spellStart"/>
      <w:r w:rsidRPr="00A26345">
        <w:rPr>
          <w:rFonts w:ascii="Times New Roman" w:eastAsia="Times New Roman" w:hAnsi="Times New Roman" w:cs="Times New Roman"/>
          <w:sz w:val="24"/>
          <w:szCs w:val="24"/>
          <w:lang w:eastAsia="ru-RU"/>
        </w:rPr>
        <w:t>региональщиком</w:t>
      </w:r>
      <w:proofErr w:type="spellEnd"/>
      <w:r w:rsidRPr="00A26345">
        <w:rPr>
          <w:rFonts w:ascii="Times New Roman" w:eastAsia="Times New Roman" w:hAnsi="Times New Roman" w:cs="Times New Roman"/>
          <w:sz w:val="24"/>
          <w:szCs w:val="24"/>
          <w:lang w:eastAsia="ru-RU"/>
        </w:rPr>
        <w:t>.</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i/>
          <w:iCs/>
          <w:sz w:val="24"/>
          <w:szCs w:val="24"/>
          <w:lang w:eastAsia="ru-RU"/>
        </w:rPr>
        <w:t xml:space="preserve">Общеизвестные на начало игры рецепты </w:t>
      </w:r>
      <w:proofErr w:type="spellStart"/>
      <w:r w:rsidRPr="00A26345">
        <w:rPr>
          <w:rFonts w:ascii="Times New Roman" w:eastAsia="Times New Roman" w:hAnsi="Times New Roman" w:cs="Times New Roman"/>
          <w:i/>
          <w:iCs/>
          <w:sz w:val="24"/>
          <w:szCs w:val="24"/>
          <w:lang w:eastAsia="ru-RU"/>
        </w:rPr>
        <w:t>крафта</w:t>
      </w:r>
      <w:proofErr w:type="spellEnd"/>
      <w:r w:rsidRPr="00A26345">
        <w:rPr>
          <w:rFonts w:ascii="Times New Roman" w:eastAsia="Times New Roman" w:hAnsi="Times New Roman" w:cs="Times New Roman"/>
          <w:sz w:val="24"/>
          <w:szCs w:val="24"/>
          <w:lang w:eastAsia="ru-RU"/>
        </w:rPr>
        <w:t>:</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b/>
          <w:bCs/>
          <w:sz w:val="24"/>
          <w:szCs w:val="24"/>
          <w:lang w:eastAsia="ru-RU"/>
        </w:rPr>
        <w:t xml:space="preserve">Разбор </w:t>
      </w:r>
      <w:r w:rsidRPr="00A26345">
        <w:rPr>
          <w:rFonts w:ascii="Times New Roman" w:eastAsia="Times New Roman" w:hAnsi="Times New Roman" w:cs="Times New Roman"/>
          <w:sz w:val="24"/>
          <w:szCs w:val="24"/>
          <w:lang w:eastAsia="ru-RU"/>
        </w:rPr>
        <w:t>(1 хлам \ 2 хлама):</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Чип оружия (1 хлам) или чип кустарной/армейской брони (2 хлама)</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b/>
          <w:bCs/>
          <w:sz w:val="24"/>
          <w:szCs w:val="24"/>
          <w:lang w:eastAsia="ru-RU"/>
        </w:rPr>
        <w:t>Патроны</w:t>
      </w:r>
      <w:r w:rsidRPr="00A26345">
        <w:rPr>
          <w:rFonts w:ascii="Times New Roman" w:eastAsia="Times New Roman" w:hAnsi="Times New Roman" w:cs="Times New Roman"/>
          <w:sz w:val="24"/>
          <w:szCs w:val="24"/>
          <w:lang w:eastAsia="ru-RU"/>
        </w:rPr>
        <w:t xml:space="preserve"> (30 шаров):</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A26345">
        <w:rPr>
          <w:rFonts w:ascii="Times New Roman" w:eastAsia="Times New Roman" w:hAnsi="Times New Roman" w:cs="Times New Roman"/>
          <w:sz w:val="24"/>
          <w:szCs w:val="24"/>
          <w:lang w:eastAsia="ru-RU"/>
        </w:rPr>
        <w:t>Хлам+порох</w:t>
      </w:r>
      <w:proofErr w:type="spellEnd"/>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b/>
          <w:bCs/>
          <w:sz w:val="24"/>
          <w:szCs w:val="24"/>
          <w:lang w:eastAsia="ru-RU"/>
        </w:rPr>
        <w:t>Граната:</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2 хлама + 2 пороха</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b/>
          <w:bCs/>
          <w:sz w:val="24"/>
          <w:szCs w:val="24"/>
          <w:lang w:eastAsia="ru-RU"/>
        </w:rPr>
        <w:t>Подствольный выстрел</w:t>
      </w:r>
      <w:r w:rsidRPr="00A26345">
        <w:rPr>
          <w:rFonts w:ascii="Times New Roman" w:eastAsia="Times New Roman" w:hAnsi="Times New Roman" w:cs="Times New Roman"/>
          <w:sz w:val="24"/>
          <w:szCs w:val="24"/>
          <w:lang w:eastAsia="ru-RU"/>
        </w:rPr>
        <w:t>:</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2 хлама + 2 пороха + мыло +спички</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b/>
          <w:bCs/>
          <w:sz w:val="24"/>
          <w:szCs w:val="24"/>
          <w:lang w:eastAsia="ru-RU"/>
        </w:rPr>
        <w:t>Кустарная броня - изготовление (чип кустарной брони)</w:t>
      </w:r>
      <w:r w:rsidRPr="00A26345">
        <w:rPr>
          <w:rFonts w:ascii="Times New Roman" w:eastAsia="Times New Roman" w:hAnsi="Times New Roman" w:cs="Times New Roman"/>
          <w:sz w:val="24"/>
          <w:szCs w:val="24"/>
          <w:lang w:eastAsia="ru-RU"/>
        </w:rPr>
        <w:t>:</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4 хлама + 2 изоленты</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b/>
          <w:bCs/>
          <w:sz w:val="24"/>
          <w:szCs w:val="24"/>
          <w:lang w:eastAsia="ru-RU"/>
        </w:rPr>
        <w:lastRenderedPageBreak/>
        <w:t>Кустарная броня - ремонт</w:t>
      </w:r>
      <w:r w:rsidRPr="00A26345">
        <w:rPr>
          <w:rFonts w:ascii="Times New Roman" w:eastAsia="Times New Roman" w:hAnsi="Times New Roman" w:cs="Times New Roman"/>
          <w:sz w:val="24"/>
          <w:szCs w:val="24"/>
          <w:lang w:eastAsia="ru-RU"/>
        </w:rPr>
        <w:t>:</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Модель кустарной брони с допуском+ 2 хлама +1 изолента</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b/>
          <w:bCs/>
          <w:sz w:val="24"/>
          <w:szCs w:val="24"/>
          <w:lang w:eastAsia="ru-RU"/>
        </w:rPr>
        <w:t>Армейская броня ремонт:</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Модель армейской брони с допуском4 хлама + 2 изоленты + мыло</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b/>
          <w:bCs/>
          <w:sz w:val="24"/>
          <w:szCs w:val="24"/>
          <w:lang w:eastAsia="ru-RU"/>
        </w:rPr>
        <w:t xml:space="preserve">Ремонт </w:t>
      </w:r>
      <w:proofErr w:type="spellStart"/>
      <w:r w:rsidRPr="00A26345">
        <w:rPr>
          <w:rFonts w:ascii="Times New Roman" w:eastAsia="Times New Roman" w:hAnsi="Times New Roman" w:cs="Times New Roman"/>
          <w:b/>
          <w:bCs/>
          <w:sz w:val="24"/>
          <w:szCs w:val="24"/>
          <w:lang w:eastAsia="ru-RU"/>
        </w:rPr>
        <w:t>Спецброни</w:t>
      </w:r>
      <w:proofErr w:type="spellEnd"/>
      <w:r w:rsidRPr="00A26345">
        <w:rPr>
          <w:rFonts w:ascii="Times New Roman" w:eastAsia="Times New Roman" w:hAnsi="Times New Roman" w:cs="Times New Roman"/>
          <w:b/>
          <w:bCs/>
          <w:sz w:val="24"/>
          <w:szCs w:val="24"/>
          <w:lang w:eastAsia="ru-RU"/>
        </w:rPr>
        <w:t>:</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6 хлама + 2 кислоты + мыло + солярка + изолента + набор юного химика</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b/>
          <w:bCs/>
          <w:sz w:val="24"/>
          <w:szCs w:val="24"/>
          <w:lang w:eastAsia="ru-RU"/>
        </w:rPr>
        <w:t>Ремонт противогаза \ создание кустарного респиратора:</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3 хлама+2 изоленты</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b/>
          <w:bCs/>
          <w:sz w:val="24"/>
          <w:szCs w:val="24"/>
          <w:lang w:eastAsia="ru-RU"/>
        </w:rPr>
        <w:t>Огнестрельное оружие ремонт:</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Модель огнестрельного оружия с допуском+ 2хлама + кислота + мыло + изолента</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b/>
          <w:bCs/>
          <w:sz w:val="24"/>
          <w:szCs w:val="24"/>
          <w:lang w:eastAsia="ru-RU"/>
        </w:rPr>
        <w:t>Подствольный гранатомет ремонт:</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Модель подствольного гранатомета с допуском+ 2 хлама + изолента + кислота</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b/>
          <w:bCs/>
          <w:sz w:val="24"/>
          <w:szCs w:val="24"/>
          <w:lang w:eastAsia="ru-RU"/>
        </w:rPr>
        <w:t>Холодное оружие:</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Модель холодного оружия с допуском + 2 хлама + мыло + изолента</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b/>
          <w:bCs/>
          <w:sz w:val="24"/>
          <w:szCs w:val="24"/>
          <w:lang w:eastAsia="ru-RU"/>
        </w:rPr>
        <w:t>Бомба:</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8 хлама + 4 удобрения + 3 пороха + 2 соды + набор юного химика + спички</w:t>
      </w:r>
    </w:p>
    <w:p w:rsidR="00B9715A" w:rsidRPr="00A26345" w:rsidRDefault="00B9715A">
      <w:pPr>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br w:type="page"/>
      </w:r>
    </w:p>
    <w:p w:rsidR="00B9715A" w:rsidRPr="00A26345" w:rsidRDefault="00B9715A" w:rsidP="00B9715A">
      <w:pPr>
        <w:spacing w:before="100" w:beforeAutospacing="1" w:after="100" w:afterAutospacing="1" w:line="240" w:lineRule="auto"/>
        <w:jc w:val="center"/>
        <w:rPr>
          <w:rFonts w:ascii="Times New Roman" w:eastAsia="Times New Roman" w:hAnsi="Times New Roman" w:cs="Times New Roman"/>
          <w:b/>
          <w:sz w:val="36"/>
          <w:szCs w:val="24"/>
          <w:lang w:eastAsia="ru-RU"/>
        </w:rPr>
      </w:pPr>
      <w:r w:rsidRPr="00A26345">
        <w:rPr>
          <w:rFonts w:ascii="Times New Roman" w:eastAsia="Times New Roman" w:hAnsi="Times New Roman" w:cs="Times New Roman"/>
          <w:b/>
          <w:sz w:val="36"/>
          <w:szCs w:val="24"/>
          <w:lang w:eastAsia="ru-RU"/>
        </w:rPr>
        <w:lastRenderedPageBreak/>
        <w:t>Правила по химии</w:t>
      </w:r>
    </w:p>
    <w:p w:rsidR="00B9715A" w:rsidRPr="00A26345" w:rsidRDefault="00B9715A" w:rsidP="00B9715A">
      <w:pPr>
        <w:spacing w:before="100" w:beforeAutospacing="1" w:after="100" w:afterAutospacing="1" w:line="240" w:lineRule="auto"/>
        <w:outlineLvl w:val="1"/>
        <w:rPr>
          <w:rFonts w:ascii="Times New Roman" w:eastAsia="Times New Roman" w:hAnsi="Times New Roman" w:cs="Times New Roman"/>
          <w:b/>
          <w:bCs/>
          <w:sz w:val="28"/>
          <w:szCs w:val="36"/>
          <w:lang w:eastAsia="ru-RU"/>
        </w:rPr>
      </w:pPr>
      <w:r w:rsidRPr="00A26345">
        <w:rPr>
          <w:rFonts w:ascii="Times New Roman" w:eastAsia="Times New Roman" w:hAnsi="Times New Roman" w:cs="Times New Roman"/>
          <w:b/>
          <w:bCs/>
          <w:sz w:val="28"/>
          <w:szCs w:val="36"/>
          <w:lang w:eastAsia="ru-RU"/>
        </w:rPr>
        <w:t>Общие положения</w:t>
      </w:r>
    </w:p>
    <w:p w:rsidR="00B9715A" w:rsidRPr="00A26345" w:rsidRDefault="00B9715A" w:rsidP="00B9715A">
      <w:pPr>
        <w:numPr>
          <w:ilvl w:val="0"/>
          <w:numId w:val="71"/>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На игре присутствуют лаборатории, которые позволяют использовать игровые механики </w:t>
      </w:r>
      <w:proofErr w:type="spellStart"/>
      <w:r w:rsidRPr="00A26345">
        <w:rPr>
          <w:rFonts w:ascii="Times New Roman" w:eastAsia="Times New Roman" w:hAnsi="Times New Roman" w:cs="Times New Roman"/>
          <w:sz w:val="24"/>
          <w:szCs w:val="24"/>
          <w:lang w:eastAsia="ru-RU"/>
        </w:rPr>
        <w:t>крафта</w:t>
      </w:r>
      <w:proofErr w:type="spellEnd"/>
      <w:r w:rsidRPr="00A26345">
        <w:rPr>
          <w:rFonts w:ascii="Times New Roman" w:eastAsia="Times New Roman" w:hAnsi="Times New Roman" w:cs="Times New Roman"/>
          <w:sz w:val="24"/>
          <w:szCs w:val="24"/>
          <w:lang w:eastAsia="ru-RU"/>
        </w:rPr>
        <w:t xml:space="preserve"> и исследований.</w:t>
      </w:r>
    </w:p>
    <w:p w:rsidR="00B9715A" w:rsidRPr="00A26345" w:rsidRDefault="00B9715A" w:rsidP="00B9715A">
      <w:pPr>
        <w:numPr>
          <w:ilvl w:val="0"/>
          <w:numId w:val="72"/>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Пользоваться Лабораторией может только персонаж с профессией Химик</w:t>
      </w:r>
    </w:p>
    <w:p w:rsidR="00B9715A" w:rsidRPr="00A26345" w:rsidRDefault="00B9715A" w:rsidP="00B9715A">
      <w:pPr>
        <w:spacing w:before="100" w:beforeAutospacing="1" w:after="100" w:afterAutospacing="1" w:line="240" w:lineRule="auto"/>
        <w:outlineLvl w:val="1"/>
        <w:rPr>
          <w:rFonts w:ascii="Times New Roman" w:eastAsia="Times New Roman" w:hAnsi="Times New Roman" w:cs="Times New Roman"/>
          <w:b/>
          <w:bCs/>
          <w:sz w:val="28"/>
          <w:szCs w:val="36"/>
          <w:lang w:eastAsia="ru-RU"/>
        </w:rPr>
      </w:pPr>
      <w:r w:rsidRPr="00A26345">
        <w:rPr>
          <w:rFonts w:ascii="Times New Roman" w:eastAsia="Times New Roman" w:hAnsi="Times New Roman" w:cs="Times New Roman"/>
          <w:b/>
          <w:bCs/>
          <w:sz w:val="28"/>
          <w:szCs w:val="36"/>
          <w:lang w:eastAsia="ru-RU"/>
        </w:rPr>
        <w:t>Лаборатория</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Потребляет в цикл 1 единицу электроэнергии и 1 «набор юного химика». Может быть объединена с госпиталем, тогда 1 единицы электроэнергии хватит на обе постройки.</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Лаборатория служит для создания различных химикатов и исследований. В лаборатории может работать только персонаж с профессией химик.</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i/>
          <w:iCs/>
          <w:sz w:val="24"/>
          <w:szCs w:val="24"/>
          <w:lang w:eastAsia="ru-RU"/>
        </w:rPr>
        <w:t>Рекомендации по антуражу</w:t>
      </w:r>
      <w:r w:rsidRPr="00A26345">
        <w:rPr>
          <w:rFonts w:ascii="Times New Roman" w:eastAsia="Times New Roman" w:hAnsi="Times New Roman" w:cs="Times New Roman"/>
          <w:sz w:val="24"/>
          <w:szCs w:val="24"/>
          <w:lang w:eastAsia="ru-RU"/>
        </w:rPr>
        <w:t xml:space="preserve">: стол, на котором стоят колбочки, скляночки, </w:t>
      </w:r>
      <w:proofErr w:type="spellStart"/>
      <w:r w:rsidRPr="00A26345">
        <w:rPr>
          <w:rFonts w:ascii="Times New Roman" w:eastAsia="Times New Roman" w:hAnsi="Times New Roman" w:cs="Times New Roman"/>
          <w:sz w:val="24"/>
          <w:szCs w:val="24"/>
          <w:lang w:eastAsia="ru-RU"/>
        </w:rPr>
        <w:t>пробирочки</w:t>
      </w:r>
      <w:proofErr w:type="spellEnd"/>
      <w:r w:rsidRPr="00A26345">
        <w:rPr>
          <w:rFonts w:ascii="Times New Roman" w:eastAsia="Times New Roman" w:hAnsi="Times New Roman" w:cs="Times New Roman"/>
          <w:sz w:val="24"/>
          <w:szCs w:val="24"/>
          <w:lang w:eastAsia="ru-RU"/>
        </w:rPr>
        <w:t>, горелки, штативы и проч.</w:t>
      </w:r>
    </w:p>
    <w:p w:rsidR="00B9715A" w:rsidRPr="00A26345" w:rsidRDefault="00B9715A" w:rsidP="00B9715A">
      <w:pPr>
        <w:spacing w:before="100" w:beforeAutospacing="1" w:after="100" w:afterAutospacing="1" w:line="240" w:lineRule="auto"/>
        <w:outlineLvl w:val="1"/>
        <w:rPr>
          <w:rFonts w:ascii="Times New Roman" w:eastAsia="Times New Roman" w:hAnsi="Times New Roman" w:cs="Times New Roman"/>
          <w:b/>
          <w:bCs/>
          <w:sz w:val="28"/>
          <w:szCs w:val="36"/>
          <w:lang w:eastAsia="ru-RU"/>
        </w:rPr>
      </w:pPr>
      <w:r w:rsidRPr="00A26345">
        <w:rPr>
          <w:rFonts w:ascii="Times New Roman" w:eastAsia="Times New Roman" w:hAnsi="Times New Roman" w:cs="Times New Roman"/>
          <w:b/>
          <w:bCs/>
          <w:sz w:val="28"/>
          <w:szCs w:val="36"/>
          <w:lang w:eastAsia="ru-RU"/>
        </w:rPr>
        <w:t>Набор юного химика</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Типовой набор юного химика содержит различные химические реактивы, необходимые для работы в лаборатории. Одна единица потребляется в цикл для работы лаборатории. Лаборатория без реактивов бесполезна. Одна единица используется для исследования. </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b/>
          <w:bCs/>
          <w:sz w:val="24"/>
          <w:szCs w:val="24"/>
          <w:lang w:eastAsia="ru-RU"/>
        </w:rPr>
        <w:t>ВНИМАНИЕ МАТЕМАТИКА</w:t>
      </w:r>
      <w:r w:rsidRPr="00A26345">
        <w:rPr>
          <w:rFonts w:ascii="Times New Roman" w:eastAsia="Times New Roman" w:hAnsi="Times New Roman" w:cs="Times New Roman"/>
          <w:sz w:val="24"/>
          <w:szCs w:val="24"/>
          <w:lang w:eastAsia="ru-RU"/>
        </w:rPr>
        <w:t xml:space="preserve">: если лаборатория не работает - потребление 0, если работает только на </w:t>
      </w:r>
      <w:proofErr w:type="spellStart"/>
      <w:r w:rsidRPr="00A26345">
        <w:rPr>
          <w:rFonts w:ascii="Times New Roman" w:eastAsia="Times New Roman" w:hAnsi="Times New Roman" w:cs="Times New Roman"/>
          <w:sz w:val="24"/>
          <w:szCs w:val="24"/>
          <w:lang w:eastAsia="ru-RU"/>
        </w:rPr>
        <w:t>крафт</w:t>
      </w:r>
      <w:proofErr w:type="spellEnd"/>
      <w:r w:rsidRPr="00A26345">
        <w:rPr>
          <w:rFonts w:ascii="Times New Roman" w:eastAsia="Times New Roman" w:hAnsi="Times New Roman" w:cs="Times New Roman"/>
          <w:sz w:val="24"/>
          <w:szCs w:val="24"/>
          <w:lang w:eastAsia="ru-RU"/>
        </w:rPr>
        <w:t xml:space="preserve"> или только на исследование - потребление 1, если проводится </w:t>
      </w:r>
      <w:proofErr w:type="spellStart"/>
      <w:r w:rsidRPr="00A26345">
        <w:rPr>
          <w:rFonts w:ascii="Times New Roman" w:eastAsia="Times New Roman" w:hAnsi="Times New Roman" w:cs="Times New Roman"/>
          <w:sz w:val="24"/>
          <w:szCs w:val="24"/>
          <w:lang w:eastAsia="ru-RU"/>
        </w:rPr>
        <w:t>крафт</w:t>
      </w:r>
      <w:proofErr w:type="spellEnd"/>
      <w:r w:rsidRPr="00A26345">
        <w:rPr>
          <w:rFonts w:ascii="Times New Roman" w:eastAsia="Times New Roman" w:hAnsi="Times New Roman" w:cs="Times New Roman"/>
          <w:sz w:val="24"/>
          <w:szCs w:val="24"/>
          <w:lang w:eastAsia="ru-RU"/>
        </w:rPr>
        <w:t xml:space="preserve"> и исследование (или два исследования) - 2, если </w:t>
      </w:r>
      <w:proofErr w:type="spellStart"/>
      <w:r w:rsidRPr="00A26345">
        <w:rPr>
          <w:rFonts w:ascii="Times New Roman" w:eastAsia="Times New Roman" w:hAnsi="Times New Roman" w:cs="Times New Roman"/>
          <w:sz w:val="24"/>
          <w:szCs w:val="24"/>
          <w:lang w:eastAsia="ru-RU"/>
        </w:rPr>
        <w:t>крафт</w:t>
      </w:r>
      <w:proofErr w:type="spellEnd"/>
      <w:r w:rsidRPr="00A26345">
        <w:rPr>
          <w:rFonts w:ascii="Times New Roman" w:eastAsia="Times New Roman" w:hAnsi="Times New Roman" w:cs="Times New Roman"/>
          <w:sz w:val="24"/>
          <w:szCs w:val="24"/>
          <w:lang w:eastAsia="ru-RU"/>
        </w:rPr>
        <w:t xml:space="preserve"> и два исследования (или три исследования) - 3.</w:t>
      </w:r>
    </w:p>
    <w:p w:rsidR="00B9715A" w:rsidRPr="00A26345" w:rsidRDefault="00B9715A" w:rsidP="00B9715A">
      <w:pPr>
        <w:spacing w:before="100" w:beforeAutospacing="1" w:after="100" w:afterAutospacing="1" w:line="240" w:lineRule="auto"/>
        <w:outlineLvl w:val="1"/>
        <w:rPr>
          <w:rFonts w:ascii="Times New Roman" w:eastAsia="Times New Roman" w:hAnsi="Times New Roman" w:cs="Times New Roman"/>
          <w:b/>
          <w:bCs/>
          <w:sz w:val="28"/>
          <w:szCs w:val="36"/>
          <w:lang w:eastAsia="ru-RU"/>
        </w:rPr>
      </w:pPr>
      <w:r w:rsidRPr="00A26345">
        <w:rPr>
          <w:rFonts w:ascii="Times New Roman" w:eastAsia="Times New Roman" w:hAnsi="Times New Roman" w:cs="Times New Roman"/>
          <w:b/>
          <w:bCs/>
          <w:sz w:val="28"/>
          <w:szCs w:val="36"/>
          <w:lang w:eastAsia="ru-RU"/>
        </w:rPr>
        <w:t>Крафт</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Для создания предметов в лаборатории используются основные ингредиенты, указанные в рецептах и различные химикаты для проведения сложных реакций. Считается, что необходимые химикаты содержатся в типовом наборе юного химика, потребляемого лабораторией в цикл, и расходуются по мере работ.</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Крафт отыгрывается в течение 15 минут. За один сеанс можно создать только одну единицу ресурса.</w:t>
      </w:r>
    </w:p>
    <w:p w:rsidR="00B9715A" w:rsidRPr="00A26345" w:rsidRDefault="00B9715A" w:rsidP="00B9715A">
      <w:pPr>
        <w:spacing w:before="100" w:beforeAutospacing="1" w:after="100" w:afterAutospacing="1" w:line="240" w:lineRule="auto"/>
        <w:outlineLvl w:val="1"/>
        <w:rPr>
          <w:rFonts w:ascii="Times New Roman" w:eastAsia="Times New Roman" w:hAnsi="Times New Roman" w:cs="Times New Roman"/>
          <w:b/>
          <w:bCs/>
          <w:sz w:val="28"/>
          <w:szCs w:val="36"/>
          <w:lang w:eastAsia="ru-RU"/>
        </w:rPr>
      </w:pPr>
      <w:r w:rsidRPr="00A26345">
        <w:rPr>
          <w:rFonts w:ascii="Times New Roman" w:eastAsia="Times New Roman" w:hAnsi="Times New Roman" w:cs="Times New Roman"/>
          <w:b/>
          <w:bCs/>
          <w:sz w:val="28"/>
          <w:szCs w:val="36"/>
          <w:lang w:eastAsia="ru-RU"/>
        </w:rPr>
        <w:t>Исследования</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Для исследования неизвестных субстанций используется сама субстанция и дополнительный набор юного химика. Считается, что вы используете множество различных химикатов, </w:t>
      </w:r>
      <w:proofErr w:type="gramStart"/>
      <w:r w:rsidRPr="00A26345">
        <w:rPr>
          <w:rFonts w:ascii="Times New Roman" w:eastAsia="Times New Roman" w:hAnsi="Times New Roman" w:cs="Times New Roman"/>
          <w:sz w:val="24"/>
          <w:szCs w:val="24"/>
          <w:lang w:eastAsia="ru-RU"/>
        </w:rPr>
        <w:t>что бы</w:t>
      </w:r>
      <w:proofErr w:type="gramEnd"/>
      <w:r w:rsidRPr="00A26345">
        <w:rPr>
          <w:rFonts w:ascii="Times New Roman" w:eastAsia="Times New Roman" w:hAnsi="Times New Roman" w:cs="Times New Roman"/>
          <w:sz w:val="24"/>
          <w:szCs w:val="24"/>
          <w:lang w:eastAsia="ru-RU"/>
        </w:rPr>
        <w:t xml:space="preserve"> определить реакцию на них и получить необходимые данные.</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Делается заявка </w:t>
      </w:r>
      <w:proofErr w:type="spellStart"/>
      <w:r w:rsidRPr="00A26345">
        <w:rPr>
          <w:rFonts w:ascii="Times New Roman" w:eastAsia="Times New Roman" w:hAnsi="Times New Roman" w:cs="Times New Roman"/>
          <w:sz w:val="24"/>
          <w:szCs w:val="24"/>
          <w:lang w:eastAsia="ru-RU"/>
        </w:rPr>
        <w:t>региональщику</w:t>
      </w:r>
      <w:proofErr w:type="spellEnd"/>
      <w:r w:rsidRPr="00A26345">
        <w:rPr>
          <w:rFonts w:ascii="Times New Roman" w:eastAsia="Times New Roman" w:hAnsi="Times New Roman" w:cs="Times New Roman"/>
          <w:sz w:val="24"/>
          <w:szCs w:val="24"/>
          <w:lang w:eastAsia="ru-RU"/>
        </w:rPr>
        <w:t xml:space="preserve">, затем отыгрывается в течение 15 минут в лаборатории. По окончании результат сообщается </w:t>
      </w:r>
      <w:proofErr w:type="spellStart"/>
      <w:r w:rsidRPr="00A26345">
        <w:rPr>
          <w:rFonts w:ascii="Times New Roman" w:eastAsia="Times New Roman" w:hAnsi="Times New Roman" w:cs="Times New Roman"/>
          <w:sz w:val="24"/>
          <w:szCs w:val="24"/>
          <w:lang w:eastAsia="ru-RU"/>
        </w:rPr>
        <w:t>региональщиком</w:t>
      </w:r>
      <w:proofErr w:type="spellEnd"/>
      <w:r w:rsidRPr="00A26345">
        <w:rPr>
          <w:rFonts w:ascii="Times New Roman" w:eastAsia="Times New Roman" w:hAnsi="Times New Roman" w:cs="Times New Roman"/>
          <w:sz w:val="24"/>
          <w:szCs w:val="24"/>
          <w:lang w:eastAsia="ru-RU"/>
        </w:rPr>
        <w:t>.</w:t>
      </w:r>
    </w:p>
    <w:p w:rsidR="00B9715A" w:rsidRPr="00A26345" w:rsidRDefault="00B9715A" w:rsidP="00B9715A">
      <w:pPr>
        <w:spacing w:before="100" w:beforeAutospacing="1" w:after="100" w:afterAutospacing="1" w:line="240" w:lineRule="auto"/>
        <w:outlineLvl w:val="1"/>
        <w:rPr>
          <w:rFonts w:ascii="Times New Roman" w:eastAsia="Times New Roman" w:hAnsi="Times New Roman" w:cs="Times New Roman"/>
          <w:b/>
          <w:bCs/>
          <w:sz w:val="28"/>
          <w:szCs w:val="36"/>
          <w:lang w:eastAsia="ru-RU"/>
        </w:rPr>
      </w:pPr>
      <w:r w:rsidRPr="00A26345">
        <w:rPr>
          <w:rFonts w:ascii="Times New Roman" w:eastAsia="Times New Roman" w:hAnsi="Times New Roman" w:cs="Times New Roman"/>
          <w:b/>
          <w:bCs/>
          <w:sz w:val="28"/>
          <w:szCs w:val="36"/>
          <w:lang w:eastAsia="ru-RU"/>
        </w:rPr>
        <w:lastRenderedPageBreak/>
        <w:t>Общеизвестные на начало игры рецепты химии:</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b/>
          <w:bCs/>
          <w:sz w:val="24"/>
          <w:szCs w:val="24"/>
          <w:lang w:eastAsia="ru-RU"/>
        </w:rPr>
        <w:t>Мыло</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Мясо + сода</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b/>
          <w:bCs/>
          <w:sz w:val="24"/>
          <w:szCs w:val="24"/>
          <w:lang w:eastAsia="ru-RU"/>
        </w:rPr>
        <w:t>Порох</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Хлам + удобрения + спички</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b/>
          <w:bCs/>
          <w:sz w:val="24"/>
          <w:szCs w:val="24"/>
          <w:lang w:eastAsia="ru-RU"/>
        </w:rPr>
        <w:t>Спирт</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2 овоща + хлам</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b/>
          <w:bCs/>
          <w:sz w:val="24"/>
          <w:szCs w:val="24"/>
          <w:lang w:eastAsia="ru-RU"/>
        </w:rPr>
        <w:t>Экстракт Борщевика</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Борщевик + хлам</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b/>
          <w:bCs/>
          <w:sz w:val="24"/>
          <w:szCs w:val="24"/>
          <w:lang w:eastAsia="ru-RU"/>
        </w:rPr>
        <w:t>Кислота</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Экстракт Борщевика + сода + хлам</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b/>
          <w:bCs/>
          <w:sz w:val="24"/>
          <w:szCs w:val="24"/>
          <w:lang w:eastAsia="ru-RU"/>
        </w:rPr>
        <w:t>Обезболивающее</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Мак + спирт</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b/>
          <w:bCs/>
          <w:sz w:val="24"/>
          <w:szCs w:val="24"/>
          <w:lang w:eastAsia="ru-RU"/>
        </w:rPr>
        <w:t xml:space="preserve">Бинт </w:t>
      </w:r>
      <w:r w:rsidRPr="00A26345">
        <w:rPr>
          <w:rFonts w:ascii="Times New Roman" w:eastAsia="Times New Roman" w:hAnsi="Times New Roman" w:cs="Times New Roman"/>
          <w:i/>
          <w:iCs/>
          <w:sz w:val="24"/>
          <w:szCs w:val="24"/>
          <w:lang w:eastAsia="ru-RU"/>
        </w:rPr>
        <w:t>(может производиться как химиком в лаборатории, так и медиком в госпитале\медпункте)</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A26345">
        <w:rPr>
          <w:rFonts w:ascii="Times New Roman" w:eastAsia="Times New Roman" w:hAnsi="Times New Roman" w:cs="Times New Roman"/>
          <w:sz w:val="24"/>
          <w:szCs w:val="24"/>
          <w:lang w:eastAsia="ru-RU"/>
        </w:rPr>
        <w:t>Хлам+спирт</w:t>
      </w:r>
      <w:proofErr w:type="spellEnd"/>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b/>
          <w:bCs/>
          <w:sz w:val="24"/>
          <w:szCs w:val="24"/>
          <w:lang w:eastAsia="ru-RU"/>
        </w:rPr>
        <w:t>РАД-0</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2 гриба + спирт + хлам</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b/>
          <w:bCs/>
          <w:sz w:val="24"/>
          <w:szCs w:val="24"/>
          <w:lang w:eastAsia="ru-RU"/>
        </w:rPr>
        <w:t xml:space="preserve">Раствор РАД-0 </w:t>
      </w:r>
      <w:r w:rsidRPr="00A26345">
        <w:rPr>
          <w:rFonts w:ascii="Times New Roman" w:eastAsia="Times New Roman" w:hAnsi="Times New Roman" w:cs="Times New Roman"/>
          <w:i/>
          <w:iCs/>
          <w:sz w:val="24"/>
          <w:szCs w:val="24"/>
          <w:lang w:eastAsia="ru-RU"/>
        </w:rPr>
        <w:t>(для выведения радиации, готовится в госпитале и используется сразу)</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РАД-0 + спирт</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b/>
          <w:bCs/>
          <w:sz w:val="24"/>
          <w:szCs w:val="24"/>
          <w:lang w:eastAsia="ru-RU"/>
        </w:rPr>
        <w:t>Универсальное противоядие</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Хлам + спирт + сода</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b/>
          <w:bCs/>
          <w:sz w:val="24"/>
          <w:szCs w:val="24"/>
          <w:lang w:eastAsia="ru-RU"/>
        </w:rPr>
        <w:t>ИПП-8</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Бинт + мыло + спирт + сода</w:t>
      </w:r>
    </w:p>
    <w:p w:rsidR="00B9715A" w:rsidRPr="00A26345" w:rsidRDefault="00B9715A">
      <w:pPr>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br w:type="page"/>
      </w:r>
    </w:p>
    <w:p w:rsidR="00B9715A" w:rsidRPr="00A26345" w:rsidRDefault="00B9715A" w:rsidP="00B9715A">
      <w:pPr>
        <w:spacing w:before="100" w:beforeAutospacing="1" w:after="100" w:afterAutospacing="1" w:line="240" w:lineRule="auto"/>
        <w:jc w:val="center"/>
        <w:rPr>
          <w:rFonts w:ascii="Times New Roman" w:eastAsia="Times New Roman" w:hAnsi="Times New Roman" w:cs="Times New Roman"/>
          <w:b/>
          <w:sz w:val="36"/>
          <w:szCs w:val="24"/>
          <w:lang w:eastAsia="ru-RU"/>
        </w:rPr>
      </w:pPr>
      <w:r w:rsidRPr="00A26345">
        <w:rPr>
          <w:rFonts w:ascii="Times New Roman" w:eastAsia="Times New Roman" w:hAnsi="Times New Roman" w:cs="Times New Roman"/>
          <w:b/>
          <w:sz w:val="36"/>
          <w:szCs w:val="24"/>
          <w:lang w:eastAsia="ru-RU"/>
        </w:rPr>
        <w:lastRenderedPageBreak/>
        <w:t>Правила по агрономии</w:t>
      </w:r>
    </w:p>
    <w:p w:rsidR="00B9715A" w:rsidRPr="00A26345" w:rsidRDefault="00B9715A" w:rsidP="00B9715A">
      <w:pPr>
        <w:spacing w:before="100" w:beforeAutospacing="1" w:after="100" w:afterAutospacing="1" w:line="240" w:lineRule="auto"/>
        <w:outlineLvl w:val="1"/>
        <w:rPr>
          <w:rFonts w:ascii="Times New Roman" w:eastAsia="Times New Roman" w:hAnsi="Times New Roman" w:cs="Times New Roman"/>
          <w:b/>
          <w:bCs/>
          <w:sz w:val="28"/>
          <w:szCs w:val="36"/>
          <w:lang w:eastAsia="ru-RU"/>
        </w:rPr>
      </w:pPr>
      <w:r w:rsidRPr="00A26345">
        <w:rPr>
          <w:rFonts w:ascii="Times New Roman" w:eastAsia="Times New Roman" w:hAnsi="Times New Roman" w:cs="Times New Roman"/>
          <w:b/>
          <w:bCs/>
          <w:sz w:val="28"/>
          <w:szCs w:val="36"/>
          <w:lang w:eastAsia="ru-RU"/>
        </w:rPr>
        <w:t>Общие положения</w:t>
      </w:r>
    </w:p>
    <w:p w:rsidR="00B9715A" w:rsidRPr="00A26345" w:rsidRDefault="00B9715A" w:rsidP="00B9715A">
      <w:pPr>
        <w:numPr>
          <w:ilvl w:val="0"/>
          <w:numId w:val="73"/>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На игре присутствуют грядки и силосные ямы, которые позволяют использовать игровые механики Агрономии</w:t>
      </w:r>
    </w:p>
    <w:p w:rsidR="00B9715A" w:rsidRPr="00A26345" w:rsidRDefault="00B9715A" w:rsidP="00B9715A">
      <w:pPr>
        <w:numPr>
          <w:ilvl w:val="0"/>
          <w:numId w:val="74"/>
        </w:num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Пользоваться грядками и силосными ямами может только персонаж с профессией Агроном</w:t>
      </w:r>
    </w:p>
    <w:p w:rsidR="00B9715A" w:rsidRPr="00A26345" w:rsidRDefault="00B9715A" w:rsidP="00B9715A">
      <w:pPr>
        <w:spacing w:before="100" w:beforeAutospacing="1" w:after="100" w:afterAutospacing="1" w:line="240" w:lineRule="auto"/>
        <w:outlineLvl w:val="1"/>
        <w:rPr>
          <w:rFonts w:ascii="Times New Roman" w:eastAsia="Times New Roman" w:hAnsi="Times New Roman" w:cs="Times New Roman"/>
          <w:b/>
          <w:bCs/>
          <w:sz w:val="28"/>
          <w:szCs w:val="36"/>
          <w:lang w:eastAsia="ru-RU"/>
        </w:rPr>
      </w:pPr>
      <w:r w:rsidRPr="00A26345">
        <w:rPr>
          <w:rFonts w:ascii="Times New Roman" w:eastAsia="Times New Roman" w:hAnsi="Times New Roman" w:cs="Times New Roman"/>
          <w:b/>
          <w:bCs/>
          <w:sz w:val="28"/>
          <w:szCs w:val="36"/>
          <w:lang w:eastAsia="ru-RU"/>
        </w:rPr>
        <w:t xml:space="preserve">Грядка </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На старте игры, распаханные и подготовленные Грядки, находятся в совхозе «Светлый путь». Грядки потребляют 1 единицу электроэнергии в цикл для работы оросительной системы. Служат для получения ресурса «овощ». Грядка обслуживается персонажем с профессией «агроном» (не более двух Грядок на одного агронома). Также одна грядка находится в Пионерлагере «Совенок». </w:t>
      </w:r>
      <w:r w:rsidRPr="00A26345">
        <w:rPr>
          <w:rFonts w:ascii="Times New Roman" w:eastAsia="Times New Roman" w:hAnsi="Times New Roman" w:cs="Times New Roman"/>
          <w:i/>
          <w:iCs/>
          <w:sz w:val="24"/>
          <w:szCs w:val="24"/>
          <w:lang w:eastAsia="ru-RU"/>
        </w:rPr>
        <w:t>Разбитие новых Грядок на игре невозможно.</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Грядка может быть удобрена для повышения урожайности.</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i/>
          <w:iCs/>
          <w:sz w:val="24"/>
          <w:szCs w:val="24"/>
          <w:lang w:eastAsia="ru-RU"/>
        </w:rPr>
        <w:t>Рекомендации по антуражу</w:t>
      </w:r>
      <w:r w:rsidRPr="00A26345">
        <w:rPr>
          <w:rFonts w:ascii="Times New Roman" w:eastAsia="Times New Roman" w:hAnsi="Times New Roman" w:cs="Times New Roman"/>
          <w:sz w:val="24"/>
          <w:szCs w:val="24"/>
          <w:lang w:eastAsia="ru-RU"/>
        </w:rPr>
        <w:t>: Грядка размером 0.5 на 1.5 метра.</w:t>
      </w:r>
    </w:p>
    <w:p w:rsidR="00B9715A" w:rsidRPr="00A26345" w:rsidRDefault="00B9715A" w:rsidP="00B9715A">
      <w:pPr>
        <w:spacing w:before="100" w:beforeAutospacing="1" w:after="100" w:afterAutospacing="1" w:line="240" w:lineRule="auto"/>
        <w:outlineLvl w:val="1"/>
        <w:rPr>
          <w:rFonts w:ascii="Times New Roman" w:eastAsia="Times New Roman" w:hAnsi="Times New Roman" w:cs="Times New Roman"/>
          <w:b/>
          <w:bCs/>
          <w:sz w:val="28"/>
          <w:szCs w:val="36"/>
          <w:lang w:eastAsia="ru-RU"/>
        </w:rPr>
      </w:pPr>
      <w:r w:rsidRPr="00A26345">
        <w:rPr>
          <w:rFonts w:ascii="Times New Roman" w:eastAsia="Times New Roman" w:hAnsi="Times New Roman" w:cs="Times New Roman"/>
          <w:b/>
          <w:bCs/>
          <w:sz w:val="28"/>
          <w:szCs w:val="36"/>
          <w:lang w:eastAsia="ru-RU"/>
        </w:rPr>
        <w:t>Выращивание Овощей</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Ресурс </w:t>
      </w:r>
      <w:r w:rsidRPr="00A26345">
        <w:rPr>
          <w:rFonts w:ascii="Times New Roman" w:eastAsia="Times New Roman" w:hAnsi="Times New Roman" w:cs="Times New Roman"/>
          <w:i/>
          <w:iCs/>
          <w:sz w:val="24"/>
          <w:szCs w:val="24"/>
          <w:lang w:eastAsia="ru-RU"/>
        </w:rPr>
        <w:t>Овощ</w:t>
      </w:r>
      <w:r w:rsidRPr="00A26345">
        <w:rPr>
          <w:rFonts w:ascii="Times New Roman" w:eastAsia="Times New Roman" w:hAnsi="Times New Roman" w:cs="Times New Roman"/>
          <w:sz w:val="24"/>
          <w:szCs w:val="24"/>
          <w:lang w:eastAsia="ru-RU"/>
        </w:rPr>
        <w:t xml:space="preserve"> добывается с грядок. Одна грядка в цикл приносит 5 овощей. Повысить урожайность с помощью удобрений. Вносить удобрения, обрабатывать грядки и собирать урожай может только Агроном. Не более двух грядок на Агронома.</w:t>
      </w:r>
    </w:p>
    <w:p w:rsidR="00B9715A" w:rsidRPr="00A26345" w:rsidRDefault="00B9715A" w:rsidP="00B9715A">
      <w:pPr>
        <w:spacing w:before="100" w:beforeAutospacing="1" w:after="100" w:afterAutospacing="1" w:line="240" w:lineRule="auto"/>
        <w:outlineLvl w:val="1"/>
        <w:rPr>
          <w:rFonts w:ascii="Times New Roman" w:eastAsia="Times New Roman" w:hAnsi="Times New Roman" w:cs="Times New Roman"/>
          <w:b/>
          <w:bCs/>
          <w:sz w:val="28"/>
          <w:szCs w:val="36"/>
          <w:lang w:eastAsia="ru-RU"/>
        </w:rPr>
      </w:pPr>
      <w:r w:rsidRPr="00A26345">
        <w:rPr>
          <w:rFonts w:ascii="Times New Roman" w:eastAsia="Times New Roman" w:hAnsi="Times New Roman" w:cs="Times New Roman"/>
          <w:b/>
          <w:bCs/>
          <w:sz w:val="28"/>
          <w:szCs w:val="36"/>
          <w:lang w:eastAsia="ru-RU"/>
        </w:rPr>
        <w:t>Виды Овощей</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Овощи могут быть представлены разными моделями, такими как пшеница, тыква, морковь и т.д. Все это считается ресурсом Овощ. Просим отнестись к этому с пониманием.</w:t>
      </w:r>
    </w:p>
    <w:p w:rsidR="00B9715A" w:rsidRPr="00A26345" w:rsidRDefault="00B9715A" w:rsidP="00B9715A">
      <w:pPr>
        <w:spacing w:before="100" w:beforeAutospacing="1" w:after="100" w:afterAutospacing="1" w:line="240" w:lineRule="auto"/>
        <w:outlineLvl w:val="1"/>
        <w:rPr>
          <w:rFonts w:ascii="Times New Roman" w:eastAsia="Times New Roman" w:hAnsi="Times New Roman" w:cs="Times New Roman"/>
          <w:b/>
          <w:bCs/>
          <w:sz w:val="28"/>
          <w:szCs w:val="36"/>
          <w:lang w:eastAsia="ru-RU"/>
        </w:rPr>
      </w:pPr>
      <w:r w:rsidRPr="00A26345">
        <w:rPr>
          <w:rFonts w:ascii="Times New Roman" w:eastAsia="Times New Roman" w:hAnsi="Times New Roman" w:cs="Times New Roman"/>
          <w:b/>
          <w:bCs/>
          <w:sz w:val="28"/>
          <w:szCs w:val="36"/>
          <w:lang w:eastAsia="ru-RU"/>
        </w:rPr>
        <w:t xml:space="preserve">Силосная яма </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Агроном может построить силосную яму, которая будет приносить некое количество удобрений в цикл. На старте игры силосная яма точно есть в совхозе "Светлый путь". </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i/>
          <w:iCs/>
          <w:sz w:val="24"/>
          <w:szCs w:val="24"/>
          <w:lang w:eastAsia="ru-RU"/>
        </w:rPr>
        <w:t xml:space="preserve">Рекомендации по антуражу: </w:t>
      </w:r>
      <w:r w:rsidRPr="00A26345">
        <w:rPr>
          <w:rFonts w:ascii="Times New Roman" w:eastAsia="Times New Roman" w:hAnsi="Times New Roman" w:cs="Times New Roman"/>
          <w:sz w:val="24"/>
          <w:szCs w:val="24"/>
          <w:lang w:eastAsia="ru-RU"/>
        </w:rPr>
        <w:t>яма не более 1 штыка лопаты глубиной, стенки обложены досками (не менее 1 на сторону), и яма закрыта любого вида крышкой.</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 xml:space="preserve">Для создания новой силосной ямы, необходимо создать постройку в соответствии с рекомендациями по антуражу и «заложить» в нее два овоща или одно </w:t>
      </w:r>
      <w:proofErr w:type="gramStart"/>
      <w:r w:rsidRPr="00A26345">
        <w:rPr>
          <w:rFonts w:ascii="Times New Roman" w:eastAsia="Times New Roman" w:hAnsi="Times New Roman" w:cs="Times New Roman"/>
          <w:sz w:val="24"/>
          <w:szCs w:val="24"/>
          <w:lang w:eastAsia="ru-RU"/>
        </w:rPr>
        <w:t>мясо</w:t>
      </w:r>
      <w:proofErr w:type="gramEnd"/>
      <w:r w:rsidRPr="00A26345">
        <w:rPr>
          <w:rFonts w:ascii="Times New Roman" w:eastAsia="Times New Roman" w:hAnsi="Times New Roman" w:cs="Times New Roman"/>
          <w:sz w:val="24"/>
          <w:szCs w:val="24"/>
          <w:lang w:eastAsia="ru-RU"/>
        </w:rPr>
        <w:t xml:space="preserve"> или аналог. После этого, на следующий цикл, яма начнет приносить удобрения. </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t>Яма производит удобрения сама по себе. Считается, что в нее идут различные отходы жизнедеятельности локации и их хватает, то есть для поддержания ямы новых ресурсов не нужно, но можно «заложить» дополнительные, чтобы получить больше удобрений.</w:t>
      </w:r>
    </w:p>
    <w:p w:rsidR="00B9715A" w:rsidRPr="00A26345" w:rsidRDefault="00B9715A" w:rsidP="00B9715A">
      <w:pPr>
        <w:spacing w:before="100" w:beforeAutospacing="1" w:after="100" w:afterAutospacing="1" w:line="240" w:lineRule="auto"/>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lastRenderedPageBreak/>
        <w:t>Извлекать удобрения из Силосной ямы может только Агроном, чтобы не нарушить ее работу.</w:t>
      </w:r>
    </w:p>
    <w:p w:rsidR="00B9715A" w:rsidRPr="00A26345" w:rsidRDefault="00B9715A">
      <w:pPr>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br w:type="page"/>
      </w:r>
    </w:p>
    <w:p w:rsidR="00B9715A" w:rsidRPr="00A26345" w:rsidRDefault="00B9715A" w:rsidP="00B9715A">
      <w:pPr>
        <w:pStyle w:val="1"/>
        <w:jc w:val="center"/>
        <w:rPr>
          <w:rFonts w:ascii="Times New Roman" w:hAnsi="Times New Roman" w:cs="Times New Roman"/>
          <w:b/>
          <w:color w:val="auto"/>
          <w:sz w:val="36"/>
        </w:rPr>
      </w:pPr>
      <w:r w:rsidRPr="00A26345">
        <w:rPr>
          <w:rFonts w:ascii="Times New Roman" w:hAnsi="Times New Roman" w:cs="Times New Roman"/>
          <w:b/>
          <w:color w:val="auto"/>
          <w:sz w:val="36"/>
        </w:rPr>
        <w:lastRenderedPageBreak/>
        <w:t>Правила по постройкам</w:t>
      </w:r>
    </w:p>
    <w:p w:rsidR="00B9715A" w:rsidRPr="00A26345" w:rsidRDefault="00B9715A" w:rsidP="00B9715A">
      <w:pPr>
        <w:pStyle w:val="2"/>
        <w:rPr>
          <w:sz w:val="28"/>
        </w:rPr>
      </w:pPr>
      <w:r w:rsidRPr="00A26345">
        <w:rPr>
          <w:sz w:val="28"/>
        </w:rPr>
        <w:t>Общие положения</w:t>
      </w:r>
    </w:p>
    <w:p w:rsidR="00B9715A" w:rsidRPr="00A26345" w:rsidRDefault="00B9715A" w:rsidP="00B9715A">
      <w:pPr>
        <w:numPr>
          <w:ilvl w:val="0"/>
          <w:numId w:val="75"/>
        </w:numPr>
        <w:spacing w:before="100" w:beforeAutospacing="1" w:after="100" w:afterAutospacing="1" w:line="240" w:lineRule="auto"/>
      </w:pPr>
      <w:r w:rsidRPr="00A26345">
        <w:t xml:space="preserve">На игре присутствуют постройки, которые позволяют использовать игровые механики </w:t>
      </w:r>
      <w:proofErr w:type="spellStart"/>
      <w:r w:rsidRPr="00A26345">
        <w:t>крафта</w:t>
      </w:r>
      <w:proofErr w:type="spellEnd"/>
      <w:r w:rsidRPr="00A26345">
        <w:t>, медицины, генерации энергии и прочие.</w:t>
      </w:r>
    </w:p>
    <w:p w:rsidR="00B9715A" w:rsidRPr="00A26345" w:rsidRDefault="00B9715A" w:rsidP="00B9715A">
      <w:pPr>
        <w:numPr>
          <w:ilvl w:val="0"/>
          <w:numId w:val="76"/>
        </w:numPr>
        <w:spacing w:before="100" w:beforeAutospacing="1" w:after="100" w:afterAutospacing="1" w:line="240" w:lineRule="auto"/>
      </w:pPr>
      <w:r w:rsidRPr="00A26345">
        <w:t>Каждая постройка должна иметь антураж, желательно такой, какой будет указан в рекомендациях к постройке.</w:t>
      </w:r>
    </w:p>
    <w:p w:rsidR="00B9715A" w:rsidRPr="00A26345" w:rsidRDefault="00B9715A" w:rsidP="00B9715A">
      <w:pPr>
        <w:numPr>
          <w:ilvl w:val="0"/>
          <w:numId w:val="77"/>
        </w:numPr>
        <w:spacing w:before="100" w:beforeAutospacing="1" w:after="100" w:afterAutospacing="1" w:line="240" w:lineRule="auto"/>
      </w:pPr>
      <w:r w:rsidRPr="00A26345">
        <w:t>Постройки должны потреблять ресурсы в цикл, иначе они перестают работать.</w:t>
      </w:r>
    </w:p>
    <w:p w:rsidR="00B9715A" w:rsidRPr="00A26345" w:rsidRDefault="00B9715A" w:rsidP="00B9715A">
      <w:pPr>
        <w:pStyle w:val="2"/>
        <w:rPr>
          <w:sz w:val="28"/>
        </w:rPr>
      </w:pPr>
      <w:r w:rsidRPr="00A26345">
        <w:rPr>
          <w:sz w:val="28"/>
        </w:rPr>
        <w:t>Список построек</w:t>
      </w:r>
    </w:p>
    <w:p w:rsidR="00B9715A" w:rsidRPr="00A26345" w:rsidRDefault="00B9715A" w:rsidP="00B9715A">
      <w:pPr>
        <w:pStyle w:val="2"/>
        <w:rPr>
          <w:sz w:val="28"/>
        </w:rPr>
      </w:pPr>
      <w:r w:rsidRPr="00A26345">
        <w:rPr>
          <w:sz w:val="28"/>
        </w:rPr>
        <w:t xml:space="preserve">Генератор </w:t>
      </w:r>
    </w:p>
    <w:p w:rsidR="00B9715A" w:rsidRPr="00A26345" w:rsidRDefault="00B9715A" w:rsidP="00B9715A">
      <w:pPr>
        <w:pStyle w:val="articledecorationfirst"/>
      </w:pPr>
      <w:r w:rsidRPr="00A26345">
        <w:t xml:space="preserve">Может быть отыгран </w:t>
      </w:r>
      <w:proofErr w:type="spellStart"/>
      <w:r w:rsidRPr="00A26345">
        <w:t>пожизнёвым</w:t>
      </w:r>
      <w:proofErr w:type="spellEnd"/>
      <w:r w:rsidRPr="00A26345">
        <w:t xml:space="preserve"> генератором. Потребляет ресурс «солярка» и производит «электроэнергия» по курсу один к одному. Считается что генераторы старые и износившиеся, поэтом заправлять генератор, а заодно проводить тех. обслуживание может только персонаж с профессией инженер. </w:t>
      </w:r>
    </w:p>
    <w:p w:rsidR="00B9715A" w:rsidRPr="00A26345" w:rsidRDefault="00B9715A" w:rsidP="00B9715A">
      <w:pPr>
        <w:spacing w:before="100" w:beforeAutospacing="1" w:after="100" w:afterAutospacing="1"/>
      </w:pPr>
      <w:r w:rsidRPr="00A26345">
        <w:t xml:space="preserve">Рекомендации по антуражу: что-то очень похожее на генератор или подстанцию, что имеет средний или большой размер. </w:t>
      </w:r>
    </w:p>
    <w:p w:rsidR="00B9715A" w:rsidRPr="00A26345" w:rsidRDefault="00B9715A" w:rsidP="00B9715A">
      <w:r w:rsidRPr="00A26345">
        <w:t xml:space="preserve">Простой советский…генератор </w:t>
      </w:r>
    </w:p>
    <w:p w:rsidR="00B9715A" w:rsidRPr="00A26345" w:rsidRDefault="00B9715A" w:rsidP="00B9715A">
      <w:pPr>
        <w:pStyle w:val="2"/>
        <w:rPr>
          <w:sz w:val="28"/>
        </w:rPr>
      </w:pPr>
      <w:r w:rsidRPr="00A26345">
        <w:rPr>
          <w:sz w:val="28"/>
        </w:rPr>
        <w:t>Госпиталь\Медпункт</w:t>
      </w:r>
    </w:p>
    <w:p w:rsidR="00B9715A" w:rsidRPr="00A26345" w:rsidRDefault="00B9715A" w:rsidP="00B9715A">
      <w:pPr>
        <w:pStyle w:val="articledecorationfirst"/>
      </w:pPr>
      <w:r w:rsidRPr="00A26345">
        <w:t>Потребляет 1 единицу электроэнергии в цикл. В госпитале проводятся операции и стационарное лечение в соответствии с правилами по медицине. Осуществлять лечение может только персонаж с профессией медик.</w:t>
      </w:r>
    </w:p>
    <w:p w:rsidR="00B9715A" w:rsidRPr="00A26345" w:rsidRDefault="00B9715A" w:rsidP="00B9715A">
      <w:pPr>
        <w:spacing w:before="100" w:beforeAutospacing="1" w:after="100" w:afterAutospacing="1"/>
      </w:pPr>
      <w:r w:rsidRPr="00A26345">
        <w:t>Рекомендации по антуражу:</w:t>
      </w:r>
    </w:p>
    <w:p w:rsidR="00B9715A" w:rsidRPr="00A26345" w:rsidRDefault="00B9715A" w:rsidP="00B9715A">
      <w:pPr>
        <w:spacing w:before="100" w:beforeAutospacing="1" w:after="100" w:afterAutospacing="1"/>
      </w:pPr>
      <w:r w:rsidRPr="00A26345">
        <w:t>Госпиталь: «операционный» стол, минимум 3 койко-места для «стационара». Обязательно наличие инструментов, для проведения операций и капельницы. Сложная аппаратура приветствуются. Моделируем нормальную большую больницу.</w:t>
      </w:r>
    </w:p>
    <w:p w:rsidR="00B9715A" w:rsidRPr="00A26345" w:rsidRDefault="00B9715A" w:rsidP="00B9715A">
      <w:pPr>
        <w:spacing w:before="100" w:beforeAutospacing="1" w:after="100" w:afterAutospacing="1"/>
      </w:pPr>
      <w:r w:rsidRPr="00A26345">
        <w:t>Медпункт: Одно, максимум два койко-места, желательно наличие минимального набора инструментов. Сложной аппаратуры нет. Моделируем кабинет терапевта.</w:t>
      </w:r>
    </w:p>
    <w:p w:rsidR="00B9715A" w:rsidRPr="00A26345" w:rsidRDefault="00B9715A" w:rsidP="00B9715A">
      <w:pPr>
        <w:pStyle w:val="2"/>
        <w:rPr>
          <w:sz w:val="28"/>
        </w:rPr>
      </w:pPr>
      <w:r w:rsidRPr="00A26345">
        <w:rPr>
          <w:sz w:val="28"/>
        </w:rPr>
        <w:t>Лаборатория</w:t>
      </w:r>
    </w:p>
    <w:p w:rsidR="00B9715A" w:rsidRPr="00A26345" w:rsidRDefault="00B9715A" w:rsidP="00B9715A">
      <w:pPr>
        <w:pStyle w:val="articledecorationfirst"/>
      </w:pPr>
      <w:r w:rsidRPr="00A26345">
        <w:t>Потребляет в цикл 1 единицу электроэнергии и 1 «набор юного химика». Может быть объединена с госпиталем, тогда 1 единицы электроэнергии хватит на обе постройки.</w:t>
      </w:r>
    </w:p>
    <w:p w:rsidR="00B9715A" w:rsidRPr="00A26345" w:rsidRDefault="00B9715A" w:rsidP="00B9715A">
      <w:pPr>
        <w:spacing w:before="100" w:beforeAutospacing="1" w:after="100" w:afterAutospacing="1"/>
      </w:pPr>
      <w:r w:rsidRPr="00A26345">
        <w:t>Лаборатория служит для создания различных химикатов и исследований. В лаборатории может работать только персонаж с профессией химик.</w:t>
      </w:r>
    </w:p>
    <w:p w:rsidR="00B9715A" w:rsidRPr="00A26345" w:rsidRDefault="00B9715A" w:rsidP="00B9715A">
      <w:pPr>
        <w:spacing w:before="100" w:beforeAutospacing="1" w:after="100" w:afterAutospacing="1"/>
      </w:pPr>
      <w:r w:rsidRPr="00A26345">
        <w:lastRenderedPageBreak/>
        <w:t xml:space="preserve">Рекомендации по антуражу: стол на котором стоят колбочки, скляночки, </w:t>
      </w:r>
      <w:proofErr w:type="spellStart"/>
      <w:r w:rsidRPr="00A26345">
        <w:t>пробирочки</w:t>
      </w:r>
      <w:proofErr w:type="spellEnd"/>
      <w:r w:rsidRPr="00A26345">
        <w:t>, горелки, штативы и проч.</w:t>
      </w:r>
    </w:p>
    <w:p w:rsidR="00B9715A" w:rsidRPr="00A26345" w:rsidRDefault="00B9715A" w:rsidP="00B9715A">
      <w:pPr>
        <w:pStyle w:val="2"/>
        <w:rPr>
          <w:sz w:val="28"/>
        </w:rPr>
      </w:pPr>
      <w:r w:rsidRPr="00A26345">
        <w:rPr>
          <w:sz w:val="28"/>
        </w:rPr>
        <w:t xml:space="preserve">Верстак/Мастерская </w:t>
      </w:r>
    </w:p>
    <w:p w:rsidR="00B9715A" w:rsidRPr="00A26345" w:rsidRDefault="00B9715A" w:rsidP="00B9715A">
      <w:pPr>
        <w:pStyle w:val="articledecorationfirst"/>
      </w:pPr>
      <w:r w:rsidRPr="00A26345">
        <w:t xml:space="preserve">Потребляет 1 единицу электроэнергии в цикл. Служит для создания и ремонта предметов. </w:t>
      </w:r>
    </w:p>
    <w:p w:rsidR="00B9715A" w:rsidRPr="00A26345" w:rsidRDefault="00B9715A" w:rsidP="00B9715A">
      <w:pPr>
        <w:spacing w:before="100" w:beforeAutospacing="1" w:after="100" w:afterAutospacing="1"/>
      </w:pPr>
      <w:r w:rsidRPr="00A26345">
        <w:t>Рекомендации по антуражу: стол, на котором установлены тиски, наковальня, лежит несколько молотков, гаечных ключей, веревок, проводов, отверток. Может присутствовать имитация сверлильного/фрезерного станка. Крайне желательно иметь лампу для освещения.</w:t>
      </w:r>
    </w:p>
    <w:p w:rsidR="00B9715A" w:rsidRPr="00A26345" w:rsidRDefault="00B9715A" w:rsidP="00B9715A">
      <w:pPr>
        <w:pStyle w:val="2"/>
        <w:rPr>
          <w:sz w:val="28"/>
        </w:rPr>
      </w:pPr>
      <w:r w:rsidRPr="00A26345">
        <w:rPr>
          <w:sz w:val="28"/>
        </w:rPr>
        <w:t xml:space="preserve">Грядка </w:t>
      </w:r>
    </w:p>
    <w:p w:rsidR="00B9715A" w:rsidRPr="00A26345" w:rsidRDefault="00B9715A" w:rsidP="00B9715A">
      <w:pPr>
        <w:pStyle w:val="articledecorationfirst"/>
      </w:pPr>
      <w:r w:rsidRPr="00A26345">
        <w:t xml:space="preserve">На старте игры, распаханные и подготовленные Грядки, находятся в совхозе «Светлый путь». Также одна грядка есть в Пионерлагере. Поля потребляют 1 единицу электроэнергии в цикл для работы оросительной системы. Служат для получения ресурса «овощ». Грядка обслуживается персонажем с профессией «агроном» (не более двух Грядок на одного агронома) Разбитие новых Грядок на игре </w:t>
      </w:r>
      <w:proofErr w:type="gramStart"/>
      <w:r w:rsidRPr="00A26345">
        <w:t>не возможно</w:t>
      </w:r>
      <w:proofErr w:type="gramEnd"/>
      <w:r w:rsidRPr="00A26345">
        <w:t>.</w:t>
      </w:r>
    </w:p>
    <w:p w:rsidR="00B9715A" w:rsidRPr="00A26345" w:rsidRDefault="00B9715A" w:rsidP="00B9715A">
      <w:pPr>
        <w:spacing w:before="100" w:beforeAutospacing="1" w:after="100" w:afterAutospacing="1"/>
      </w:pPr>
      <w:r w:rsidRPr="00A26345">
        <w:t>Грядка может быть удобрена для повышения урожайности.</w:t>
      </w:r>
    </w:p>
    <w:p w:rsidR="00B9715A" w:rsidRPr="00A26345" w:rsidRDefault="00B9715A" w:rsidP="00B9715A">
      <w:pPr>
        <w:spacing w:before="100" w:beforeAutospacing="1" w:after="100" w:afterAutospacing="1"/>
      </w:pPr>
      <w:r w:rsidRPr="00A26345">
        <w:t>Рекомендации по антуражу: Грядка размером 0.5 на 1.5 метра.</w:t>
      </w:r>
    </w:p>
    <w:p w:rsidR="00B9715A" w:rsidRPr="00A26345" w:rsidRDefault="00B9715A" w:rsidP="00B9715A">
      <w:pPr>
        <w:pStyle w:val="2"/>
        <w:rPr>
          <w:sz w:val="28"/>
        </w:rPr>
      </w:pPr>
      <w:r w:rsidRPr="00A26345">
        <w:rPr>
          <w:sz w:val="28"/>
        </w:rPr>
        <w:t xml:space="preserve">Силосная яма </w:t>
      </w:r>
    </w:p>
    <w:p w:rsidR="00B9715A" w:rsidRPr="00A26345" w:rsidRDefault="00B9715A" w:rsidP="00B9715A">
      <w:pPr>
        <w:pStyle w:val="articledecorationfirst"/>
      </w:pPr>
      <w:r w:rsidRPr="00A26345">
        <w:t xml:space="preserve">Агроном может построить силосную яму, которая будет приносить некое количество удобрений в цикл. На старте игры силосная яма есть в совхозе "Светлый путь". </w:t>
      </w:r>
    </w:p>
    <w:p w:rsidR="00B9715A" w:rsidRPr="00A26345" w:rsidRDefault="00B9715A" w:rsidP="00B9715A">
      <w:pPr>
        <w:spacing w:before="100" w:beforeAutospacing="1" w:after="100" w:afterAutospacing="1"/>
      </w:pPr>
      <w:r w:rsidRPr="00A26345">
        <w:t>Рекомендации по антуражу: яма не более 1 штыка лопаты глубиной, стенки обложены досками (не менее 1 на сторону), и яма закрыта любого вида крышкой.</w:t>
      </w:r>
    </w:p>
    <w:p w:rsidR="00B9715A" w:rsidRPr="00A26345" w:rsidRDefault="00B9715A" w:rsidP="00B9715A">
      <w:pPr>
        <w:pStyle w:val="2"/>
        <w:rPr>
          <w:sz w:val="28"/>
        </w:rPr>
      </w:pPr>
      <w:r w:rsidRPr="00A26345">
        <w:rPr>
          <w:sz w:val="28"/>
        </w:rPr>
        <w:t>Игровой бар</w:t>
      </w:r>
    </w:p>
    <w:p w:rsidR="00B9715A" w:rsidRPr="00A26345" w:rsidRDefault="00B9715A" w:rsidP="00B9715A">
      <w:pPr>
        <w:pStyle w:val="articledecorationfirst"/>
      </w:pPr>
      <w:r w:rsidRPr="00A26345">
        <w:t xml:space="preserve">Потребляет в 1 единицу электроэнергии и две единицы спирта в цикл. </w:t>
      </w:r>
    </w:p>
    <w:p w:rsidR="00B9715A" w:rsidRPr="00A26345" w:rsidRDefault="00B9715A" w:rsidP="00B9715A">
      <w:pPr>
        <w:spacing w:before="100" w:beforeAutospacing="1" w:after="100" w:afterAutospacing="1"/>
      </w:pPr>
      <w:r w:rsidRPr="00A26345">
        <w:t>Антураж бара согласовывается с МГ.</w:t>
      </w:r>
    </w:p>
    <w:p w:rsidR="00B9715A" w:rsidRPr="00A26345" w:rsidRDefault="00B9715A" w:rsidP="00B9715A">
      <w:pPr>
        <w:pStyle w:val="2"/>
        <w:rPr>
          <w:sz w:val="28"/>
        </w:rPr>
      </w:pPr>
      <w:r w:rsidRPr="00A26345">
        <w:rPr>
          <w:sz w:val="28"/>
        </w:rPr>
        <w:t>Дом терпимости</w:t>
      </w:r>
    </w:p>
    <w:p w:rsidR="00BD199F" w:rsidRPr="00A26345" w:rsidRDefault="00B9715A" w:rsidP="00B9715A">
      <w:pPr>
        <w:spacing w:before="100" w:beforeAutospacing="1" w:after="100" w:afterAutospacing="1" w:line="240" w:lineRule="auto"/>
      </w:pPr>
      <w:r w:rsidRPr="00A26345">
        <w:t>Потребляет 1 единицу электроэнергии и 2 единицы мыла в цикл. Может быть объединен с баром, тогда 1 единицы электроэнергии хватит на обе постройки. На старте находится в кинотеатре "Красная ...</w:t>
      </w:r>
      <w:proofErr w:type="spellStart"/>
      <w:r w:rsidRPr="00A26345">
        <w:t>зда</w:t>
      </w:r>
      <w:proofErr w:type="spellEnd"/>
      <w:r w:rsidRPr="00A26345">
        <w:t>".</w:t>
      </w:r>
    </w:p>
    <w:p w:rsidR="00BD199F" w:rsidRPr="00A26345" w:rsidRDefault="00BD199F">
      <w:r w:rsidRPr="00A26345">
        <w:br w:type="page"/>
      </w:r>
    </w:p>
    <w:p w:rsidR="00BD199F" w:rsidRPr="00A26345" w:rsidRDefault="00BD199F" w:rsidP="00BD199F">
      <w:pPr>
        <w:pStyle w:val="1"/>
        <w:spacing w:before="0"/>
        <w:jc w:val="center"/>
        <w:rPr>
          <w:rFonts w:ascii="Times New Roman" w:hAnsi="Times New Roman" w:cs="Times New Roman"/>
          <w:b/>
          <w:color w:val="auto"/>
          <w:sz w:val="36"/>
        </w:rPr>
      </w:pPr>
      <w:r w:rsidRPr="00A26345">
        <w:rPr>
          <w:rFonts w:ascii="Times New Roman" w:hAnsi="Times New Roman" w:cs="Times New Roman"/>
          <w:b/>
          <w:color w:val="auto"/>
          <w:sz w:val="36"/>
        </w:rPr>
        <w:lastRenderedPageBreak/>
        <w:t>Общеизвестные на начало игры рецепты</w:t>
      </w:r>
    </w:p>
    <w:p w:rsidR="00BD199F" w:rsidRPr="00A26345" w:rsidRDefault="00BD199F" w:rsidP="00BD199F">
      <w:pPr>
        <w:rPr>
          <w:rFonts w:ascii="Times New Roman" w:hAnsi="Times New Roman" w:cs="Times New Roman"/>
        </w:rPr>
      </w:pPr>
    </w:p>
    <w:p w:rsidR="00BD199F" w:rsidRPr="00A26345" w:rsidRDefault="00BD199F" w:rsidP="00BD199F">
      <w:pPr>
        <w:pStyle w:val="3"/>
        <w:spacing w:before="0"/>
        <w:rPr>
          <w:rFonts w:ascii="Times New Roman" w:hAnsi="Times New Roman" w:cs="Times New Roman"/>
          <w:b/>
          <w:color w:val="auto"/>
          <w:sz w:val="32"/>
        </w:rPr>
      </w:pPr>
      <w:r w:rsidRPr="00A26345">
        <w:rPr>
          <w:rFonts w:ascii="Times New Roman" w:hAnsi="Times New Roman" w:cs="Times New Roman"/>
          <w:b/>
          <w:color w:val="auto"/>
          <w:sz w:val="32"/>
        </w:rPr>
        <w:t>Рецепты химии:</w:t>
      </w:r>
    </w:p>
    <w:p w:rsidR="00BD199F" w:rsidRPr="00A26345" w:rsidRDefault="00BD199F" w:rsidP="00BD199F">
      <w:pPr>
        <w:pStyle w:val="articledecorationfirst"/>
        <w:spacing w:before="0" w:beforeAutospacing="0"/>
      </w:pPr>
      <w:r w:rsidRPr="00A26345">
        <w:rPr>
          <w:rStyle w:val="a3"/>
          <w:rFonts w:eastAsiaTheme="majorEastAsia"/>
        </w:rPr>
        <w:t>Мыло</w:t>
      </w:r>
    </w:p>
    <w:p w:rsidR="00BD199F" w:rsidRPr="00A26345" w:rsidRDefault="00BD199F" w:rsidP="00BD199F">
      <w:pPr>
        <w:spacing w:after="100" w:afterAutospacing="1"/>
        <w:rPr>
          <w:rFonts w:ascii="Times New Roman" w:hAnsi="Times New Roman" w:cs="Times New Roman"/>
        </w:rPr>
      </w:pPr>
      <w:r w:rsidRPr="00A26345">
        <w:rPr>
          <w:rFonts w:ascii="Times New Roman" w:hAnsi="Times New Roman" w:cs="Times New Roman"/>
        </w:rPr>
        <w:t>Мясо + сода</w:t>
      </w:r>
    </w:p>
    <w:p w:rsidR="00BD199F" w:rsidRPr="00A26345" w:rsidRDefault="00BD199F" w:rsidP="00BD199F">
      <w:pPr>
        <w:spacing w:after="100" w:afterAutospacing="1"/>
        <w:rPr>
          <w:rFonts w:ascii="Times New Roman" w:hAnsi="Times New Roman" w:cs="Times New Roman"/>
        </w:rPr>
      </w:pPr>
      <w:r w:rsidRPr="00A26345">
        <w:rPr>
          <w:rStyle w:val="a3"/>
          <w:rFonts w:ascii="Times New Roman" w:hAnsi="Times New Roman" w:cs="Times New Roman"/>
        </w:rPr>
        <w:t>Порох</w:t>
      </w:r>
    </w:p>
    <w:p w:rsidR="00BD199F" w:rsidRPr="00A26345" w:rsidRDefault="00BD199F" w:rsidP="00BD199F">
      <w:pPr>
        <w:spacing w:after="100" w:afterAutospacing="1"/>
        <w:rPr>
          <w:rFonts w:ascii="Times New Roman" w:hAnsi="Times New Roman" w:cs="Times New Roman"/>
        </w:rPr>
      </w:pPr>
      <w:r w:rsidRPr="00A26345">
        <w:rPr>
          <w:rFonts w:ascii="Times New Roman" w:hAnsi="Times New Roman" w:cs="Times New Roman"/>
        </w:rPr>
        <w:t>Хлам + удобрения + спички</w:t>
      </w:r>
    </w:p>
    <w:p w:rsidR="00BD199F" w:rsidRPr="00A26345" w:rsidRDefault="00BD199F" w:rsidP="00BD199F">
      <w:pPr>
        <w:spacing w:after="100" w:afterAutospacing="1"/>
        <w:rPr>
          <w:rFonts w:ascii="Times New Roman" w:hAnsi="Times New Roman" w:cs="Times New Roman"/>
        </w:rPr>
      </w:pPr>
      <w:r w:rsidRPr="00A26345">
        <w:rPr>
          <w:rStyle w:val="a3"/>
          <w:rFonts w:ascii="Times New Roman" w:hAnsi="Times New Roman" w:cs="Times New Roman"/>
        </w:rPr>
        <w:t>Спирт</w:t>
      </w:r>
    </w:p>
    <w:p w:rsidR="00BD199F" w:rsidRPr="00A26345" w:rsidRDefault="00BD199F" w:rsidP="00BD199F">
      <w:pPr>
        <w:spacing w:after="100" w:afterAutospacing="1"/>
        <w:rPr>
          <w:rFonts w:ascii="Times New Roman" w:hAnsi="Times New Roman" w:cs="Times New Roman"/>
        </w:rPr>
      </w:pPr>
      <w:r w:rsidRPr="00A26345">
        <w:rPr>
          <w:rFonts w:ascii="Times New Roman" w:hAnsi="Times New Roman" w:cs="Times New Roman"/>
        </w:rPr>
        <w:t>2 овоща + хлам</w:t>
      </w:r>
    </w:p>
    <w:p w:rsidR="00BD199F" w:rsidRPr="00A26345" w:rsidRDefault="00BD199F" w:rsidP="00BD199F">
      <w:pPr>
        <w:spacing w:after="100" w:afterAutospacing="1"/>
        <w:rPr>
          <w:rFonts w:ascii="Times New Roman" w:hAnsi="Times New Roman" w:cs="Times New Roman"/>
        </w:rPr>
      </w:pPr>
      <w:r w:rsidRPr="00A26345">
        <w:rPr>
          <w:rStyle w:val="a3"/>
          <w:rFonts w:ascii="Times New Roman" w:hAnsi="Times New Roman" w:cs="Times New Roman"/>
        </w:rPr>
        <w:t>Экстракт Борщевика</w:t>
      </w:r>
    </w:p>
    <w:p w:rsidR="00BD199F" w:rsidRPr="00A26345" w:rsidRDefault="00BD199F" w:rsidP="00BD199F">
      <w:pPr>
        <w:spacing w:after="100" w:afterAutospacing="1"/>
        <w:rPr>
          <w:rFonts w:ascii="Times New Roman" w:hAnsi="Times New Roman" w:cs="Times New Roman"/>
        </w:rPr>
      </w:pPr>
      <w:r w:rsidRPr="00A26345">
        <w:rPr>
          <w:rFonts w:ascii="Times New Roman" w:hAnsi="Times New Roman" w:cs="Times New Roman"/>
        </w:rPr>
        <w:t>Борщевик + хлам</w:t>
      </w:r>
    </w:p>
    <w:p w:rsidR="00BD199F" w:rsidRPr="00A26345" w:rsidRDefault="00BD199F" w:rsidP="00BD199F">
      <w:pPr>
        <w:spacing w:after="100" w:afterAutospacing="1"/>
        <w:rPr>
          <w:rFonts w:ascii="Times New Roman" w:hAnsi="Times New Roman" w:cs="Times New Roman"/>
        </w:rPr>
      </w:pPr>
      <w:r w:rsidRPr="00A26345">
        <w:rPr>
          <w:rStyle w:val="a3"/>
          <w:rFonts w:ascii="Times New Roman" w:hAnsi="Times New Roman" w:cs="Times New Roman"/>
        </w:rPr>
        <w:t>Кислота</w:t>
      </w:r>
    </w:p>
    <w:p w:rsidR="00BD199F" w:rsidRPr="00A26345" w:rsidRDefault="00BD199F" w:rsidP="00BD199F">
      <w:pPr>
        <w:spacing w:after="100" w:afterAutospacing="1"/>
        <w:rPr>
          <w:rFonts w:ascii="Times New Roman" w:hAnsi="Times New Roman" w:cs="Times New Roman"/>
        </w:rPr>
      </w:pPr>
      <w:r w:rsidRPr="00A26345">
        <w:rPr>
          <w:rFonts w:ascii="Times New Roman" w:hAnsi="Times New Roman" w:cs="Times New Roman"/>
        </w:rPr>
        <w:t>Экстракт Борщевика + сода + хлам</w:t>
      </w:r>
    </w:p>
    <w:p w:rsidR="00BD199F" w:rsidRPr="00A26345" w:rsidRDefault="00BD199F" w:rsidP="00BD199F">
      <w:pPr>
        <w:spacing w:after="100" w:afterAutospacing="1"/>
        <w:rPr>
          <w:rFonts w:ascii="Times New Roman" w:hAnsi="Times New Roman" w:cs="Times New Roman"/>
        </w:rPr>
      </w:pPr>
      <w:r w:rsidRPr="00A26345">
        <w:rPr>
          <w:rStyle w:val="a3"/>
          <w:rFonts w:ascii="Times New Roman" w:hAnsi="Times New Roman" w:cs="Times New Roman"/>
        </w:rPr>
        <w:t>Обезболивающее</w:t>
      </w:r>
    </w:p>
    <w:p w:rsidR="00BD199F" w:rsidRPr="00A26345" w:rsidRDefault="00BD199F" w:rsidP="00BD199F">
      <w:pPr>
        <w:spacing w:after="100" w:afterAutospacing="1"/>
        <w:rPr>
          <w:rFonts w:ascii="Times New Roman" w:hAnsi="Times New Roman" w:cs="Times New Roman"/>
        </w:rPr>
      </w:pPr>
      <w:r w:rsidRPr="00A26345">
        <w:rPr>
          <w:rFonts w:ascii="Times New Roman" w:hAnsi="Times New Roman" w:cs="Times New Roman"/>
        </w:rPr>
        <w:t>Мак + спирт</w:t>
      </w:r>
    </w:p>
    <w:p w:rsidR="00BD199F" w:rsidRPr="00A26345" w:rsidRDefault="00BD199F" w:rsidP="00BD199F">
      <w:pPr>
        <w:spacing w:after="100" w:afterAutospacing="1"/>
        <w:rPr>
          <w:rFonts w:ascii="Times New Roman" w:hAnsi="Times New Roman" w:cs="Times New Roman"/>
        </w:rPr>
      </w:pPr>
      <w:r w:rsidRPr="00A26345">
        <w:rPr>
          <w:rStyle w:val="a3"/>
          <w:rFonts w:ascii="Times New Roman" w:hAnsi="Times New Roman" w:cs="Times New Roman"/>
        </w:rPr>
        <w:t xml:space="preserve">Бинт </w:t>
      </w:r>
      <w:r w:rsidRPr="00A26345">
        <w:rPr>
          <w:rStyle w:val="a4"/>
          <w:rFonts w:ascii="Times New Roman" w:hAnsi="Times New Roman" w:cs="Times New Roman"/>
        </w:rPr>
        <w:t xml:space="preserve">(может производиться как </w:t>
      </w:r>
      <w:proofErr w:type="gramStart"/>
      <w:r w:rsidRPr="00A26345">
        <w:rPr>
          <w:rStyle w:val="a4"/>
          <w:rFonts w:ascii="Times New Roman" w:hAnsi="Times New Roman" w:cs="Times New Roman"/>
        </w:rPr>
        <w:t>химиком</w:t>
      </w:r>
      <w:proofErr w:type="gramEnd"/>
      <w:r w:rsidRPr="00A26345">
        <w:rPr>
          <w:rStyle w:val="a4"/>
          <w:rFonts w:ascii="Times New Roman" w:hAnsi="Times New Roman" w:cs="Times New Roman"/>
        </w:rPr>
        <w:t xml:space="preserve"> так и медиком - единственное исключение для работы с лабораторией)</w:t>
      </w:r>
    </w:p>
    <w:p w:rsidR="00BD199F" w:rsidRPr="00A26345" w:rsidRDefault="00BD199F" w:rsidP="00BD199F">
      <w:pPr>
        <w:spacing w:after="100" w:afterAutospacing="1"/>
        <w:rPr>
          <w:rFonts w:ascii="Times New Roman" w:hAnsi="Times New Roman" w:cs="Times New Roman"/>
        </w:rPr>
      </w:pPr>
      <w:proofErr w:type="spellStart"/>
      <w:r w:rsidRPr="00A26345">
        <w:rPr>
          <w:rFonts w:ascii="Times New Roman" w:hAnsi="Times New Roman" w:cs="Times New Roman"/>
        </w:rPr>
        <w:t>Хлам+спирт</w:t>
      </w:r>
      <w:proofErr w:type="spellEnd"/>
    </w:p>
    <w:p w:rsidR="00BD199F" w:rsidRPr="00A26345" w:rsidRDefault="00BD199F" w:rsidP="00BD199F">
      <w:pPr>
        <w:spacing w:after="100" w:afterAutospacing="1"/>
        <w:rPr>
          <w:rFonts w:ascii="Times New Roman" w:hAnsi="Times New Roman" w:cs="Times New Roman"/>
        </w:rPr>
      </w:pPr>
      <w:r w:rsidRPr="00A26345">
        <w:rPr>
          <w:rStyle w:val="a3"/>
          <w:rFonts w:ascii="Times New Roman" w:hAnsi="Times New Roman" w:cs="Times New Roman"/>
        </w:rPr>
        <w:t>РАД-0</w:t>
      </w:r>
    </w:p>
    <w:p w:rsidR="00BD199F" w:rsidRPr="00A26345" w:rsidRDefault="00BD199F" w:rsidP="00BD199F">
      <w:pPr>
        <w:spacing w:after="100" w:afterAutospacing="1"/>
        <w:rPr>
          <w:rFonts w:ascii="Times New Roman" w:hAnsi="Times New Roman" w:cs="Times New Roman"/>
        </w:rPr>
      </w:pPr>
      <w:r w:rsidRPr="00A26345">
        <w:rPr>
          <w:rFonts w:ascii="Times New Roman" w:hAnsi="Times New Roman" w:cs="Times New Roman"/>
        </w:rPr>
        <w:t>2гриба + спирт + хлам</w:t>
      </w:r>
    </w:p>
    <w:p w:rsidR="00BD199F" w:rsidRPr="00A26345" w:rsidRDefault="00BD199F" w:rsidP="00BD199F">
      <w:pPr>
        <w:spacing w:after="100" w:afterAutospacing="1"/>
        <w:rPr>
          <w:rFonts w:ascii="Times New Roman" w:hAnsi="Times New Roman" w:cs="Times New Roman"/>
        </w:rPr>
      </w:pPr>
      <w:r w:rsidRPr="00A26345">
        <w:rPr>
          <w:rStyle w:val="a3"/>
          <w:rFonts w:ascii="Times New Roman" w:hAnsi="Times New Roman" w:cs="Times New Roman"/>
        </w:rPr>
        <w:t>Универсальное противоядие</w:t>
      </w:r>
    </w:p>
    <w:p w:rsidR="00BD199F" w:rsidRPr="00A26345" w:rsidRDefault="00BD199F" w:rsidP="00BD199F">
      <w:pPr>
        <w:spacing w:after="100" w:afterAutospacing="1"/>
        <w:rPr>
          <w:rFonts w:ascii="Times New Roman" w:hAnsi="Times New Roman" w:cs="Times New Roman"/>
        </w:rPr>
      </w:pPr>
      <w:r w:rsidRPr="00A26345">
        <w:rPr>
          <w:rFonts w:ascii="Times New Roman" w:hAnsi="Times New Roman" w:cs="Times New Roman"/>
        </w:rPr>
        <w:t>Хлам + спирт + сода</w:t>
      </w:r>
    </w:p>
    <w:p w:rsidR="00BD199F" w:rsidRPr="00A26345" w:rsidRDefault="00BD199F" w:rsidP="00BD199F">
      <w:pPr>
        <w:spacing w:after="100" w:afterAutospacing="1"/>
        <w:rPr>
          <w:rFonts w:ascii="Times New Roman" w:hAnsi="Times New Roman" w:cs="Times New Roman"/>
        </w:rPr>
      </w:pPr>
      <w:r w:rsidRPr="00A26345">
        <w:rPr>
          <w:rStyle w:val="a3"/>
          <w:rFonts w:ascii="Times New Roman" w:hAnsi="Times New Roman" w:cs="Times New Roman"/>
        </w:rPr>
        <w:t>ИПП-8</w:t>
      </w:r>
    </w:p>
    <w:p w:rsidR="00BD199F" w:rsidRPr="00A26345" w:rsidRDefault="00BD199F" w:rsidP="00BD199F">
      <w:pPr>
        <w:spacing w:after="100" w:afterAutospacing="1"/>
        <w:rPr>
          <w:rFonts w:ascii="Times New Roman" w:hAnsi="Times New Roman" w:cs="Times New Roman"/>
        </w:rPr>
      </w:pPr>
      <w:r w:rsidRPr="00A26345">
        <w:rPr>
          <w:rFonts w:ascii="Times New Roman" w:hAnsi="Times New Roman" w:cs="Times New Roman"/>
        </w:rPr>
        <w:t>Бинт + мыло + спирт + сода</w:t>
      </w:r>
    </w:p>
    <w:p w:rsidR="00BD199F" w:rsidRPr="00A26345" w:rsidRDefault="00BD199F" w:rsidP="00BD199F">
      <w:pPr>
        <w:pStyle w:val="3"/>
        <w:spacing w:before="0"/>
        <w:rPr>
          <w:rFonts w:ascii="Times New Roman" w:hAnsi="Times New Roman" w:cs="Times New Roman"/>
          <w:b/>
          <w:color w:val="auto"/>
          <w:sz w:val="32"/>
        </w:rPr>
      </w:pPr>
      <w:r w:rsidRPr="00A26345">
        <w:rPr>
          <w:rFonts w:ascii="Times New Roman" w:hAnsi="Times New Roman" w:cs="Times New Roman"/>
          <w:b/>
          <w:color w:val="auto"/>
          <w:sz w:val="32"/>
        </w:rPr>
        <w:t xml:space="preserve">Рецепты </w:t>
      </w:r>
      <w:proofErr w:type="spellStart"/>
      <w:r w:rsidRPr="00A26345">
        <w:rPr>
          <w:rFonts w:ascii="Times New Roman" w:hAnsi="Times New Roman" w:cs="Times New Roman"/>
          <w:b/>
          <w:color w:val="auto"/>
          <w:sz w:val="32"/>
        </w:rPr>
        <w:t>крафта</w:t>
      </w:r>
      <w:proofErr w:type="spellEnd"/>
      <w:r w:rsidRPr="00A26345">
        <w:rPr>
          <w:rFonts w:ascii="Times New Roman" w:hAnsi="Times New Roman" w:cs="Times New Roman"/>
          <w:b/>
          <w:color w:val="auto"/>
          <w:sz w:val="32"/>
        </w:rPr>
        <w:t>:</w:t>
      </w:r>
    </w:p>
    <w:p w:rsidR="00BD199F" w:rsidRPr="00A26345" w:rsidRDefault="00BD199F" w:rsidP="00BD199F">
      <w:pPr>
        <w:pStyle w:val="articledecorationfirst"/>
        <w:spacing w:before="0" w:beforeAutospacing="0"/>
      </w:pPr>
      <w:r w:rsidRPr="00A26345">
        <w:rPr>
          <w:rStyle w:val="a3"/>
          <w:rFonts w:eastAsiaTheme="majorEastAsia"/>
        </w:rPr>
        <w:t>Разбор</w:t>
      </w:r>
      <w:r w:rsidRPr="00A26345">
        <w:t xml:space="preserve"> (1хлам \ 2хлама)</w:t>
      </w:r>
    </w:p>
    <w:p w:rsidR="00BD199F" w:rsidRPr="00A26345" w:rsidRDefault="00BD199F" w:rsidP="00BD199F">
      <w:pPr>
        <w:spacing w:after="100" w:afterAutospacing="1"/>
        <w:rPr>
          <w:rFonts w:ascii="Times New Roman" w:hAnsi="Times New Roman" w:cs="Times New Roman"/>
        </w:rPr>
      </w:pPr>
      <w:r w:rsidRPr="00A26345">
        <w:rPr>
          <w:rFonts w:ascii="Times New Roman" w:hAnsi="Times New Roman" w:cs="Times New Roman"/>
        </w:rPr>
        <w:t>Чип оружия (1 хлам) или чип кустарной брони \ чип армейской брони (2 хлама)</w:t>
      </w:r>
    </w:p>
    <w:p w:rsidR="00BD199F" w:rsidRPr="00A26345" w:rsidRDefault="00BD199F" w:rsidP="00BD199F">
      <w:pPr>
        <w:spacing w:after="100" w:afterAutospacing="1"/>
        <w:rPr>
          <w:rFonts w:ascii="Times New Roman" w:hAnsi="Times New Roman" w:cs="Times New Roman"/>
        </w:rPr>
      </w:pPr>
      <w:r w:rsidRPr="00A26345">
        <w:rPr>
          <w:rStyle w:val="a3"/>
          <w:rFonts w:ascii="Times New Roman" w:hAnsi="Times New Roman" w:cs="Times New Roman"/>
        </w:rPr>
        <w:t xml:space="preserve">Патроны </w:t>
      </w:r>
      <w:r w:rsidRPr="00A26345">
        <w:rPr>
          <w:rFonts w:ascii="Times New Roman" w:hAnsi="Times New Roman" w:cs="Times New Roman"/>
        </w:rPr>
        <w:t>(30 шаров)</w:t>
      </w:r>
    </w:p>
    <w:p w:rsidR="00BD199F" w:rsidRPr="00A26345" w:rsidRDefault="00BD199F" w:rsidP="00BD199F">
      <w:pPr>
        <w:spacing w:after="100" w:afterAutospacing="1"/>
        <w:rPr>
          <w:rFonts w:ascii="Times New Roman" w:hAnsi="Times New Roman" w:cs="Times New Roman"/>
        </w:rPr>
      </w:pPr>
      <w:proofErr w:type="spellStart"/>
      <w:r w:rsidRPr="00A26345">
        <w:rPr>
          <w:rFonts w:ascii="Times New Roman" w:hAnsi="Times New Roman" w:cs="Times New Roman"/>
        </w:rPr>
        <w:lastRenderedPageBreak/>
        <w:t>Хлам+порох</w:t>
      </w:r>
      <w:proofErr w:type="spellEnd"/>
    </w:p>
    <w:p w:rsidR="00BD199F" w:rsidRPr="00A26345" w:rsidRDefault="00BD199F" w:rsidP="00BD199F">
      <w:pPr>
        <w:spacing w:after="100" w:afterAutospacing="1"/>
        <w:rPr>
          <w:rFonts w:ascii="Times New Roman" w:hAnsi="Times New Roman" w:cs="Times New Roman"/>
        </w:rPr>
      </w:pPr>
      <w:r w:rsidRPr="00A26345">
        <w:rPr>
          <w:rStyle w:val="a3"/>
          <w:rFonts w:ascii="Times New Roman" w:hAnsi="Times New Roman" w:cs="Times New Roman"/>
        </w:rPr>
        <w:t>Граната</w:t>
      </w:r>
    </w:p>
    <w:p w:rsidR="00BD199F" w:rsidRPr="00A26345" w:rsidRDefault="00BD199F" w:rsidP="00BD199F">
      <w:pPr>
        <w:spacing w:after="100" w:afterAutospacing="1"/>
        <w:rPr>
          <w:rFonts w:ascii="Times New Roman" w:hAnsi="Times New Roman" w:cs="Times New Roman"/>
        </w:rPr>
      </w:pPr>
      <w:r w:rsidRPr="00A26345">
        <w:rPr>
          <w:rFonts w:ascii="Times New Roman" w:hAnsi="Times New Roman" w:cs="Times New Roman"/>
        </w:rPr>
        <w:t>2 хлама + 2 пороха</w:t>
      </w:r>
    </w:p>
    <w:p w:rsidR="00BD199F" w:rsidRPr="00A26345" w:rsidRDefault="00BD199F" w:rsidP="00BD199F">
      <w:pPr>
        <w:spacing w:after="100" w:afterAutospacing="1"/>
        <w:rPr>
          <w:rFonts w:ascii="Times New Roman" w:hAnsi="Times New Roman" w:cs="Times New Roman"/>
        </w:rPr>
      </w:pPr>
      <w:r w:rsidRPr="00A26345">
        <w:rPr>
          <w:rStyle w:val="a3"/>
          <w:rFonts w:ascii="Times New Roman" w:hAnsi="Times New Roman" w:cs="Times New Roman"/>
        </w:rPr>
        <w:t>Подствольный выстрел</w:t>
      </w:r>
    </w:p>
    <w:p w:rsidR="00BD199F" w:rsidRPr="00A26345" w:rsidRDefault="00BD199F" w:rsidP="00BD199F">
      <w:pPr>
        <w:spacing w:after="100" w:afterAutospacing="1"/>
        <w:rPr>
          <w:rFonts w:ascii="Times New Roman" w:hAnsi="Times New Roman" w:cs="Times New Roman"/>
        </w:rPr>
      </w:pPr>
      <w:r w:rsidRPr="00A26345">
        <w:rPr>
          <w:rFonts w:ascii="Times New Roman" w:hAnsi="Times New Roman" w:cs="Times New Roman"/>
        </w:rPr>
        <w:t>2 хлама + 2 пороха + мыло + спички</w:t>
      </w:r>
    </w:p>
    <w:p w:rsidR="00BD199F" w:rsidRPr="00A26345" w:rsidRDefault="00BD199F" w:rsidP="00BD199F">
      <w:pPr>
        <w:spacing w:after="100" w:afterAutospacing="1"/>
        <w:rPr>
          <w:rFonts w:ascii="Times New Roman" w:hAnsi="Times New Roman" w:cs="Times New Roman"/>
        </w:rPr>
      </w:pPr>
      <w:r w:rsidRPr="00A26345">
        <w:rPr>
          <w:rStyle w:val="a3"/>
          <w:rFonts w:ascii="Times New Roman" w:hAnsi="Times New Roman" w:cs="Times New Roman"/>
        </w:rPr>
        <w:t>Кустарная броня - изготовление (чип кустарной брони)</w:t>
      </w:r>
    </w:p>
    <w:p w:rsidR="00BD199F" w:rsidRPr="00A26345" w:rsidRDefault="00BD199F" w:rsidP="00BD199F">
      <w:pPr>
        <w:spacing w:after="100" w:afterAutospacing="1"/>
        <w:rPr>
          <w:rFonts w:ascii="Times New Roman" w:hAnsi="Times New Roman" w:cs="Times New Roman"/>
        </w:rPr>
      </w:pPr>
      <w:r w:rsidRPr="00A26345">
        <w:rPr>
          <w:rFonts w:ascii="Times New Roman" w:hAnsi="Times New Roman" w:cs="Times New Roman"/>
        </w:rPr>
        <w:t>4 хлама + 2 изоленты</w:t>
      </w:r>
    </w:p>
    <w:p w:rsidR="00BD199F" w:rsidRPr="00A26345" w:rsidRDefault="00BD199F" w:rsidP="00BD199F">
      <w:pPr>
        <w:spacing w:after="100" w:afterAutospacing="1"/>
        <w:rPr>
          <w:rFonts w:ascii="Times New Roman" w:hAnsi="Times New Roman" w:cs="Times New Roman"/>
        </w:rPr>
      </w:pPr>
      <w:r w:rsidRPr="00A26345">
        <w:rPr>
          <w:rStyle w:val="a3"/>
          <w:rFonts w:ascii="Times New Roman" w:hAnsi="Times New Roman" w:cs="Times New Roman"/>
        </w:rPr>
        <w:t>Кустарная броня - ремонт (чип кустарной брони)</w:t>
      </w:r>
    </w:p>
    <w:p w:rsidR="00BD199F" w:rsidRPr="00A26345" w:rsidRDefault="00BD199F" w:rsidP="00BD199F">
      <w:pPr>
        <w:spacing w:after="100" w:afterAutospacing="1"/>
        <w:rPr>
          <w:rFonts w:ascii="Times New Roman" w:hAnsi="Times New Roman" w:cs="Times New Roman"/>
        </w:rPr>
      </w:pPr>
      <w:r w:rsidRPr="00A26345">
        <w:rPr>
          <w:rFonts w:ascii="Times New Roman" w:hAnsi="Times New Roman" w:cs="Times New Roman"/>
        </w:rPr>
        <w:t>Модель кустарной брони с допуском + 2 хлама +1 изолента</w:t>
      </w:r>
    </w:p>
    <w:p w:rsidR="00BD199F" w:rsidRPr="00A26345" w:rsidRDefault="00BD199F" w:rsidP="00BD199F">
      <w:pPr>
        <w:spacing w:after="100" w:afterAutospacing="1"/>
        <w:rPr>
          <w:rFonts w:ascii="Times New Roman" w:hAnsi="Times New Roman" w:cs="Times New Roman"/>
        </w:rPr>
      </w:pPr>
      <w:r w:rsidRPr="00A26345">
        <w:rPr>
          <w:rStyle w:val="a3"/>
          <w:rFonts w:ascii="Times New Roman" w:hAnsi="Times New Roman" w:cs="Times New Roman"/>
        </w:rPr>
        <w:t>Армейская броня - ремонт (чип армейской брони)</w:t>
      </w:r>
    </w:p>
    <w:p w:rsidR="00BD199F" w:rsidRPr="00A26345" w:rsidRDefault="00BD199F" w:rsidP="00BD199F">
      <w:pPr>
        <w:spacing w:after="100" w:afterAutospacing="1"/>
        <w:rPr>
          <w:rFonts w:ascii="Times New Roman" w:hAnsi="Times New Roman" w:cs="Times New Roman"/>
        </w:rPr>
      </w:pPr>
      <w:r w:rsidRPr="00A26345">
        <w:rPr>
          <w:rFonts w:ascii="Times New Roman" w:hAnsi="Times New Roman" w:cs="Times New Roman"/>
        </w:rPr>
        <w:t xml:space="preserve">4 </w:t>
      </w:r>
      <w:proofErr w:type="spellStart"/>
      <w:r w:rsidRPr="00A26345">
        <w:rPr>
          <w:rFonts w:ascii="Times New Roman" w:hAnsi="Times New Roman" w:cs="Times New Roman"/>
        </w:rPr>
        <w:t>халама</w:t>
      </w:r>
      <w:proofErr w:type="spellEnd"/>
      <w:r w:rsidRPr="00A26345">
        <w:rPr>
          <w:rFonts w:ascii="Times New Roman" w:hAnsi="Times New Roman" w:cs="Times New Roman"/>
        </w:rPr>
        <w:t xml:space="preserve"> + 2 изоленты + мыло</w:t>
      </w:r>
    </w:p>
    <w:p w:rsidR="00BD199F" w:rsidRPr="00A26345" w:rsidRDefault="00BD199F" w:rsidP="00BD199F">
      <w:pPr>
        <w:spacing w:after="100" w:afterAutospacing="1"/>
        <w:rPr>
          <w:rFonts w:ascii="Times New Roman" w:hAnsi="Times New Roman" w:cs="Times New Roman"/>
        </w:rPr>
      </w:pPr>
      <w:r w:rsidRPr="00A26345">
        <w:rPr>
          <w:rStyle w:val="a3"/>
          <w:rFonts w:ascii="Times New Roman" w:hAnsi="Times New Roman" w:cs="Times New Roman"/>
        </w:rPr>
        <w:t xml:space="preserve">Ремонт </w:t>
      </w:r>
      <w:proofErr w:type="spellStart"/>
      <w:r w:rsidRPr="00A26345">
        <w:rPr>
          <w:rStyle w:val="a3"/>
          <w:rFonts w:ascii="Times New Roman" w:hAnsi="Times New Roman" w:cs="Times New Roman"/>
        </w:rPr>
        <w:t>Спецброни</w:t>
      </w:r>
      <w:proofErr w:type="spellEnd"/>
    </w:p>
    <w:p w:rsidR="00BD199F" w:rsidRPr="00A26345" w:rsidRDefault="00BD199F" w:rsidP="00BD199F">
      <w:pPr>
        <w:spacing w:after="100" w:afterAutospacing="1"/>
        <w:rPr>
          <w:rFonts w:ascii="Times New Roman" w:hAnsi="Times New Roman" w:cs="Times New Roman"/>
        </w:rPr>
      </w:pPr>
      <w:r w:rsidRPr="00A26345">
        <w:rPr>
          <w:rFonts w:ascii="Times New Roman" w:hAnsi="Times New Roman" w:cs="Times New Roman"/>
        </w:rPr>
        <w:t>6 хлам + 2 кислоты + мыло + солярка + изолента + набор юного химика</w:t>
      </w:r>
    </w:p>
    <w:p w:rsidR="00BD199F" w:rsidRPr="00A26345" w:rsidRDefault="00BD199F" w:rsidP="00BD199F">
      <w:pPr>
        <w:spacing w:after="100" w:afterAutospacing="1"/>
        <w:rPr>
          <w:rFonts w:ascii="Times New Roman" w:hAnsi="Times New Roman" w:cs="Times New Roman"/>
        </w:rPr>
      </w:pPr>
      <w:r w:rsidRPr="00A26345">
        <w:rPr>
          <w:rStyle w:val="a3"/>
          <w:rFonts w:ascii="Times New Roman" w:hAnsi="Times New Roman" w:cs="Times New Roman"/>
        </w:rPr>
        <w:t>Огнестрельное оружие - ремонт (чип огнестрельного оружия)</w:t>
      </w:r>
    </w:p>
    <w:p w:rsidR="00BD199F" w:rsidRPr="00A26345" w:rsidRDefault="00BD199F" w:rsidP="00BD199F">
      <w:pPr>
        <w:spacing w:after="100" w:afterAutospacing="1"/>
        <w:rPr>
          <w:rFonts w:ascii="Times New Roman" w:hAnsi="Times New Roman" w:cs="Times New Roman"/>
        </w:rPr>
      </w:pPr>
      <w:r w:rsidRPr="00A26345">
        <w:rPr>
          <w:rFonts w:ascii="Times New Roman" w:hAnsi="Times New Roman" w:cs="Times New Roman"/>
        </w:rPr>
        <w:t>Модель огнестрельного оружия с допуском + 2 хлама + кислота + мыло + изолента</w:t>
      </w:r>
    </w:p>
    <w:p w:rsidR="00BD199F" w:rsidRPr="00A26345" w:rsidRDefault="00BD199F" w:rsidP="00BD199F">
      <w:pPr>
        <w:spacing w:after="100" w:afterAutospacing="1"/>
        <w:rPr>
          <w:rFonts w:ascii="Times New Roman" w:hAnsi="Times New Roman" w:cs="Times New Roman"/>
        </w:rPr>
      </w:pPr>
      <w:r w:rsidRPr="00A26345">
        <w:rPr>
          <w:rStyle w:val="a3"/>
          <w:rFonts w:ascii="Times New Roman" w:hAnsi="Times New Roman" w:cs="Times New Roman"/>
        </w:rPr>
        <w:t>Подствольный гранатомет - ремонт (чип подствольного гранатомета)</w:t>
      </w:r>
    </w:p>
    <w:p w:rsidR="00BD199F" w:rsidRPr="00A26345" w:rsidRDefault="00BD199F" w:rsidP="00BD199F">
      <w:pPr>
        <w:spacing w:after="100" w:afterAutospacing="1"/>
        <w:rPr>
          <w:rFonts w:ascii="Times New Roman" w:hAnsi="Times New Roman" w:cs="Times New Roman"/>
        </w:rPr>
      </w:pPr>
      <w:r w:rsidRPr="00A26345">
        <w:rPr>
          <w:rFonts w:ascii="Times New Roman" w:hAnsi="Times New Roman" w:cs="Times New Roman"/>
        </w:rPr>
        <w:t>Модель подствольного гранатомета с допуском + 2 хлама + изолента + кислота</w:t>
      </w:r>
    </w:p>
    <w:p w:rsidR="00BD199F" w:rsidRPr="00A26345" w:rsidRDefault="00BD199F" w:rsidP="00BD199F">
      <w:pPr>
        <w:spacing w:after="100" w:afterAutospacing="1"/>
        <w:rPr>
          <w:rFonts w:ascii="Times New Roman" w:hAnsi="Times New Roman" w:cs="Times New Roman"/>
        </w:rPr>
      </w:pPr>
      <w:r w:rsidRPr="00A26345">
        <w:rPr>
          <w:rStyle w:val="a3"/>
          <w:rFonts w:ascii="Times New Roman" w:hAnsi="Times New Roman" w:cs="Times New Roman"/>
        </w:rPr>
        <w:t>Холодное оружие</w:t>
      </w:r>
    </w:p>
    <w:p w:rsidR="00BD199F" w:rsidRPr="00A26345" w:rsidRDefault="00BD199F" w:rsidP="00BD199F">
      <w:pPr>
        <w:spacing w:after="100" w:afterAutospacing="1"/>
        <w:rPr>
          <w:rFonts w:ascii="Times New Roman" w:hAnsi="Times New Roman" w:cs="Times New Roman"/>
        </w:rPr>
      </w:pPr>
      <w:r w:rsidRPr="00A26345">
        <w:rPr>
          <w:rFonts w:ascii="Times New Roman" w:hAnsi="Times New Roman" w:cs="Times New Roman"/>
        </w:rPr>
        <w:t>Модель холодного оружия с допуском + 2 хлама + мыло + изолента</w:t>
      </w:r>
    </w:p>
    <w:p w:rsidR="00BD199F" w:rsidRPr="00A26345" w:rsidRDefault="00BD199F" w:rsidP="00BD199F">
      <w:pPr>
        <w:spacing w:after="100" w:afterAutospacing="1"/>
        <w:rPr>
          <w:rFonts w:ascii="Times New Roman" w:hAnsi="Times New Roman" w:cs="Times New Roman"/>
        </w:rPr>
      </w:pPr>
      <w:r w:rsidRPr="00A26345">
        <w:rPr>
          <w:rStyle w:val="a3"/>
          <w:rFonts w:ascii="Times New Roman" w:hAnsi="Times New Roman" w:cs="Times New Roman"/>
        </w:rPr>
        <w:t>Бомба</w:t>
      </w:r>
    </w:p>
    <w:p w:rsidR="00BD199F" w:rsidRPr="00A26345" w:rsidRDefault="00BD199F" w:rsidP="00BD199F">
      <w:pPr>
        <w:spacing w:after="100" w:afterAutospacing="1"/>
        <w:rPr>
          <w:rFonts w:ascii="Times New Roman" w:hAnsi="Times New Roman" w:cs="Times New Roman"/>
        </w:rPr>
      </w:pPr>
      <w:r w:rsidRPr="00A26345">
        <w:rPr>
          <w:rFonts w:ascii="Times New Roman" w:hAnsi="Times New Roman" w:cs="Times New Roman"/>
        </w:rPr>
        <w:t>8 хлама + 4 удобрения + 3 пороха + 2 соды + набор юного химика + спички</w:t>
      </w:r>
    </w:p>
    <w:p w:rsidR="00BD199F" w:rsidRPr="00A26345" w:rsidRDefault="00BD199F">
      <w:pPr>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br w:type="page"/>
      </w:r>
    </w:p>
    <w:p w:rsidR="00B9715A" w:rsidRPr="00A26345" w:rsidRDefault="00BD199F" w:rsidP="00BD199F">
      <w:pPr>
        <w:spacing w:after="100" w:afterAutospacing="1" w:line="240" w:lineRule="auto"/>
        <w:jc w:val="center"/>
        <w:rPr>
          <w:rFonts w:ascii="Times New Roman" w:eastAsia="Times New Roman" w:hAnsi="Times New Roman" w:cs="Times New Roman"/>
          <w:b/>
          <w:sz w:val="36"/>
          <w:szCs w:val="24"/>
          <w:lang w:eastAsia="ru-RU"/>
        </w:rPr>
      </w:pPr>
      <w:r w:rsidRPr="00A26345">
        <w:rPr>
          <w:rFonts w:ascii="Times New Roman" w:eastAsia="Times New Roman" w:hAnsi="Times New Roman" w:cs="Times New Roman"/>
          <w:b/>
          <w:sz w:val="36"/>
          <w:szCs w:val="24"/>
          <w:lang w:eastAsia="ru-RU"/>
        </w:rPr>
        <w:lastRenderedPageBreak/>
        <w:t>Правила по экономике</w:t>
      </w:r>
    </w:p>
    <w:p w:rsidR="00BD199F" w:rsidRPr="00A26345" w:rsidRDefault="00BD199F" w:rsidP="00BD199F">
      <w:pPr>
        <w:pStyle w:val="articledecorationfirst"/>
      </w:pPr>
      <w:r w:rsidRPr="00A26345">
        <w:t xml:space="preserve">На игре используется принцип экономических циклов. Начало игры является нулевым циклом, во время которого не применяются требования по потреблению ресурсов постройками и локациями, но также ничего не производится в постройках. </w:t>
      </w:r>
    </w:p>
    <w:p w:rsidR="00BD199F" w:rsidRPr="00A26345" w:rsidRDefault="00BD199F" w:rsidP="00BD199F">
      <w:pPr>
        <w:pStyle w:val="2"/>
        <w:rPr>
          <w:sz w:val="28"/>
        </w:rPr>
      </w:pPr>
      <w:r w:rsidRPr="00A26345">
        <w:rPr>
          <w:sz w:val="28"/>
        </w:rPr>
        <w:t>Расписание циклов:</w:t>
      </w:r>
    </w:p>
    <w:p w:rsidR="00BD199F" w:rsidRPr="00A26345" w:rsidRDefault="00BD199F" w:rsidP="00BD199F">
      <w:pPr>
        <w:pStyle w:val="articledecorationfirst"/>
      </w:pPr>
      <w:r w:rsidRPr="00A26345">
        <w:t xml:space="preserve">20.07 18:00-00:00 - 1-й цикл </w:t>
      </w:r>
      <w:r w:rsidRPr="00A26345">
        <w:br/>
        <w:t xml:space="preserve">21.07 00:00-06:00 - 2-й цикл (ничего не происходит и не производится) </w:t>
      </w:r>
      <w:r w:rsidRPr="00A26345">
        <w:br/>
        <w:t xml:space="preserve">21.07 06:00-12:00 - 3-й цикл </w:t>
      </w:r>
      <w:r w:rsidRPr="00A26345">
        <w:br/>
        <w:t xml:space="preserve">21.07 12:00-18.00 - 4-й цикл </w:t>
      </w:r>
      <w:r w:rsidRPr="00A26345">
        <w:br/>
        <w:t xml:space="preserve">21.07 18:00-00:00 - 5-й цикл </w:t>
      </w:r>
      <w:r w:rsidRPr="00A26345">
        <w:br/>
        <w:t xml:space="preserve">22.07 00:00-06:00 - 6-й цикл (ничего не происходит и не производится) </w:t>
      </w:r>
      <w:r w:rsidRPr="00A26345">
        <w:br/>
        <w:t xml:space="preserve">22.07 06:00-12:00 - 7-й цикл </w:t>
      </w:r>
      <w:r w:rsidRPr="00A26345">
        <w:br/>
        <w:t xml:space="preserve">22.07 12:00-18.00 - 8-й цикл </w:t>
      </w:r>
      <w:r w:rsidRPr="00A26345">
        <w:br/>
        <w:t xml:space="preserve">22.07 18:00-00:00 - 9-й цикл </w:t>
      </w:r>
      <w:r w:rsidRPr="00A26345">
        <w:br/>
        <w:t xml:space="preserve">23.07 00:00-06:00 - 10-й цикл (ничего не происходит и не производится) </w:t>
      </w:r>
      <w:r w:rsidRPr="00A26345">
        <w:br/>
        <w:t>23.07 06:00-12:00 - 11-й цикл (финальный цикл)</w:t>
      </w:r>
    </w:p>
    <w:p w:rsidR="00BD199F" w:rsidRPr="00A26345" w:rsidRDefault="00BD199F" w:rsidP="00BD199F">
      <w:pPr>
        <w:spacing w:before="100" w:beforeAutospacing="1" w:after="100" w:afterAutospacing="1"/>
      </w:pPr>
      <w:r w:rsidRPr="00A26345">
        <w:t xml:space="preserve">В течение каждого игрового цикла локация для своего беспрепятственного существования должна сдать определенное количество ресурсов «солярка» и «еда» региональному мастеру. </w:t>
      </w:r>
    </w:p>
    <w:p w:rsidR="00BD199F" w:rsidRPr="00A26345" w:rsidRDefault="00BD199F" w:rsidP="00BD199F">
      <w:pPr>
        <w:spacing w:before="100" w:beforeAutospacing="1" w:after="100" w:afterAutospacing="1"/>
      </w:pPr>
      <w:r w:rsidRPr="00A26345">
        <w:rPr>
          <w:rStyle w:val="a3"/>
        </w:rPr>
        <w:t>Потребление солярки</w:t>
      </w:r>
      <w:r w:rsidRPr="00A26345">
        <w:t xml:space="preserve"> определяется количеством и потреблением имеющихся на локации построек (см. «Правила по постройкам»), а также наличием освещения (+1 единица «солярки» в цикл) и наличием АКТИВНОЙ </w:t>
      </w:r>
      <w:proofErr w:type="spellStart"/>
      <w:r w:rsidRPr="00A26345">
        <w:t>спецброни</w:t>
      </w:r>
      <w:proofErr w:type="spellEnd"/>
      <w:r w:rsidRPr="00A26345">
        <w:t xml:space="preserve"> (+1 единица «солярки» за 1 цикл использования </w:t>
      </w:r>
      <w:proofErr w:type="spellStart"/>
      <w:r w:rsidRPr="00A26345">
        <w:t>спецброни</w:t>
      </w:r>
      <w:proofErr w:type="spellEnd"/>
      <w:r w:rsidRPr="00A26345">
        <w:t xml:space="preserve">. </w:t>
      </w:r>
      <w:r w:rsidRPr="00A26345">
        <w:rPr>
          <w:rStyle w:val="a4"/>
        </w:rPr>
        <w:t>Неиспользование брони в течение цикла не потребляет солярку</w:t>
      </w:r>
      <w:r w:rsidRPr="00A26345">
        <w:t>).</w:t>
      </w:r>
    </w:p>
    <w:p w:rsidR="00BD199F" w:rsidRPr="00A26345" w:rsidRDefault="00BD199F" w:rsidP="00BD199F">
      <w:pPr>
        <w:spacing w:before="100" w:beforeAutospacing="1" w:after="100" w:afterAutospacing="1"/>
      </w:pPr>
      <w:r w:rsidRPr="00A26345">
        <w:rPr>
          <w:rStyle w:val="a3"/>
        </w:rPr>
        <w:t>Потребление еды</w:t>
      </w:r>
      <w:r w:rsidRPr="00A26345">
        <w:t xml:space="preserve"> реализуется через взаимодействие с постройкой «котел» (см. Правила по постройкам и производству) и рассчитывается как 1 единица еды на 4 человек, «проживающих» в локации.</w:t>
      </w:r>
    </w:p>
    <w:p w:rsidR="00BD199F" w:rsidRPr="00A26345" w:rsidRDefault="00BD199F" w:rsidP="00BD199F">
      <w:pPr>
        <w:spacing w:before="100" w:beforeAutospacing="1" w:after="100" w:afterAutospacing="1"/>
      </w:pPr>
      <w:r w:rsidRPr="00A26345">
        <w:rPr>
          <w:rStyle w:val="a3"/>
        </w:rPr>
        <w:t>В случае отсутствия</w:t>
      </w:r>
      <w:r w:rsidRPr="00A26345">
        <w:t xml:space="preserve"> на локации необходимого количества </w:t>
      </w:r>
      <w:r w:rsidRPr="00A26345">
        <w:rPr>
          <w:rStyle w:val="a3"/>
        </w:rPr>
        <w:t>солярки</w:t>
      </w:r>
      <w:r w:rsidRPr="00A26345">
        <w:t xml:space="preserve">, по очереди выключаются сначала </w:t>
      </w:r>
      <w:proofErr w:type="spellStart"/>
      <w:r w:rsidRPr="00A26345">
        <w:t>спецброня</w:t>
      </w:r>
      <w:proofErr w:type="spellEnd"/>
      <w:r w:rsidRPr="00A26345">
        <w:t>, затем постройки по величине потребления (либо по решению главы локации), затем освещение.</w:t>
      </w:r>
    </w:p>
    <w:p w:rsidR="00BD199F" w:rsidRPr="00A26345" w:rsidRDefault="00BD199F" w:rsidP="00BD199F">
      <w:pPr>
        <w:spacing w:before="100" w:beforeAutospacing="1" w:after="100" w:afterAutospacing="1"/>
      </w:pPr>
      <w:r w:rsidRPr="00A26345">
        <w:rPr>
          <w:rStyle w:val="a3"/>
        </w:rPr>
        <w:t>В случае отсутствия</w:t>
      </w:r>
      <w:r w:rsidRPr="00A26345">
        <w:t xml:space="preserve"> на локации необходимого количества </w:t>
      </w:r>
      <w:r w:rsidRPr="00A26345">
        <w:rPr>
          <w:rStyle w:val="a3"/>
        </w:rPr>
        <w:t>еды</w:t>
      </w:r>
      <w:r w:rsidRPr="00A26345">
        <w:t>, в начале следующего цикла персонажи начинают страдать от болезней, мутаций и радиации.</w:t>
      </w:r>
    </w:p>
    <w:p w:rsidR="00BD199F" w:rsidRPr="00A26345" w:rsidRDefault="00BD199F" w:rsidP="00BD199F">
      <w:pPr>
        <w:pStyle w:val="2"/>
        <w:rPr>
          <w:sz w:val="28"/>
        </w:rPr>
      </w:pPr>
      <w:r w:rsidRPr="00A26345">
        <w:rPr>
          <w:sz w:val="28"/>
        </w:rPr>
        <w:t>Игровая валюта</w:t>
      </w:r>
    </w:p>
    <w:p w:rsidR="00BD199F" w:rsidRPr="00A26345" w:rsidRDefault="00BD199F" w:rsidP="00BD199F">
      <w:pPr>
        <w:pStyle w:val="articledecorationfirst"/>
      </w:pPr>
      <w:r w:rsidRPr="00A26345">
        <w:t xml:space="preserve">В качестве игровой валюты на игре используются советские рубли в банкнотах номиналом 5, 25, 50 и 100 рублей. Банкноты отмечены знаком </w:t>
      </w:r>
      <w:proofErr w:type="spellStart"/>
      <w:r w:rsidRPr="00A26345">
        <w:t>орггруппы</w:t>
      </w:r>
      <w:proofErr w:type="spellEnd"/>
      <w:r w:rsidRPr="00A26345">
        <w:t xml:space="preserve"> и таким образом защищены от подделок. В случае обнаружения подделки игровой валюты, совершивший это игрок будет незамедлительно удален с игры.</w:t>
      </w:r>
    </w:p>
    <w:p w:rsidR="00BD199F" w:rsidRPr="00A26345" w:rsidRDefault="00BD199F" w:rsidP="00BD199F">
      <w:pPr>
        <w:pStyle w:val="articledecorationfirst"/>
      </w:pPr>
      <w:r w:rsidRPr="00A26345">
        <w:t>На игре действует модель рыночной экономики: цены на ресурсы устанавливаются рыночными агентами сообразно затрачиваемым на производство ресурсам, добавленной стоимости и прочим издержкам. На начало игры известно, что цены установились следующим образом:</w:t>
      </w:r>
    </w:p>
    <w:tbl>
      <w:tblPr>
        <w:tblW w:w="9000"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445"/>
        <w:gridCol w:w="3555"/>
      </w:tblGrid>
      <w:tr w:rsidR="00BD199F" w:rsidRPr="00A26345" w:rsidTr="00BD199F">
        <w:trPr>
          <w:tblCellSpacing w:w="15" w:type="dxa"/>
        </w:trPr>
        <w:tc>
          <w:tcPr>
            <w:tcW w:w="5400" w:type="dxa"/>
            <w:vAlign w:val="center"/>
            <w:hideMark/>
          </w:tcPr>
          <w:p w:rsidR="00BD199F" w:rsidRPr="00A26345" w:rsidRDefault="00BD199F" w:rsidP="00BD199F">
            <w:pPr>
              <w:pStyle w:val="articledecorationfirst"/>
              <w:jc w:val="center"/>
            </w:pPr>
            <w:r w:rsidRPr="00A26345">
              <w:lastRenderedPageBreak/>
              <w:t>Ресурс</w:t>
            </w:r>
          </w:p>
        </w:tc>
        <w:tc>
          <w:tcPr>
            <w:tcW w:w="0" w:type="auto"/>
            <w:vAlign w:val="center"/>
            <w:hideMark/>
          </w:tcPr>
          <w:p w:rsidR="00BD199F" w:rsidRPr="00A26345" w:rsidRDefault="00BD199F" w:rsidP="00BD199F">
            <w:pPr>
              <w:pStyle w:val="articledecorationfirst"/>
              <w:jc w:val="center"/>
            </w:pPr>
            <w:r w:rsidRPr="00A26345">
              <w:t>Игровая цена, руб.</w:t>
            </w:r>
          </w:p>
        </w:tc>
      </w:tr>
      <w:tr w:rsidR="00BD199F" w:rsidRPr="00A26345" w:rsidTr="00BD199F">
        <w:trPr>
          <w:tblCellSpacing w:w="15" w:type="dxa"/>
        </w:trPr>
        <w:tc>
          <w:tcPr>
            <w:tcW w:w="0" w:type="auto"/>
            <w:vAlign w:val="center"/>
            <w:hideMark/>
          </w:tcPr>
          <w:p w:rsidR="00BD199F" w:rsidRPr="00A26345" w:rsidRDefault="00BD199F" w:rsidP="00BD199F">
            <w:pPr>
              <w:pStyle w:val="articledecorationfirst"/>
              <w:jc w:val="center"/>
            </w:pPr>
            <w:r w:rsidRPr="00A26345">
              <w:t>Мак</w:t>
            </w:r>
          </w:p>
        </w:tc>
        <w:tc>
          <w:tcPr>
            <w:tcW w:w="0" w:type="auto"/>
            <w:vAlign w:val="center"/>
            <w:hideMark/>
          </w:tcPr>
          <w:p w:rsidR="00BD199F" w:rsidRPr="00A26345" w:rsidRDefault="00BD199F" w:rsidP="00BD199F">
            <w:pPr>
              <w:pStyle w:val="articledecorationfirst"/>
              <w:jc w:val="center"/>
            </w:pPr>
            <w:r w:rsidRPr="00A26345">
              <w:t>15</w:t>
            </w:r>
          </w:p>
        </w:tc>
      </w:tr>
      <w:tr w:rsidR="00BD199F" w:rsidRPr="00A26345" w:rsidTr="00BD199F">
        <w:trPr>
          <w:tblCellSpacing w:w="15" w:type="dxa"/>
        </w:trPr>
        <w:tc>
          <w:tcPr>
            <w:tcW w:w="0" w:type="auto"/>
            <w:vAlign w:val="center"/>
            <w:hideMark/>
          </w:tcPr>
          <w:p w:rsidR="00BD199F" w:rsidRPr="00A26345" w:rsidRDefault="00BD199F" w:rsidP="00BD199F">
            <w:pPr>
              <w:pStyle w:val="articledecorationfirst"/>
              <w:jc w:val="center"/>
            </w:pPr>
            <w:r w:rsidRPr="00A26345">
              <w:t>Вода</w:t>
            </w:r>
          </w:p>
        </w:tc>
        <w:tc>
          <w:tcPr>
            <w:tcW w:w="0" w:type="auto"/>
            <w:vAlign w:val="center"/>
            <w:hideMark/>
          </w:tcPr>
          <w:p w:rsidR="00BD199F" w:rsidRPr="00A26345" w:rsidRDefault="00BD199F" w:rsidP="00BD199F">
            <w:pPr>
              <w:pStyle w:val="articledecorationfirst"/>
              <w:jc w:val="center"/>
            </w:pPr>
            <w:r w:rsidRPr="00A26345">
              <w:t>5</w:t>
            </w:r>
          </w:p>
        </w:tc>
      </w:tr>
      <w:tr w:rsidR="00BD199F" w:rsidRPr="00A26345" w:rsidTr="00BD199F">
        <w:trPr>
          <w:tblCellSpacing w:w="15" w:type="dxa"/>
        </w:trPr>
        <w:tc>
          <w:tcPr>
            <w:tcW w:w="0" w:type="auto"/>
            <w:vAlign w:val="center"/>
            <w:hideMark/>
          </w:tcPr>
          <w:p w:rsidR="00BD199F" w:rsidRPr="00A26345" w:rsidRDefault="00BD199F" w:rsidP="00BD199F">
            <w:pPr>
              <w:pStyle w:val="articledecorationfirst"/>
              <w:jc w:val="center"/>
            </w:pPr>
            <w:r w:rsidRPr="00A26345">
              <w:t>Грибы</w:t>
            </w:r>
          </w:p>
        </w:tc>
        <w:tc>
          <w:tcPr>
            <w:tcW w:w="0" w:type="auto"/>
            <w:vAlign w:val="center"/>
            <w:hideMark/>
          </w:tcPr>
          <w:p w:rsidR="00BD199F" w:rsidRPr="00A26345" w:rsidRDefault="00BD199F" w:rsidP="00BD199F">
            <w:pPr>
              <w:pStyle w:val="articledecorationfirst"/>
              <w:jc w:val="center"/>
            </w:pPr>
            <w:r w:rsidRPr="00A26345">
              <w:t>25</w:t>
            </w:r>
          </w:p>
        </w:tc>
      </w:tr>
      <w:tr w:rsidR="00BD199F" w:rsidRPr="00A26345" w:rsidTr="00BD199F">
        <w:trPr>
          <w:tblCellSpacing w:w="15" w:type="dxa"/>
        </w:trPr>
        <w:tc>
          <w:tcPr>
            <w:tcW w:w="0" w:type="auto"/>
            <w:vAlign w:val="center"/>
            <w:hideMark/>
          </w:tcPr>
          <w:p w:rsidR="00BD199F" w:rsidRPr="00A26345" w:rsidRDefault="00BD199F" w:rsidP="00BD199F">
            <w:pPr>
              <w:pStyle w:val="articledecorationfirst"/>
              <w:jc w:val="center"/>
            </w:pPr>
            <w:r w:rsidRPr="00A26345">
              <w:t>Сода</w:t>
            </w:r>
          </w:p>
        </w:tc>
        <w:tc>
          <w:tcPr>
            <w:tcW w:w="0" w:type="auto"/>
            <w:vAlign w:val="center"/>
            <w:hideMark/>
          </w:tcPr>
          <w:p w:rsidR="00BD199F" w:rsidRPr="00A26345" w:rsidRDefault="00BD199F" w:rsidP="00BD199F">
            <w:pPr>
              <w:pStyle w:val="articledecorationfirst"/>
              <w:jc w:val="center"/>
            </w:pPr>
            <w:r w:rsidRPr="00A26345">
              <w:t>10</w:t>
            </w:r>
          </w:p>
        </w:tc>
      </w:tr>
      <w:tr w:rsidR="00BD199F" w:rsidRPr="00A26345" w:rsidTr="00BD199F">
        <w:trPr>
          <w:tblCellSpacing w:w="15" w:type="dxa"/>
        </w:trPr>
        <w:tc>
          <w:tcPr>
            <w:tcW w:w="0" w:type="auto"/>
            <w:vAlign w:val="center"/>
            <w:hideMark/>
          </w:tcPr>
          <w:p w:rsidR="00BD199F" w:rsidRPr="00A26345" w:rsidRDefault="00BD199F" w:rsidP="00BD199F">
            <w:pPr>
              <w:pStyle w:val="articledecorationfirst"/>
              <w:jc w:val="center"/>
            </w:pPr>
            <w:r w:rsidRPr="00A26345">
              <w:t>Мясо</w:t>
            </w:r>
          </w:p>
        </w:tc>
        <w:tc>
          <w:tcPr>
            <w:tcW w:w="0" w:type="auto"/>
            <w:vAlign w:val="center"/>
            <w:hideMark/>
          </w:tcPr>
          <w:p w:rsidR="00BD199F" w:rsidRPr="00A26345" w:rsidRDefault="00BD199F" w:rsidP="00BD199F">
            <w:pPr>
              <w:pStyle w:val="articledecorationfirst"/>
              <w:jc w:val="center"/>
            </w:pPr>
            <w:r w:rsidRPr="00A26345">
              <w:t>10</w:t>
            </w:r>
          </w:p>
        </w:tc>
      </w:tr>
      <w:tr w:rsidR="00BD199F" w:rsidRPr="00A26345" w:rsidTr="00BD199F">
        <w:trPr>
          <w:tblCellSpacing w:w="15" w:type="dxa"/>
        </w:trPr>
        <w:tc>
          <w:tcPr>
            <w:tcW w:w="0" w:type="auto"/>
            <w:vAlign w:val="center"/>
            <w:hideMark/>
          </w:tcPr>
          <w:p w:rsidR="00BD199F" w:rsidRPr="00A26345" w:rsidRDefault="00BD199F" w:rsidP="00BD199F">
            <w:pPr>
              <w:pStyle w:val="articledecorationfirst"/>
              <w:jc w:val="center"/>
            </w:pPr>
            <w:r w:rsidRPr="00A26345">
              <w:t>Овощи</w:t>
            </w:r>
          </w:p>
        </w:tc>
        <w:tc>
          <w:tcPr>
            <w:tcW w:w="0" w:type="auto"/>
            <w:vAlign w:val="center"/>
            <w:hideMark/>
          </w:tcPr>
          <w:p w:rsidR="00BD199F" w:rsidRPr="00A26345" w:rsidRDefault="00BD199F" w:rsidP="00BD199F">
            <w:pPr>
              <w:pStyle w:val="articledecorationfirst"/>
              <w:jc w:val="center"/>
            </w:pPr>
            <w:r w:rsidRPr="00A26345">
              <w:t>5</w:t>
            </w:r>
          </w:p>
        </w:tc>
      </w:tr>
      <w:tr w:rsidR="00BD199F" w:rsidRPr="00A26345" w:rsidTr="00BD199F">
        <w:trPr>
          <w:tblCellSpacing w:w="15" w:type="dxa"/>
        </w:trPr>
        <w:tc>
          <w:tcPr>
            <w:tcW w:w="0" w:type="auto"/>
            <w:vAlign w:val="center"/>
            <w:hideMark/>
          </w:tcPr>
          <w:p w:rsidR="00BD199F" w:rsidRPr="00A26345" w:rsidRDefault="00BD199F" w:rsidP="00BD199F">
            <w:pPr>
              <w:pStyle w:val="articledecorationfirst"/>
              <w:jc w:val="center"/>
            </w:pPr>
            <w:r w:rsidRPr="00A26345">
              <w:t>Хлам</w:t>
            </w:r>
          </w:p>
        </w:tc>
        <w:tc>
          <w:tcPr>
            <w:tcW w:w="0" w:type="auto"/>
            <w:vAlign w:val="center"/>
            <w:hideMark/>
          </w:tcPr>
          <w:p w:rsidR="00BD199F" w:rsidRPr="00A26345" w:rsidRDefault="00BD199F" w:rsidP="00BD199F">
            <w:pPr>
              <w:pStyle w:val="articledecorationfirst"/>
              <w:jc w:val="center"/>
            </w:pPr>
            <w:r w:rsidRPr="00A26345">
              <w:t>10</w:t>
            </w:r>
          </w:p>
        </w:tc>
      </w:tr>
      <w:tr w:rsidR="00BD199F" w:rsidRPr="00A26345" w:rsidTr="00BD199F">
        <w:trPr>
          <w:tblCellSpacing w:w="15" w:type="dxa"/>
        </w:trPr>
        <w:tc>
          <w:tcPr>
            <w:tcW w:w="0" w:type="auto"/>
            <w:vAlign w:val="center"/>
            <w:hideMark/>
          </w:tcPr>
          <w:p w:rsidR="00BD199F" w:rsidRPr="00A26345" w:rsidRDefault="00BD199F" w:rsidP="00BD199F">
            <w:pPr>
              <w:pStyle w:val="articledecorationfirst"/>
              <w:jc w:val="center"/>
            </w:pPr>
            <w:r w:rsidRPr="00A26345">
              <w:t>Набор Юного Химика</w:t>
            </w:r>
          </w:p>
        </w:tc>
        <w:tc>
          <w:tcPr>
            <w:tcW w:w="0" w:type="auto"/>
            <w:vAlign w:val="center"/>
            <w:hideMark/>
          </w:tcPr>
          <w:p w:rsidR="00BD199F" w:rsidRPr="00A26345" w:rsidRDefault="00BD199F" w:rsidP="00BD199F">
            <w:pPr>
              <w:pStyle w:val="articledecorationfirst"/>
              <w:jc w:val="center"/>
            </w:pPr>
            <w:r w:rsidRPr="00A26345">
              <w:t>150</w:t>
            </w:r>
          </w:p>
        </w:tc>
      </w:tr>
      <w:tr w:rsidR="00BD199F" w:rsidRPr="00A26345" w:rsidTr="00BD199F">
        <w:trPr>
          <w:tblCellSpacing w:w="15" w:type="dxa"/>
        </w:trPr>
        <w:tc>
          <w:tcPr>
            <w:tcW w:w="0" w:type="auto"/>
            <w:vAlign w:val="center"/>
            <w:hideMark/>
          </w:tcPr>
          <w:p w:rsidR="00BD199F" w:rsidRPr="00A26345" w:rsidRDefault="00BD199F" w:rsidP="00BD199F">
            <w:pPr>
              <w:pStyle w:val="articledecorationfirst"/>
              <w:jc w:val="center"/>
            </w:pPr>
            <w:r w:rsidRPr="00A26345">
              <w:t>Спички</w:t>
            </w:r>
          </w:p>
        </w:tc>
        <w:tc>
          <w:tcPr>
            <w:tcW w:w="0" w:type="auto"/>
            <w:vAlign w:val="center"/>
            <w:hideMark/>
          </w:tcPr>
          <w:p w:rsidR="00BD199F" w:rsidRPr="00A26345" w:rsidRDefault="00BD199F" w:rsidP="00BD199F">
            <w:pPr>
              <w:pStyle w:val="articledecorationfirst"/>
              <w:jc w:val="center"/>
            </w:pPr>
            <w:r w:rsidRPr="00A26345">
              <w:t>5</w:t>
            </w:r>
          </w:p>
        </w:tc>
      </w:tr>
      <w:tr w:rsidR="00BD199F" w:rsidRPr="00A26345" w:rsidTr="00BD199F">
        <w:trPr>
          <w:tblCellSpacing w:w="15" w:type="dxa"/>
        </w:trPr>
        <w:tc>
          <w:tcPr>
            <w:tcW w:w="0" w:type="auto"/>
            <w:vAlign w:val="center"/>
            <w:hideMark/>
          </w:tcPr>
          <w:p w:rsidR="00BD199F" w:rsidRPr="00A26345" w:rsidRDefault="00BD199F" w:rsidP="00BD199F">
            <w:pPr>
              <w:pStyle w:val="articledecorationfirst"/>
              <w:jc w:val="center"/>
            </w:pPr>
            <w:r w:rsidRPr="00A26345">
              <w:t>Экстракт Борщевика</w:t>
            </w:r>
          </w:p>
        </w:tc>
        <w:tc>
          <w:tcPr>
            <w:tcW w:w="0" w:type="auto"/>
            <w:vAlign w:val="center"/>
            <w:hideMark/>
          </w:tcPr>
          <w:p w:rsidR="00BD199F" w:rsidRPr="00A26345" w:rsidRDefault="00BD199F" w:rsidP="00BD199F">
            <w:pPr>
              <w:pStyle w:val="articledecorationfirst"/>
              <w:jc w:val="center"/>
            </w:pPr>
            <w:r w:rsidRPr="00A26345">
              <w:t>200</w:t>
            </w:r>
          </w:p>
        </w:tc>
      </w:tr>
      <w:tr w:rsidR="00BD199F" w:rsidRPr="00A26345" w:rsidTr="00BD199F">
        <w:trPr>
          <w:tblCellSpacing w:w="15" w:type="dxa"/>
        </w:trPr>
        <w:tc>
          <w:tcPr>
            <w:tcW w:w="0" w:type="auto"/>
            <w:vAlign w:val="center"/>
            <w:hideMark/>
          </w:tcPr>
          <w:p w:rsidR="00BD199F" w:rsidRPr="00A26345" w:rsidRDefault="00BD199F" w:rsidP="00BD199F">
            <w:pPr>
              <w:pStyle w:val="articledecorationfirst"/>
              <w:jc w:val="center"/>
            </w:pPr>
            <w:r w:rsidRPr="00A26345">
              <w:t>Солярка</w:t>
            </w:r>
          </w:p>
        </w:tc>
        <w:tc>
          <w:tcPr>
            <w:tcW w:w="0" w:type="auto"/>
            <w:vAlign w:val="center"/>
            <w:hideMark/>
          </w:tcPr>
          <w:p w:rsidR="00BD199F" w:rsidRPr="00A26345" w:rsidRDefault="00BD199F" w:rsidP="00BD199F">
            <w:pPr>
              <w:pStyle w:val="articledecorationfirst"/>
              <w:jc w:val="center"/>
            </w:pPr>
            <w:r w:rsidRPr="00A26345">
              <w:t>100</w:t>
            </w:r>
          </w:p>
        </w:tc>
      </w:tr>
      <w:tr w:rsidR="00BD199F" w:rsidRPr="00A26345" w:rsidTr="00BD199F">
        <w:trPr>
          <w:tblCellSpacing w:w="15" w:type="dxa"/>
        </w:trPr>
        <w:tc>
          <w:tcPr>
            <w:tcW w:w="0" w:type="auto"/>
            <w:vAlign w:val="center"/>
            <w:hideMark/>
          </w:tcPr>
          <w:p w:rsidR="00BD199F" w:rsidRPr="00A26345" w:rsidRDefault="00BD199F" w:rsidP="00BD199F">
            <w:pPr>
              <w:pStyle w:val="articledecorationfirst"/>
              <w:jc w:val="center"/>
            </w:pPr>
            <w:r w:rsidRPr="00A26345">
              <w:t>Корпус аккумуляторной батареи</w:t>
            </w:r>
          </w:p>
        </w:tc>
        <w:tc>
          <w:tcPr>
            <w:tcW w:w="0" w:type="auto"/>
            <w:vAlign w:val="center"/>
            <w:hideMark/>
          </w:tcPr>
          <w:p w:rsidR="00BD199F" w:rsidRPr="00A26345" w:rsidRDefault="00BD199F" w:rsidP="00BD199F">
            <w:pPr>
              <w:pStyle w:val="articledecorationfirst"/>
              <w:jc w:val="center"/>
            </w:pPr>
            <w:r w:rsidRPr="00A26345">
              <w:t>200</w:t>
            </w:r>
          </w:p>
        </w:tc>
      </w:tr>
      <w:tr w:rsidR="00BD199F" w:rsidRPr="00A26345" w:rsidTr="00BD199F">
        <w:trPr>
          <w:tblCellSpacing w:w="15" w:type="dxa"/>
        </w:trPr>
        <w:tc>
          <w:tcPr>
            <w:tcW w:w="0" w:type="auto"/>
            <w:vAlign w:val="center"/>
            <w:hideMark/>
          </w:tcPr>
          <w:p w:rsidR="00BD199F" w:rsidRPr="00A26345" w:rsidRDefault="00BD199F" w:rsidP="00BD199F">
            <w:pPr>
              <w:pStyle w:val="articledecorationfirst"/>
              <w:jc w:val="center"/>
            </w:pPr>
            <w:r w:rsidRPr="00A26345">
              <w:t>Обезболивающее</w:t>
            </w:r>
          </w:p>
        </w:tc>
        <w:tc>
          <w:tcPr>
            <w:tcW w:w="0" w:type="auto"/>
            <w:vAlign w:val="center"/>
            <w:hideMark/>
          </w:tcPr>
          <w:p w:rsidR="00BD199F" w:rsidRPr="00A26345" w:rsidRDefault="00BD199F" w:rsidP="00BD199F">
            <w:pPr>
              <w:pStyle w:val="articledecorationfirst"/>
              <w:jc w:val="center"/>
            </w:pPr>
            <w:r w:rsidRPr="00A26345">
              <w:t>50</w:t>
            </w:r>
          </w:p>
        </w:tc>
      </w:tr>
      <w:tr w:rsidR="00BD199F" w:rsidRPr="00A26345" w:rsidTr="00BD199F">
        <w:trPr>
          <w:tblCellSpacing w:w="15" w:type="dxa"/>
        </w:trPr>
        <w:tc>
          <w:tcPr>
            <w:tcW w:w="0" w:type="auto"/>
            <w:vAlign w:val="center"/>
            <w:hideMark/>
          </w:tcPr>
          <w:p w:rsidR="00BD199F" w:rsidRPr="00A26345" w:rsidRDefault="00BD199F" w:rsidP="00BD199F">
            <w:pPr>
              <w:pStyle w:val="articledecorationfirst"/>
              <w:jc w:val="center"/>
            </w:pPr>
            <w:r w:rsidRPr="00A26345">
              <w:t>Бинты</w:t>
            </w:r>
          </w:p>
        </w:tc>
        <w:tc>
          <w:tcPr>
            <w:tcW w:w="0" w:type="auto"/>
            <w:vAlign w:val="center"/>
            <w:hideMark/>
          </w:tcPr>
          <w:p w:rsidR="00BD199F" w:rsidRPr="00A26345" w:rsidRDefault="00BD199F" w:rsidP="00BD199F">
            <w:pPr>
              <w:pStyle w:val="articledecorationfirst"/>
              <w:jc w:val="center"/>
            </w:pPr>
            <w:r w:rsidRPr="00A26345">
              <w:t>20</w:t>
            </w:r>
          </w:p>
        </w:tc>
      </w:tr>
      <w:tr w:rsidR="00BD199F" w:rsidRPr="00A26345" w:rsidTr="00BD199F">
        <w:trPr>
          <w:tblCellSpacing w:w="15" w:type="dxa"/>
        </w:trPr>
        <w:tc>
          <w:tcPr>
            <w:tcW w:w="0" w:type="auto"/>
            <w:vAlign w:val="center"/>
            <w:hideMark/>
          </w:tcPr>
          <w:p w:rsidR="00BD199F" w:rsidRPr="00A26345" w:rsidRDefault="00BD199F" w:rsidP="00BD199F">
            <w:pPr>
              <w:pStyle w:val="articledecorationfirst"/>
              <w:jc w:val="center"/>
            </w:pPr>
            <w:r w:rsidRPr="00A26345">
              <w:t>РАД-0</w:t>
            </w:r>
          </w:p>
        </w:tc>
        <w:tc>
          <w:tcPr>
            <w:tcW w:w="0" w:type="auto"/>
            <w:vAlign w:val="center"/>
            <w:hideMark/>
          </w:tcPr>
          <w:p w:rsidR="00BD199F" w:rsidRPr="00A26345" w:rsidRDefault="00BD199F" w:rsidP="00BD199F">
            <w:pPr>
              <w:pStyle w:val="articledecorationfirst"/>
              <w:jc w:val="center"/>
            </w:pPr>
            <w:r w:rsidRPr="00A26345">
              <w:t>80</w:t>
            </w:r>
          </w:p>
        </w:tc>
      </w:tr>
      <w:tr w:rsidR="00BD199F" w:rsidRPr="00A26345" w:rsidTr="00BD199F">
        <w:trPr>
          <w:tblCellSpacing w:w="15" w:type="dxa"/>
        </w:trPr>
        <w:tc>
          <w:tcPr>
            <w:tcW w:w="0" w:type="auto"/>
            <w:vAlign w:val="center"/>
            <w:hideMark/>
          </w:tcPr>
          <w:p w:rsidR="00BD199F" w:rsidRPr="00A26345" w:rsidRDefault="00BD199F" w:rsidP="00BD199F">
            <w:pPr>
              <w:pStyle w:val="articledecorationfirst"/>
              <w:jc w:val="center"/>
            </w:pPr>
            <w:r w:rsidRPr="00A26345">
              <w:t>ИПП-8</w:t>
            </w:r>
          </w:p>
        </w:tc>
        <w:tc>
          <w:tcPr>
            <w:tcW w:w="0" w:type="auto"/>
            <w:vAlign w:val="center"/>
            <w:hideMark/>
          </w:tcPr>
          <w:p w:rsidR="00BD199F" w:rsidRPr="00A26345" w:rsidRDefault="00BD199F" w:rsidP="00BD199F">
            <w:pPr>
              <w:pStyle w:val="articledecorationfirst"/>
              <w:jc w:val="center"/>
            </w:pPr>
            <w:r w:rsidRPr="00A26345">
              <w:t>100</w:t>
            </w:r>
          </w:p>
        </w:tc>
      </w:tr>
      <w:tr w:rsidR="00BD199F" w:rsidRPr="00A26345" w:rsidTr="00BD199F">
        <w:trPr>
          <w:tblCellSpacing w:w="15" w:type="dxa"/>
        </w:trPr>
        <w:tc>
          <w:tcPr>
            <w:tcW w:w="0" w:type="auto"/>
            <w:vAlign w:val="center"/>
            <w:hideMark/>
          </w:tcPr>
          <w:p w:rsidR="00BD199F" w:rsidRPr="00A26345" w:rsidRDefault="00BD199F" w:rsidP="00BD199F">
            <w:pPr>
              <w:pStyle w:val="articledecorationfirst"/>
              <w:jc w:val="center"/>
            </w:pPr>
            <w:r w:rsidRPr="00A26345">
              <w:t>Мыло</w:t>
            </w:r>
          </w:p>
        </w:tc>
        <w:tc>
          <w:tcPr>
            <w:tcW w:w="0" w:type="auto"/>
            <w:vAlign w:val="center"/>
            <w:hideMark/>
          </w:tcPr>
          <w:p w:rsidR="00BD199F" w:rsidRPr="00A26345" w:rsidRDefault="00BD199F" w:rsidP="00BD199F">
            <w:pPr>
              <w:pStyle w:val="articledecorationfirst"/>
              <w:jc w:val="center"/>
            </w:pPr>
            <w:r w:rsidRPr="00A26345">
              <w:t>10</w:t>
            </w:r>
          </w:p>
        </w:tc>
      </w:tr>
      <w:tr w:rsidR="00BD199F" w:rsidRPr="00A26345" w:rsidTr="00BD199F">
        <w:trPr>
          <w:tblCellSpacing w:w="15" w:type="dxa"/>
        </w:trPr>
        <w:tc>
          <w:tcPr>
            <w:tcW w:w="0" w:type="auto"/>
            <w:vAlign w:val="center"/>
            <w:hideMark/>
          </w:tcPr>
          <w:p w:rsidR="00BD199F" w:rsidRPr="00A26345" w:rsidRDefault="00BD199F" w:rsidP="00BD199F">
            <w:pPr>
              <w:pStyle w:val="articledecorationfirst"/>
              <w:jc w:val="center"/>
            </w:pPr>
            <w:r w:rsidRPr="00A26345">
              <w:t>Порох</w:t>
            </w:r>
          </w:p>
        </w:tc>
        <w:tc>
          <w:tcPr>
            <w:tcW w:w="0" w:type="auto"/>
            <w:vAlign w:val="center"/>
            <w:hideMark/>
          </w:tcPr>
          <w:p w:rsidR="00BD199F" w:rsidRPr="00A26345" w:rsidRDefault="00BD199F" w:rsidP="00BD199F">
            <w:pPr>
              <w:pStyle w:val="articledecorationfirst"/>
              <w:jc w:val="center"/>
            </w:pPr>
            <w:r w:rsidRPr="00A26345">
              <w:t>40</w:t>
            </w:r>
          </w:p>
        </w:tc>
      </w:tr>
      <w:tr w:rsidR="00BD199F" w:rsidRPr="00A26345" w:rsidTr="00BD199F">
        <w:trPr>
          <w:tblCellSpacing w:w="15" w:type="dxa"/>
        </w:trPr>
        <w:tc>
          <w:tcPr>
            <w:tcW w:w="0" w:type="auto"/>
            <w:vAlign w:val="center"/>
            <w:hideMark/>
          </w:tcPr>
          <w:p w:rsidR="00BD199F" w:rsidRPr="00A26345" w:rsidRDefault="00BD199F" w:rsidP="00BD199F">
            <w:pPr>
              <w:pStyle w:val="articledecorationfirst"/>
              <w:jc w:val="center"/>
            </w:pPr>
            <w:r w:rsidRPr="00A26345">
              <w:t>Удобрение</w:t>
            </w:r>
          </w:p>
        </w:tc>
        <w:tc>
          <w:tcPr>
            <w:tcW w:w="0" w:type="auto"/>
            <w:vAlign w:val="center"/>
            <w:hideMark/>
          </w:tcPr>
          <w:p w:rsidR="00BD199F" w:rsidRPr="00A26345" w:rsidRDefault="00BD199F" w:rsidP="00BD199F">
            <w:pPr>
              <w:pStyle w:val="articledecorationfirst"/>
              <w:jc w:val="center"/>
            </w:pPr>
            <w:r w:rsidRPr="00A26345">
              <w:t>10</w:t>
            </w:r>
          </w:p>
        </w:tc>
      </w:tr>
      <w:tr w:rsidR="00BD199F" w:rsidRPr="00A26345" w:rsidTr="00BD199F">
        <w:trPr>
          <w:tblCellSpacing w:w="15" w:type="dxa"/>
        </w:trPr>
        <w:tc>
          <w:tcPr>
            <w:tcW w:w="0" w:type="auto"/>
            <w:vAlign w:val="center"/>
            <w:hideMark/>
          </w:tcPr>
          <w:p w:rsidR="00BD199F" w:rsidRPr="00A26345" w:rsidRDefault="00BD199F" w:rsidP="00BD199F">
            <w:pPr>
              <w:pStyle w:val="articledecorationfirst"/>
              <w:jc w:val="center"/>
            </w:pPr>
            <w:r w:rsidRPr="00A26345">
              <w:t>Спирт</w:t>
            </w:r>
          </w:p>
        </w:tc>
        <w:tc>
          <w:tcPr>
            <w:tcW w:w="0" w:type="auto"/>
            <w:vAlign w:val="center"/>
            <w:hideMark/>
          </w:tcPr>
          <w:p w:rsidR="00BD199F" w:rsidRPr="00A26345" w:rsidRDefault="00BD199F" w:rsidP="00BD199F">
            <w:pPr>
              <w:pStyle w:val="articledecorationfirst"/>
              <w:jc w:val="center"/>
            </w:pPr>
            <w:r w:rsidRPr="00A26345">
              <w:t>10</w:t>
            </w:r>
          </w:p>
        </w:tc>
      </w:tr>
      <w:tr w:rsidR="00BD199F" w:rsidRPr="00A26345" w:rsidTr="00BD199F">
        <w:trPr>
          <w:tblCellSpacing w:w="15" w:type="dxa"/>
        </w:trPr>
        <w:tc>
          <w:tcPr>
            <w:tcW w:w="0" w:type="auto"/>
            <w:vAlign w:val="center"/>
            <w:hideMark/>
          </w:tcPr>
          <w:p w:rsidR="00BD199F" w:rsidRPr="00A26345" w:rsidRDefault="00BD199F" w:rsidP="00BD199F">
            <w:pPr>
              <w:pStyle w:val="articledecorationfirst"/>
              <w:jc w:val="center"/>
            </w:pPr>
            <w:r w:rsidRPr="00A26345">
              <w:t>Кислота</w:t>
            </w:r>
          </w:p>
        </w:tc>
        <w:tc>
          <w:tcPr>
            <w:tcW w:w="0" w:type="auto"/>
            <w:vAlign w:val="center"/>
            <w:hideMark/>
          </w:tcPr>
          <w:p w:rsidR="00BD199F" w:rsidRPr="00A26345" w:rsidRDefault="00BD199F" w:rsidP="00BD199F">
            <w:pPr>
              <w:pStyle w:val="articledecorationfirst"/>
              <w:jc w:val="center"/>
            </w:pPr>
            <w:r w:rsidRPr="00A26345">
              <w:t>100</w:t>
            </w:r>
          </w:p>
        </w:tc>
      </w:tr>
      <w:tr w:rsidR="00BD199F" w:rsidRPr="00A26345" w:rsidTr="00BD199F">
        <w:trPr>
          <w:tblCellSpacing w:w="15" w:type="dxa"/>
        </w:trPr>
        <w:tc>
          <w:tcPr>
            <w:tcW w:w="0" w:type="auto"/>
            <w:vAlign w:val="center"/>
            <w:hideMark/>
          </w:tcPr>
          <w:p w:rsidR="00BD199F" w:rsidRPr="00A26345" w:rsidRDefault="00BD199F" w:rsidP="00BD199F">
            <w:pPr>
              <w:pStyle w:val="articledecorationfirst"/>
              <w:jc w:val="center"/>
            </w:pPr>
            <w:r w:rsidRPr="00A26345">
              <w:t>Концентрированная кислота</w:t>
            </w:r>
          </w:p>
        </w:tc>
        <w:tc>
          <w:tcPr>
            <w:tcW w:w="0" w:type="auto"/>
            <w:vAlign w:val="center"/>
            <w:hideMark/>
          </w:tcPr>
          <w:p w:rsidR="00BD199F" w:rsidRPr="00A26345" w:rsidRDefault="00BD199F" w:rsidP="00BD199F">
            <w:pPr>
              <w:pStyle w:val="articledecorationfirst"/>
              <w:jc w:val="center"/>
            </w:pPr>
            <w:r w:rsidRPr="00A26345">
              <w:t>200</w:t>
            </w:r>
          </w:p>
        </w:tc>
      </w:tr>
      <w:tr w:rsidR="00BD199F" w:rsidRPr="00A26345" w:rsidTr="00BD199F">
        <w:trPr>
          <w:tblCellSpacing w:w="15" w:type="dxa"/>
        </w:trPr>
        <w:tc>
          <w:tcPr>
            <w:tcW w:w="0" w:type="auto"/>
            <w:vAlign w:val="center"/>
            <w:hideMark/>
          </w:tcPr>
          <w:p w:rsidR="00BD199F" w:rsidRPr="00A26345" w:rsidRDefault="00BD199F" w:rsidP="00BD199F">
            <w:pPr>
              <w:pStyle w:val="articledecorationfirst"/>
              <w:jc w:val="center"/>
            </w:pPr>
            <w:r w:rsidRPr="00A26345">
              <w:t>Патроны</w:t>
            </w:r>
          </w:p>
        </w:tc>
        <w:tc>
          <w:tcPr>
            <w:tcW w:w="0" w:type="auto"/>
            <w:vAlign w:val="center"/>
            <w:hideMark/>
          </w:tcPr>
          <w:p w:rsidR="00BD199F" w:rsidRPr="00A26345" w:rsidRDefault="00BD199F" w:rsidP="00BD199F">
            <w:pPr>
              <w:pStyle w:val="articledecorationfirst"/>
              <w:jc w:val="center"/>
            </w:pPr>
            <w:r w:rsidRPr="00A26345">
              <w:t>60</w:t>
            </w:r>
          </w:p>
        </w:tc>
      </w:tr>
      <w:tr w:rsidR="00BD199F" w:rsidRPr="00A26345" w:rsidTr="00BD199F">
        <w:trPr>
          <w:tblCellSpacing w:w="15" w:type="dxa"/>
        </w:trPr>
        <w:tc>
          <w:tcPr>
            <w:tcW w:w="0" w:type="auto"/>
            <w:vAlign w:val="center"/>
            <w:hideMark/>
          </w:tcPr>
          <w:p w:rsidR="00BD199F" w:rsidRPr="00A26345" w:rsidRDefault="00BD199F" w:rsidP="00BD199F">
            <w:pPr>
              <w:pStyle w:val="articledecorationfirst"/>
              <w:jc w:val="center"/>
            </w:pPr>
            <w:r w:rsidRPr="00A26345">
              <w:t>Граната</w:t>
            </w:r>
          </w:p>
        </w:tc>
        <w:tc>
          <w:tcPr>
            <w:tcW w:w="0" w:type="auto"/>
            <w:vAlign w:val="center"/>
            <w:hideMark/>
          </w:tcPr>
          <w:p w:rsidR="00BD199F" w:rsidRPr="00A26345" w:rsidRDefault="00BD199F" w:rsidP="00BD199F">
            <w:pPr>
              <w:pStyle w:val="articledecorationfirst"/>
              <w:jc w:val="center"/>
            </w:pPr>
            <w:r w:rsidRPr="00A26345">
              <w:t>150</w:t>
            </w:r>
          </w:p>
        </w:tc>
      </w:tr>
      <w:tr w:rsidR="00BD199F" w:rsidRPr="00A26345" w:rsidTr="00BD199F">
        <w:trPr>
          <w:tblCellSpacing w:w="15" w:type="dxa"/>
        </w:trPr>
        <w:tc>
          <w:tcPr>
            <w:tcW w:w="0" w:type="auto"/>
            <w:vAlign w:val="center"/>
            <w:hideMark/>
          </w:tcPr>
          <w:p w:rsidR="00BD199F" w:rsidRPr="00A26345" w:rsidRDefault="00BD199F" w:rsidP="00BD199F">
            <w:pPr>
              <w:pStyle w:val="articledecorationfirst"/>
              <w:jc w:val="center"/>
            </w:pPr>
            <w:r w:rsidRPr="00A26345">
              <w:t>Подствольная граната</w:t>
            </w:r>
          </w:p>
        </w:tc>
        <w:tc>
          <w:tcPr>
            <w:tcW w:w="0" w:type="auto"/>
            <w:vAlign w:val="center"/>
            <w:hideMark/>
          </w:tcPr>
          <w:p w:rsidR="00BD199F" w:rsidRPr="00A26345" w:rsidRDefault="00BD199F" w:rsidP="00BD199F">
            <w:pPr>
              <w:pStyle w:val="articledecorationfirst"/>
              <w:jc w:val="center"/>
            </w:pPr>
            <w:r w:rsidRPr="00A26345">
              <w:t>200</w:t>
            </w:r>
          </w:p>
        </w:tc>
      </w:tr>
      <w:tr w:rsidR="00BD199F" w:rsidRPr="00A26345" w:rsidTr="00BD199F">
        <w:trPr>
          <w:tblCellSpacing w:w="15" w:type="dxa"/>
        </w:trPr>
        <w:tc>
          <w:tcPr>
            <w:tcW w:w="0" w:type="auto"/>
            <w:vAlign w:val="center"/>
            <w:hideMark/>
          </w:tcPr>
          <w:p w:rsidR="00BD199F" w:rsidRPr="00A26345" w:rsidRDefault="00BD199F" w:rsidP="00BD199F">
            <w:pPr>
              <w:pStyle w:val="articledecorationfirst"/>
              <w:jc w:val="center"/>
            </w:pPr>
            <w:r w:rsidRPr="00A26345">
              <w:t>Броня кустарная (покупка/ремонт)</w:t>
            </w:r>
          </w:p>
        </w:tc>
        <w:tc>
          <w:tcPr>
            <w:tcW w:w="0" w:type="auto"/>
            <w:vAlign w:val="center"/>
            <w:hideMark/>
          </w:tcPr>
          <w:p w:rsidR="00BD199F" w:rsidRPr="00A26345" w:rsidRDefault="00BD199F" w:rsidP="00BD199F">
            <w:pPr>
              <w:pStyle w:val="articledecorationfirst"/>
              <w:jc w:val="center"/>
            </w:pPr>
            <w:r w:rsidRPr="00A26345">
              <w:t>2250/210</w:t>
            </w:r>
          </w:p>
        </w:tc>
      </w:tr>
      <w:tr w:rsidR="00BD199F" w:rsidRPr="00A26345" w:rsidTr="00BD199F">
        <w:trPr>
          <w:tblCellSpacing w:w="15" w:type="dxa"/>
        </w:trPr>
        <w:tc>
          <w:tcPr>
            <w:tcW w:w="0" w:type="auto"/>
            <w:vAlign w:val="center"/>
            <w:hideMark/>
          </w:tcPr>
          <w:p w:rsidR="00BD199F" w:rsidRPr="00A26345" w:rsidRDefault="00BD199F" w:rsidP="00BD199F">
            <w:pPr>
              <w:pStyle w:val="articledecorationfirst"/>
              <w:jc w:val="center"/>
            </w:pPr>
            <w:r w:rsidRPr="00A26345">
              <w:t>Броня армейская (покупка/ремонт)</w:t>
            </w:r>
          </w:p>
        </w:tc>
        <w:tc>
          <w:tcPr>
            <w:tcW w:w="0" w:type="auto"/>
            <w:vAlign w:val="center"/>
            <w:hideMark/>
          </w:tcPr>
          <w:p w:rsidR="00BD199F" w:rsidRPr="00A26345" w:rsidRDefault="00BD199F" w:rsidP="00BD199F">
            <w:pPr>
              <w:pStyle w:val="articledecorationfirst"/>
              <w:jc w:val="center"/>
            </w:pPr>
            <w:r w:rsidRPr="00A26345">
              <w:t>4500/450</w:t>
            </w:r>
          </w:p>
        </w:tc>
      </w:tr>
      <w:tr w:rsidR="00BD199F" w:rsidRPr="00A26345" w:rsidTr="00BD199F">
        <w:trPr>
          <w:tblCellSpacing w:w="15" w:type="dxa"/>
        </w:trPr>
        <w:tc>
          <w:tcPr>
            <w:tcW w:w="0" w:type="auto"/>
            <w:vAlign w:val="center"/>
            <w:hideMark/>
          </w:tcPr>
          <w:p w:rsidR="00BD199F" w:rsidRPr="00A26345" w:rsidRDefault="00BD199F" w:rsidP="00BD199F">
            <w:pPr>
              <w:pStyle w:val="articledecorationfirst"/>
              <w:jc w:val="center"/>
            </w:pPr>
            <w:r w:rsidRPr="00A26345">
              <w:t>Оружие</w:t>
            </w:r>
          </w:p>
        </w:tc>
        <w:tc>
          <w:tcPr>
            <w:tcW w:w="0" w:type="auto"/>
            <w:vAlign w:val="center"/>
            <w:hideMark/>
          </w:tcPr>
          <w:p w:rsidR="00BD199F" w:rsidRPr="00A26345" w:rsidRDefault="00BD199F" w:rsidP="00BD199F">
            <w:pPr>
              <w:pStyle w:val="articledecorationfirst"/>
              <w:jc w:val="center"/>
            </w:pPr>
            <w:r w:rsidRPr="00A26345">
              <w:t>300</w:t>
            </w:r>
          </w:p>
        </w:tc>
      </w:tr>
      <w:tr w:rsidR="00BD199F" w:rsidRPr="00A26345" w:rsidTr="00BD199F">
        <w:trPr>
          <w:tblCellSpacing w:w="15" w:type="dxa"/>
        </w:trPr>
        <w:tc>
          <w:tcPr>
            <w:tcW w:w="0" w:type="auto"/>
            <w:vAlign w:val="center"/>
            <w:hideMark/>
          </w:tcPr>
          <w:p w:rsidR="00BD199F" w:rsidRPr="00A26345" w:rsidRDefault="00BD199F" w:rsidP="00BD199F">
            <w:pPr>
              <w:pStyle w:val="articledecorationfirst"/>
              <w:jc w:val="center"/>
            </w:pPr>
            <w:proofErr w:type="spellStart"/>
            <w:r w:rsidRPr="00A26345">
              <w:t>Подствол</w:t>
            </w:r>
            <w:proofErr w:type="spellEnd"/>
            <w:r w:rsidRPr="00A26345">
              <w:t xml:space="preserve"> (пусковое)</w:t>
            </w:r>
          </w:p>
        </w:tc>
        <w:tc>
          <w:tcPr>
            <w:tcW w:w="0" w:type="auto"/>
            <w:vAlign w:val="center"/>
            <w:hideMark/>
          </w:tcPr>
          <w:p w:rsidR="00BD199F" w:rsidRPr="00A26345" w:rsidRDefault="00BD199F" w:rsidP="00BD199F">
            <w:pPr>
              <w:pStyle w:val="articledecorationfirst"/>
              <w:jc w:val="center"/>
            </w:pPr>
            <w:r w:rsidRPr="00A26345">
              <w:t>350</w:t>
            </w:r>
          </w:p>
        </w:tc>
      </w:tr>
      <w:tr w:rsidR="00BD199F" w:rsidRPr="00A26345" w:rsidTr="00BD199F">
        <w:trPr>
          <w:tblCellSpacing w:w="15" w:type="dxa"/>
        </w:trPr>
        <w:tc>
          <w:tcPr>
            <w:tcW w:w="0" w:type="auto"/>
            <w:vAlign w:val="center"/>
            <w:hideMark/>
          </w:tcPr>
          <w:p w:rsidR="00BD199F" w:rsidRPr="00A26345" w:rsidRDefault="00BD199F" w:rsidP="00BD199F">
            <w:pPr>
              <w:pStyle w:val="articledecorationfirst"/>
              <w:jc w:val="center"/>
            </w:pPr>
            <w:r w:rsidRPr="00A26345">
              <w:t>ОЗК</w:t>
            </w:r>
          </w:p>
        </w:tc>
        <w:tc>
          <w:tcPr>
            <w:tcW w:w="0" w:type="auto"/>
            <w:vAlign w:val="center"/>
            <w:hideMark/>
          </w:tcPr>
          <w:p w:rsidR="00BD199F" w:rsidRPr="00A26345" w:rsidRDefault="00BD199F" w:rsidP="00BD199F">
            <w:pPr>
              <w:pStyle w:val="articledecorationfirst"/>
              <w:jc w:val="center"/>
            </w:pPr>
            <w:r w:rsidRPr="00A26345">
              <w:t>250</w:t>
            </w:r>
          </w:p>
        </w:tc>
      </w:tr>
      <w:tr w:rsidR="00BD199F" w:rsidRPr="00A26345" w:rsidTr="00BD199F">
        <w:trPr>
          <w:tblCellSpacing w:w="15" w:type="dxa"/>
        </w:trPr>
        <w:tc>
          <w:tcPr>
            <w:tcW w:w="0" w:type="auto"/>
            <w:vAlign w:val="center"/>
            <w:hideMark/>
          </w:tcPr>
          <w:p w:rsidR="00BD199F" w:rsidRPr="00A26345" w:rsidRDefault="00BD199F" w:rsidP="00BD199F">
            <w:pPr>
              <w:pStyle w:val="articledecorationfirst"/>
              <w:jc w:val="center"/>
            </w:pPr>
            <w:r w:rsidRPr="00A26345">
              <w:t>Золото</w:t>
            </w:r>
          </w:p>
        </w:tc>
        <w:tc>
          <w:tcPr>
            <w:tcW w:w="0" w:type="auto"/>
            <w:vAlign w:val="center"/>
            <w:hideMark/>
          </w:tcPr>
          <w:p w:rsidR="00BD199F" w:rsidRPr="00A26345" w:rsidRDefault="00BD199F" w:rsidP="00BD199F">
            <w:pPr>
              <w:pStyle w:val="articledecorationfirst"/>
              <w:jc w:val="center"/>
            </w:pPr>
            <w:r w:rsidRPr="00A26345">
              <w:t>25</w:t>
            </w:r>
          </w:p>
        </w:tc>
      </w:tr>
      <w:tr w:rsidR="00BD199F" w:rsidRPr="00A26345" w:rsidTr="00BD199F">
        <w:trPr>
          <w:tblCellSpacing w:w="15" w:type="dxa"/>
        </w:trPr>
        <w:tc>
          <w:tcPr>
            <w:tcW w:w="0" w:type="auto"/>
            <w:vAlign w:val="center"/>
            <w:hideMark/>
          </w:tcPr>
          <w:p w:rsidR="00BD199F" w:rsidRPr="00A26345" w:rsidRDefault="00BD199F" w:rsidP="00BD199F">
            <w:pPr>
              <w:pStyle w:val="articledecorationfirst"/>
              <w:jc w:val="center"/>
            </w:pPr>
            <w:r w:rsidRPr="00A26345">
              <w:t>Слиток золотой</w:t>
            </w:r>
          </w:p>
        </w:tc>
        <w:tc>
          <w:tcPr>
            <w:tcW w:w="0" w:type="auto"/>
            <w:vAlign w:val="center"/>
            <w:hideMark/>
          </w:tcPr>
          <w:p w:rsidR="00BD199F" w:rsidRPr="00A26345" w:rsidRDefault="00BD199F" w:rsidP="00BD199F">
            <w:pPr>
              <w:pStyle w:val="articledecorationfirst"/>
              <w:jc w:val="center"/>
            </w:pPr>
            <w:r w:rsidRPr="00A26345">
              <w:t>500</w:t>
            </w:r>
          </w:p>
        </w:tc>
      </w:tr>
      <w:tr w:rsidR="00BD199F" w:rsidRPr="00A26345" w:rsidTr="00BD199F">
        <w:trPr>
          <w:tblCellSpacing w:w="15" w:type="dxa"/>
        </w:trPr>
        <w:tc>
          <w:tcPr>
            <w:tcW w:w="0" w:type="auto"/>
            <w:vAlign w:val="center"/>
            <w:hideMark/>
          </w:tcPr>
          <w:p w:rsidR="00BD199F" w:rsidRPr="00A26345" w:rsidRDefault="00BD199F" w:rsidP="00BD199F">
            <w:pPr>
              <w:pStyle w:val="articledecorationfirst"/>
              <w:jc w:val="center"/>
            </w:pPr>
            <w:r w:rsidRPr="00A26345">
              <w:t>Изолента</w:t>
            </w:r>
          </w:p>
        </w:tc>
        <w:tc>
          <w:tcPr>
            <w:tcW w:w="0" w:type="auto"/>
            <w:vAlign w:val="center"/>
            <w:hideMark/>
          </w:tcPr>
          <w:p w:rsidR="00BD199F" w:rsidRPr="00A26345" w:rsidRDefault="00BD199F" w:rsidP="00BD199F">
            <w:pPr>
              <w:pStyle w:val="articledecorationfirst"/>
              <w:jc w:val="center"/>
            </w:pPr>
            <w:r w:rsidRPr="00A26345">
              <w:t>50</w:t>
            </w:r>
          </w:p>
        </w:tc>
      </w:tr>
    </w:tbl>
    <w:p w:rsidR="00BD199F" w:rsidRPr="00A26345" w:rsidRDefault="00BD199F" w:rsidP="00BD199F">
      <w:pPr>
        <w:pStyle w:val="articledecorationfirst"/>
      </w:pPr>
      <w:r w:rsidRPr="00A26345">
        <w:t xml:space="preserve">Если игроки готовы по жизни расстаться с </w:t>
      </w:r>
      <w:proofErr w:type="spellStart"/>
      <w:r w:rsidRPr="00A26345">
        <w:t>пожизневыми</w:t>
      </w:r>
      <w:proofErr w:type="spellEnd"/>
      <w:r w:rsidRPr="00A26345">
        <w:t xml:space="preserve"> предметами, то они могут продать их за игровые деньги. Такие предметы не должны нарушать канон и антураж игры и подлежат </w:t>
      </w:r>
      <w:proofErr w:type="spellStart"/>
      <w:r w:rsidRPr="00A26345">
        <w:t>чиповке</w:t>
      </w:r>
      <w:proofErr w:type="spellEnd"/>
      <w:r w:rsidRPr="00A26345">
        <w:t xml:space="preserve"> мастером. Игровая стоимость в таком случае назначается на усмотрение продавца. На мелкие предметы вроде сигарет, авторучек или брелоков чип может не ставиться.</w:t>
      </w:r>
    </w:p>
    <w:p w:rsidR="00BD199F" w:rsidRPr="00A26345" w:rsidRDefault="00BD199F" w:rsidP="00BD199F">
      <w:pPr>
        <w:pStyle w:val="articledecorationfirst"/>
      </w:pPr>
      <w:r w:rsidRPr="00A26345">
        <w:rPr>
          <w:rStyle w:val="a4"/>
          <w:rFonts w:eastAsiaTheme="majorEastAsia"/>
        </w:rPr>
        <w:lastRenderedPageBreak/>
        <w:t xml:space="preserve">Цены на ресурсы и предметы не фиксированы и в течение всего времени игры могут изменяться в зависимости от решений каждого экономического агента. </w:t>
      </w:r>
    </w:p>
    <w:p w:rsidR="00BD199F" w:rsidRPr="00A26345" w:rsidRDefault="00BD199F" w:rsidP="00BD199F">
      <w:pPr>
        <w:pStyle w:val="2"/>
        <w:rPr>
          <w:sz w:val="28"/>
        </w:rPr>
      </w:pPr>
      <w:r w:rsidRPr="00A26345">
        <w:rPr>
          <w:sz w:val="28"/>
        </w:rPr>
        <w:t>Кабаки</w:t>
      </w:r>
    </w:p>
    <w:p w:rsidR="00BD199F" w:rsidRPr="00A26345" w:rsidRDefault="00BD199F" w:rsidP="00BD199F">
      <w:pPr>
        <w:pStyle w:val="articledecorationfirst"/>
      </w:pPr>
      <w:r w:rsidRPr="00A26345">
        <w:t>Игроки могут вывозить бары, закусочные или иные кабаки.</w:t>
      </w:r>
    </w:p>
    <w:p w:rsidR="00BD199F" w:rsidRPr="00A26345" w:rsidRDefault="00BD199F" w:rsidP="00BD199F">
      <w:pPr>
        <w:spacing w:before="100" w:beforeAutospacing="1" w:after="100" w:afterAutospacing="1"/>
      </w:pPr>
      <w:r w:rsidRPr="00A26345">
        <w:rPr>
          <w:rStyle w:val="a4"/>
        </w:rPr>
        <w:t>Форма существования кабаков обсуждается с МГ индивидуально (за взносы, за реал, компенсация или иное)</w:t>
      </w:r>
    </w:p>
    <w:p w:rsidR="00BD199F" w:rsidRPr="00A26345" w:rsidRDefault="00BD199F" w:rsidP="00BD199F">
      <w:pPr>
        <w:pStyle w:val="articledecorationfirst"/>
      </w:pPr>
      <w:r w:rsidRPr="00A26345">
        <w:t>Игровые деньги внутри кабаков не изымаются мастерами, а продолжают игру до ее конца.</w:t>
      </w:r>
    </w:p>
    <w:p w:rsidR="00BD199F" w:rsidRPr="00A26345" w:rsidRDefault="00BD199F" w:rsidP="00BD199F">
      <w:pPr>
        <w:spacing w:before="100" w:beforeAutospacing="1" w:after="100" w:afterAutospacing="1"/>
      </w:pPr>
      <w:r w:rsidRPr="00A26345">
        <w:t>Кабаки игроков могут быть ограблены. Для этого необходимо присутствие мастера по боевым взаимодействиям и регионального мастера. Решение о разрешении стрельбы или использования пиротехники во время ограбления принимает только мастер по боевым взаимодействиям.</w:t>
      </w:r>
    </w:p>
    <w:p w:rsidR="00BD199F" w:rsidRPr="00A26345" w:rsidRDefault="00BD199F" w:rsidP="00BD199F">
      <w:pPr>
        <w:spacing w:before="100" w:beforeAutospacing="1" w:after="100" w:afterAutospacing="1"/>
      </w:pPr>
      <w:r w:rsidRPr="00A26345">
        <w:t>Ценники на еду и напитки кабаки устанавливают самостоятельно</w:t>
      </w:r>
    </w:p>
    <w:p w:rsidR="00BD199F" w:rsidRPr="00A26345" w:rsidRDefault="00BD199F" w:rsidP="00BD199F">
      <w:pPr>
        <w:spacing w:before="100" w:beforeAutospacing="1" w:after="100" w:afterAutospacing="1"/>
      </w:pPr>
      <w:r w:rsidRPr="00A26345">
        <w:t>Потребление ресурсов кабаками устанавливается в правилах по постройкам.</w:t>
      </w:r>
    </w:p>
    <w:p w:rsidR="00BD199F" w:rsidRPr="00A26345" w:rsidRDefault="00BD199F">
      <w:pPr>
        <w:rPr>
          <w:rFonts w:ascii="Times New Roman" w:eastAsia="Times New Roman" w:hAnsi="Times New Roman" w:cs="Times New Roman"/>
          <w:sz w:val="24"/>
          <w:szCs w:val="24"/>
          <w:lang w:eastAsia="ru-RU"/>
        </w:rPr>
      </w:pPr>
      <w:r w:rsidRPr="00A26345">
        <w:rPr>
          <w:rFonts w:ascii="Times New Roman" w:eastAsia="Times New Roman" w:hAnsi="Times New Roman" w:cs="Times New Roman"/>
          <w:sz w:val="24"/>
          <w:szCs w:val="24"/>
          <w:lang w:eastAsia="ru-RU"/>
        </w:rPr>
        <w:br w:type="page"/>
      </w:r>
    </w:p>
    <w:p w:rsidR="00BD199F" w:rsidRPr="00A26345" w:rsidRDefault="00BD199F" w:rsidP="00BD199F">
      <w:pPr>
        <w:spacing w:after="100" w:afterAutospacing="1" w:line="240" w:lineRule="auto"/>
        <w:jc w:val="center"/>
        <w:rPr>
          <w:rFonts w:ascii="Times New Roman" w:eastAsia="Times New Roman" w:hAnsi="Times New Roman" w:cs="Times New Roman"/>
          <w:b/>
          <w:sz w:val="36"/>
          <w:szCs w:val="24"/>
          <w:lang w:eastAsia="ru-RU"/>
        </w:rPr>
      </w:pPr>
      <w:r w:rsidRPr="00A26345">
        <w:rPr>
          <w:rFonts w:ascii="Times New Roman" w:eastAsia="Times New Roman" w:hAnsi="Times New Roman" w:cs="Times New Roman"/>
          <w:b/>
          <w:sz w:val="36"/>
          <w:szCs w:val="24"/>
          <w:lang w:eastAsia="ru-RU"/>
        </w:rPr>
        <w:lastRenderedPageBreak/>
        <w:t>Правила по интимным взаимодействиям</w:t>
      </w:r>
    </w:p>
    <w:p w:rsidR="00BD199F" w:rsidRPr="00A26345" w:rsidRDefault="00BD199F" w:rsidP="00BD199F">
      <w:pPr>
        <w:pStyle w:val="3"/>
        <w:rPr>
          <w:rFonts w:ascii="Times New Roman" w:hAnsi="Times New Roman" w:cs="Times New Roman"/>
          <w:b/>
          <w:color w:val="auto"/>
          <w:sz w:val="28"/>
        </w:rPr>
      </w:pPr>
      <w:r w:rsidRPr="00A26345">
        <w:rPr>
          <w:rFonts w:ascii="Times New Roman" w:hAnsi="Times New Roman" w:cs="Times New Roman"/>
          <w:b/>
          <w:color w:val="auto"/>
          <w:sz w:val="28"/>
        </w:rPr>
        <w:t>Общие положения</w:t>
      </w:r>
    </w:p>
    <w:p w:rsidR="00BD199F" w:rsidRPr="00A26345" w:rsidRDefault="00BD199F" w:rsidP="00BD199F">
      <w:pPr>
        <w:numPr>
          <w:ilvl w:val="0"/>
          <w:numId w:val="78"/>
        </w:numPr>
        <w:spacing w:before="100" w:beforeAutospacing="1" w:after="100" w:afterAutospacing="1" w:line="240" w:lineRule="auto"/>
      </w:pPr>
      <w:r w:rsidRPr="00A26345">
        <w:t>В СССР, как известно, секса не было.</w:t>
      </w:r>
    </w:p>
    <w:p w:rsidR="00BD199F" w:rsidRPr="00A26345" w:rsidRDefault="00BD199F" w:rsidP="00BD199F">
      <w:pPr>
        <w:numPr>
          <w:ilvl w:val="0"/>
          <w:numId w:val="79"/>
        </w:numPr>
        <w:spacing w:before="100" w:beforeAutospacing="1" w:after="100" w:afterAutospacing="1" w:line="240" w:lineRule="auto"/>
      </w:pPr>
      <w:r w:rsidRPr="00A26345">
        <w:t>Интимные взаимодействия отыгрываются по обоюдному согласию.</w:t>
      </w:r>
    </w:p>
    <w:p w:rsidR="00BD199F" w:rsidRPr="00A26345" w:rsidRDefault="00BD199F" w:rsidP="00BD199F">
      <w:pPr>
        <w:pStyle w:val="3"/>
        <w:rPr>
          <w:rFonts w:ascii="Times New Roman" w:hAnsi="Times New Roman" w:cs="Times New Roman"/>
          <w:b/>
          <w:color w:val="auto"/>
          <w:sz w:val="28"/>
        </w:rPr>
      </w:pPr>
      <w:r w:rsidRPr="00A26345">
        <w:rPr>
          <w:rFonts w:ascii="Times New Roman" w:hAnsi="Times New Roman" w:cs="Times New Roman"/>
          <w:b/>
          <w:color w:val="auto"/>
          <w:sz w:val="28"/>
        </w:rPr>
        <w:t>Добровольные интимные взаимодействия</w:t>
      </w:r>
    </w:p>
    <w:p w:rsidR="00BD199F" w:rsidRPr="00A26345" w:rsidRDefault="00BD199F" w:rsidP="00BD199F">
      <w:pPr>
        <w:pStyle w:val="articledecorationfirst"/>
      </w:pPr>
      <w:r w:rsidRPr="00A26345">
        <w:t>Один из участников процесса берет другого за руку и читает вслух КРАСИВЫЕ стихи, желательно о любви. Можно из заранее заготовленного сборника. Если прочитано меньше четырех четверостиший акт считается чрезвычайно коротким.</w:t>
      </w:r>
    </w:p>
    <w:p w:rsidR="00BD199F" w:rsidRPr="00A26345" w:rsidRDefault="00BD199F" w:rsidP="00BD199F">
      <w:pPr>
        <w:pStyle w:val="3"/>
        <w:rPr>
          <w:rFonts w:ascii="Times New Roman" w:hAnsi="Times New Roman" w:cs="Times New Roman"/>
          <w:b/>
          <w:color w:val="auto"/>
          <w:sz w:val="28"/>
        </w:rPr>
      </w:pPr>
      <w:r w:rsidRPr="00A26345">
        <w:rPr>
          <w:rFonts w:ascii="Times New Roman" w:hAnsi="Times New Roman" w:cs="Times New Roman"/>
          <w:b/>
          <w:color w:val="auto"/>
          <w:sz w:val="28"/>
        </w:rPr>
        <w:t>Насильственные интимные взаимодействия</w:t>
      </w:r>
    </w:p>
    <w:p w:rsidR="00BD199F" w:rsidRPr="00A26345" w:rsidRDefault="00BD199F" w:rsidP="00BD199F">
      <w:pPr>
        <w:pStyle w:val="articledecorationfirst"/>
      </w:pPr>
      <w:r w:rsidRPr="00A26345">
        <w:t xml:space="preserve">Один из участников садиться на корточки, второй кладет ему руку на плечо и нависает над сидящим. Стоящий участник вслух зачитывает ПЛОХИЕ стихи. Можно из заранее заготовленного сборника. Если прочитано меньше четырех четверостиший акт считается чрезвычайно коротким. </w:t>
      </w:r>
    </w:p>
    <w:p w:rsidR="00BD199F" w:rsidRPr="00A26345" w:rsidRDefault="00BD199F" w:rsidP="00BD199F">
      <w:pPr>
        <w:pStyle w:val="3"/>
        <w:rPr>
          <w:rFonts w:ascii="Times New Roman" w:hAnsi="Times New Roman" w:cs="Times New Roman"/>
          <w:b/>
          <w:color w:val="auto"/>
          <w:sz w:val="28"/>
        </w:rPr>
      </w:pPr>
      <w:r w:rsidRPr="00A26345">
        <w:rPr>
          <w:rFonts w:ascii="Times New Roman" w:hAnsi="Times New Roman" w:cs="Times New Roman"/>
          <w:b/>
          <w:color w:val="auto"/>
          <w:sz w:val="28"/>
        </w:rPr>
        <w:t>Сборник стихов</w:t>
      </w:r>
    </w:p>
    <w:p w:rsidR="00BD199F" w:rsidRPr="00A26345" w:rsidRDefault="00BD199F" w:rsidP="00BD199F">
      <w:pPr>
        <w:pStyle w:val="articledecorationfirst"/>
      </w:pPr>
      <w:r w:rsidRPr="00A26345">
        <w:t>Необязательно запоминать стихотворения, многие записывали любимые стихи в записную книжку. С</w:t>
      </w:r>
      <w:bookmarkStart w:id="0" w:name="_GoBack"/>
      <w:bookmarkEnd w:id="0"/>
      <w:r w:rsidRPr="00A26345">
        <w:t xml:space="preserve">борник стихов не </w:t>
      </w:r>
      <w:proofErr w:type="spellStart"/>
      <w:r w:rsidRPr="00A26345">
        <w:t>побираем</w:t>
      </w:r>
      <w:proofErr w:type="spellEnd"/>
      <w:r w:rsidRPr="00A26345">
        <w:t>.</w:t>
      </w:r>
    </w:p>
    <w:p w:rsidR="00BD199F" w:rsidRPr="00A26345" w:rsidRDefault="00BD199F" w:rsidP="00BD199F">
      <w:pPr>
        <w:pStyle w:val="3"/>
        <w:rPr>
          <w:rFonts w:ascii="Times New Roman" w:hAnsi="Times New Roman" w:cs="Times New Roman"/>
          <w:b/>
          <w:color w:val="auto"/>
          <w:sz w:val="28"/>
        </w:rPr>
      </w:pPr>
      <w:r w:rsidRPr="00A26345">
        <w:rPr>
          <w:rFonts w:ascii="Times New Roman" w:hAnsi="Times New Roman" w:cs="Times New Roman"/>
          <w:b/>
          <w:color w:val="auto"/>
          <w:sz w:val="28"/>
        </w:rPr>
        <w:t>Хорошие и плохие стихи.</w:t>
      </w:r>
    </w:p>
    <w:p w:rsidR="00BD199F" w:rsidRPr="00A26345" w:rsidRDefault="00BD199F" w:rsidP="00BD199F">
      <w:pPr>
        <w:pStyle w:val="articledecorationfirst"/>
      </w:pPr>
      <w:r w:rsidRPr="00A26345">
        <w:t>МГ не будет спорить с вами о вкусах, просто обозначит свое видение. Хорошие стихи это в первую очередь классика русской литературы. Плохие это что-то вроде баллады о Гавриле из 12 стульев. Низкая художественная ценность, мат и рубленый слог приветствуются.</w:t>
      </w:r>
    </w:p>
    <w:p w:rsidR="00BD199F" w:rsidRPr="00A26345" w:rsidRDefault="00BD199F" w:rsidP="00BD199F">
      <w:pPr>
        <w:pStyle w:val="3"/>
        <w:rPr>
          <w:rFonts w:ascii="Times New Roman" w:hAnsi="Times New Roman" w:cs="Times New Roman"/>
          <w:b/>
          <w:color w:val="auto"/>
          <w:sz w:val="28"/>
        </w:rPr>
      </w:pPr>
      <w:r w:rsidRPr="00A26345">
        <w:rPr>
          <w:rFonts w:ascii="Times New Roman" w:hAnsi="Times New Roman" w:cs="Times New Roman"/>
          <w:b/>
          <w:color w:val="auto"/>
          <w:sz w:val="28"/>
        </w:rPr>
        <w:t>Безопасность</w:t>
      </w:r>
    </w:p>
    <w:p w:rsidR="00BD199F" w:rsidRPr="00A26345" w:rsidRDefault="00BD199F" w:rsidP="00BD199F">
      <w:pPr>
        <w:pStyle w:val="articledecorationfirst"/>
      </w:pPr>
      <w:r w:rsidRPr="00A26345">
        <w:t>Что бы сделать интимные взаимодействия безопасными, пользуйтесь резиновыми изделиями. Возьмите шарик и держите его в руках (при добровольном акте) или в руке, лежащей на плече другого игрока (при насильственном). После акта шарик надувается и лопается. Повторно использовать шарик нельзя.</w:t>
      </w:r>
    </w:p>
    <w:p w:rsidR="00BD199F" w:rsidRPr="00A26345" w:rsidRDefault="00BD199F" w:rsidP="00BD199F">
      <w:pPr>
        <w:pStyle w:val="3"/>
        <w:rPr>
          <w:rFonts w:ascii="Times New Roman" w:hAnsi="Times New Roman" w:cs="Times New Roman"/>
          <w:b/>
          <w:color w:val="auto"/>
          <w:sz w:val="28"/>
        </w:rPr>
      </w:pPr>
      <w:r w:rsidRPr="00A26345">
        <w:rPr>
          <w:rFonts w:ascii="Times New Roman" w:hAnsi="Times New Roman" w:cs="Times New Roman"/>
          <w:b/>
          <w:color w:val="auto"/>
          <w:sz w:val="28"/>
        </w:rPr>
        <w:t>Красная ***</w:t>
      </w:r>
      <w:proofErr w:type="spellStart"/>
      <w:r w:rsidRPr="00A26345">
        <w:rPr>
          <w:rFonts w:ascii="Times New Roman" w:hAnsi="Times New Roman" w:cs="Times New Roman"/>
          <w:b/>
          <w:color w:val="auto"/>
          <w:sz w:val="28"/>
        </w:rPr>
        <w:t>зда</w:t>
      </w:r>
      <w:proofErr w:type="spellEnd"/>
    </w:p>
    <w:p w:rsidR="00BD199F" w:rsidRPr="00A26345" w:rsidRDefault="00BD199F" w:rsidP="00BD199F">
      <w:pPr>
        <w:spacing w:after="100" w:afterAutospacing="1" w:line="240" w:lineRule="auto"/>
      </w:pPr>
      <w:r w:rsidRPr="00A26345">
        <w:t>В этом заведении работают куда более искушенные люди, нежели обычные жители пустошей. Отыгрыш там может отличаться на усмотрение сотрудников.</w:t>
      </w:r>
    </w:p>
    <w:p w:rsidR="00BD199F" w:rsidRPr="00A26345" w:rsidRDefault="00BD199F">
      <w:r w:rsidRPr="00A26345">
        <w:br w:type="page"/>
      </w:r>
    </w:p>
    <w:p w:rsidR="00BD199F" w:rsidRPr="00A26345" w:rsidRDefault="00BD199F" w:rsidP="00BD199F">
      <w:pPr>
        <w:spacing w:after="100" w:afterAutospacing="1" w:line="240" w:lineRule="auto"/>
        <w:jc w:val="center"/>
        <w:rPr>
          <w:rFonts w:ascii="Times New Roman" w:eastAsia="Times New Roman" w:hAnsi="Times New Roman" w:cs="Times New Roman"/>
          <w:b/>
          <w:sz w:val="36"/>
          <w:szCs w:val="24"/>
          <w:lang w:eastAsia="ru-RU"/>
        </w:rPr>
      </w:pPr>
      <w:r w:rsidRPr="00A26345">
        <w:rPr>
          <w:rFonts w:ascii="Times New Roman" w:eastAsia="Times New Roman" w:hAnsi="Times New Roman" w:cs="Times New Roman"/>
          <w:b/>
          <w:sz w:val="36"/>
          <w:szCs w:val="24"/>
          <w:lang w:eastAsia="ru-RU"/>
        </w:rPr>
        <w:lastRenderedPageBreak/>
        <w:t>Правила по монстре</w:t>
      </w:r>
    </w:p>
    <w:p w:rsidR="00BD199F" w:rsidRPr="00A26345" w:rsidRDefault="00BD199F" w:rsidP="00BD199F">
      <w:pPr>
        <w:pStyle w:val="2"/>
        <w:rPr>
          <w:sz w:val="28"/>
        </w:rPr>
      </w:pPr>
      <w:r w:rsidRPr="00A26345">
        <w:rPr>
          <w:sz w:val="28"/>
        </w:rPr>
        <w:t xml:space="preserve">Медведь </w:t>
      </w:r>
    </w:p>
    <w:p w:rsidR="00BD199F" w:rsidRPr="00A26345" w:rsidRDefault="00BD199F" w:rsidP="00BD199F">
      <w:pPr>
        <w:pStyle w:val="articledecorationfirst"/>
      </w:pPr>
      <w:r w:rsidRPr="00A26345">
        <w:t>Медведь – типичный житель лесов средней полосы РСФСР, ввиду ухудшения климата и отсутствия достаточной пищи переселившийся южнее. Тридцать лет радиационного воздействия повлияли на организм медведя и значительно укрепили его шкуру. Не сказать, что раньше медведя было легко убить, но сейчас он становится настоящим вызовом для любого охотника в Советских Пустошах.</w:t>
      </w:r>
    </w:p>
    <w:p w:rsidR="00BD199F" w:rsidRPr="00A26345" w:rsidRDefault="00BD199F" w:rsidP="00BD199F">
      <w:pPr>
        <w:spacing w:before="100" w:beforeAutospacing="1" w:after="100" w:afterAutospacing="1"/>
      </w:pPr>
      <w:r w:rsidRPr="00A26345">
        <w:t xml:space="preserve">Внешне </w:t>
      </w:r>
      <w:proofErr w:type="spellStart"/>
      <w:r w:rsidRPr="00A26345">
        <w:t>постъядерный</w:t>
      </w:r>
      <w:proofErr w:type="spellEnd"/>
      <w:r w:rsidRPr="00A26345">
        <w:t xml:space="preserve"> медведь несколько крупнее своих довоенных предков, из-за радиационного воздействия шерсть местами выпала, обнажив загрубевшую кожу. Медведь весьма неповоротлив, но в ближнем бою любой его удар чрезвычайно опасен. Также из-за воздействия радиации, медведь получил возможность достаточно быстро восстанавливать свои силы при ранении. При этом, от предка медведю досталась пугливость, и, в случае опасности для себя, он может покинуть поле боя и отправиться зализывать раны. </w:t>
      </w:r>
    </w:p>
    <w:p w:rsidR="00BD199F" w:rsidRPr="00A26345" w:rsidRDefault="00BD199F" w:rsidP="00BD199F">
      <w:pPr>
        <w:spacing w:before="100" w:beforeAutospacing="1" w:after="100" w:afterAutospacing="1"/>
      </w:pPr>
      <w:r w:rsidRPr="00A26345">
        <w:t>Имеются сведения, что в Пустошах находились смельчаки, приручавшие медведя, но живых тому свидетельств нет.</w:t>
      </w:r>
    </w:p>
    <w:p w:rsidR="00BD199F" w:rsidRPr="00A26345" w:rsidRDefault="00BD199F" w:rsidP="00BD199F">
      <w:r w:rsidRPr="00A26345">
        <w:t xml:space="preserve">За тридцать лет </w:t>
      </w:r>
      <w:proofErr w:type="spellStart"/>
      <w:r w:rsidRPr="00A26345">
        <w:t>постъядерной</w:t>
      </w:r>
      <w:proofErr w:type="spellEnd"/>
      <w:r w:rsidRPr="00A26345">
        <w:t xml:space="preserve"> реальности медведь неплохо подрос </w:t>
      </w:r>
    </w:p>
    <w:p w:rsidR="00BD199F" w:rsidRPr="00A26345" w:rsidRDefault="00BD199F" w:rsidP="00BD199F">
      <w:pPr>
        <w:pStyle w:val="articledecorationfirst"/>
      </w:pPr>
      <w:r w:rsidRPr="00A26345">
        <w:t>В ближнем бою любой удар медведя игнорирует кустарную и армейскую броню и переводит пораженного персонажа в состояние «ранен».</w:t>
      </w:r>
    </w:p>
    <w:p w:rsidR="00BD199F" w:rsidRPr="00A26345" w:rsidRDefault="00BD199F" w:rsidP="00BD199F">
      <w:pPr>
        <w:spacing w:before="100" w:beforeAutospacing="1" w:after="100" w:afterAutospacing="1"/>
      </w:pPr>
      <w:r w:rsidRPr="00A26345">
        <w:t xml:space="preserve">В бою со </w:t>
      </w:r>
      <w:proofErr w:type="spellStart"/>
      <w:r w:rsidRPr="00A26345">
        <w:t>спецброней</w:t>
      </w:r>
      <w:proofErr w:type="spellEnd"/>
      <w:r w:rsidRPr="00A26345">
        <w:t xml:space="preserve">, медведь, видя крупный металлический и шумящий объект, опасается его атаковать, поскольку </w:t>
      </w:r>
      <w:proofErr w:type="spellStart"/>
      <w:r w:rsidRPr="00A26345">
        <w:t>Спецброня</w:t>
      </w:r>
      <w:proofErr w:type="spellEnd"/>
      <w:r w:rsidRPr="00A26345">
        <w:t xml:space="preserve"> больше и громче его. Также и </w:t>
      </w:r>
      <w:proofErr w:type="spellStart"/>
      <w:r w:rsidRPr="00A26345">
        <w:t>спецброня</w:t>
      </w:r>
      <w:proofErr w:type="spellEnd"/>
      <w:r w:rsidRPr="00A26345">
        <w:t xml:space="preserve"> в ближнем бою не может поразить медведя ввиду его загрубевшей кожи и шерсти.</w:t>
      </w:r>
    </w:p>
    <w:p w:rsidR="00BD199F" w:rsidRPr="00A26345" w:rsidRDefault="00BD199F" w:rsidP="00BD199F">
      <w:pPr>
        <w:pStyle w:val="articledecorationfirst"/>
      </w:pPr>
      <w:r w:rsidRPr="00A26345">
        <w:t>Медведь поражается любым имеющимся оружием (кроме РПГ).</w:t>
      </w:r>
    </w:p>
    <w:p w:rsidR="00BD199F" w:rsidRPr="00A26345" w:rsidRDefault="00BD199F" w:rsidP="00BD199F">
      <w:pPr>
        <w:spacing w:before="100" w:beforeAutospacing="1" w:after="100" w:afterAutospacing="1"/>
      </w:pPr>
      <w:r w:rsidRPr="00A26345">
        <w:t>На заду медведя должна быть закреплена электронная мишень со счетчиком попаданий и звуковым оповещением (как пример, подобная мишень от НИИ «</w:t>
      </w:r>
      <w:proofErr w:type="spellStart"/>
      <w:r w:rsidRPr="00A26345">
        <w:t>Игропром</w:t>
      </w:r>
      <w:proofErr w:type="spellEnd"/>
      <w:r w:rsidRPr="00A26345">
        <w:t xml:space="preserve">» (не реклама): </w:t>
      </w:r>
      <w:hyperlink r:id="rId6" w:tooltip="https://vk.com/market-34193210?w=product-34193210_2460267" w:history="1">
        <w:r w:rsidRPr="00A26345">
          <w:rPr>
            <w:rStyle w:val="a5"/>
            <w:color w:val="auto"/>
          </w:rPr>
          <w:t>https://vk.com/market-34193210?w=product-34193210_2460267</w:t>
        </w:r>
      </w:hyperlink>
      <w:r w:rsidRPr="00A26345">
        <w:t xml:space="preserve"> или </w:t>
      </w:r>
      <w:hyperlink r:id="rId7" w:tooltip="https://vk.com/market-34193210?w=product-34193210_489478" w:history="1">
        <w:r w:rsidRPr="00A26345">
          <w:rPr>
            <w:rStyle w:val="a5"/>
            <w:color w:val="auto"/>
          </w:rPr>
          <w:t>https://vk.com/market-34193210?w=product-34193210_489478</w:t>
        </w:r>
      </w:hyperlink>
      <w:r w:rsidRPr="00A26345">
        <w:t xml:space="preserve"> )</w:t>
      </w:r>
    </w:p>
    <w:p w:rsidR="00BD199F" w:rsidRPr="00A26345" w:rsidRDefault="00BD199F" w:rsidP="00BD199F">
      <w:pPr>
        <w:spacing w:before="100" w:beforeAutospacing="1" w:after="100" w:afterAutospacing="1"/>
      </w:pPr>
      <w:r w:rsidRPr="00A26345">
        <w:t>Стрелковым оружием необходимо нанести медведю 15 попаданий в мишень (1 шар считается мишенью за 1 попадание). Выстрелы в другие части медведя не наносят ему вреда.</w:t>
      </w:r>
    </w:p>
    <w:p w:rsidR="00BD199F" w:rsidRPr="00A26345" w:rsidRDefault="00BD199F" w:rsidP="00BD199F">
      <w:pPr>
        <w:spacing w:before="100" w:beforeAutospacing="1" w:after="100" w:afterAutospacing="1"/>
      </w:pPr>
      <w:r w:rsidRPr="00A26345">
        <w:t>Медведя можно поразить подрывом у его ног 3 (трех) обычных или подствольных гранат, причем после подрыва двух гранат медведь может удалиться в берлогу зализывать раны.</w:t>
      </w:r>
    </w:p>
    <w:p w:rsidR="00BD199F" w:rsidRPr="00A26345" w:rsidRDefault="00BD199F" w:rsidP="00BD199F">
      <w:pPr>
        <w:spacing w:before="100" w:beforeAutospacing="1" w:after="100" w:afterAutospacing="1"/>
      </w:pPr>
      <w:r w:rsidRPr="00A26345">
        <w:t>Поражение стрелковым оружием и гранатами не совмещается.</w:t>
      </w:r>
    </w:p>
    <w:p w:rsidR="00BD199F" w:rsidRPr="00A26345" w:rsidRDefault="00BD199F" w:rsidP="00BD199F">
      <w:pPr>
        <w:pStyle w:val="2"/>
        <w:rPr>
          <w:sz w:val="28"/>
        </w:rPr>
      </w:pPr>
      <w:proofErr w:type="spellStart"/>
      <w:r w:rsidRPr="00A26345">
        <w:rPr>
          <w:sz w:val="28"/>
        </w:rPr>
        <w:t>Борщеклубень</w:t>
      </w:r>
      <w:proofErr w:type="spellEnd"/>
    </w:p>
    <w:p w:rsidR="00BD199F" w:rsidRPr="00A26345" w:rsidRDefault="00BD199F" w:rsidP="00BD199F">
      <w:pPr>
        <w:pStyle w:val="articledecorationfirst"/>
      </w:pPr>
      <w:proofErr w:type="spellStart"/>
      <w:r w:rsidRPr="00A26345">
        <w:t>Борщеклубни</w:t>
      </w:r>
      <w:proofErr w:type="spellEnd"/>
      <w:r w:rsidRPr="00A26345">
        <w:t xml:space="preserve"> – местная разновидность клубней обыкновенных, прекрасно известных жителям Краснознаменного и окрестностей. Являются неизвестным гибридом ящерицы или лягушки и мутировавшего растения. Живущие в окрестностях Светлограда клубни часто встречаются в зарослях борщевика, и за долгое время такого сожительства, они </w:t>
      </w:r>
      <w:r w:rsidRPr="00A26345">
        <w:lastRenderedPageBreak/>
        <w:t>значительно увеличились в размерах, также научившись плеваться кислотой в своих жертв. Находясь в зарослях борщевика, могут залечивать свои раны.</w:t>
      </w:r>
    </w:p>
    <w:p w:rsidR="00BD199F" w:rsidRPr="00A26345" w:rsidRDefault="00BD199F" w:rsidP="00BD199F">
      <w:pPr>
        <w:spacing w:before="100" w:beforeAutospacing="1" w:after="100" w:afterAutospacing="1"/>
      </w:pPr>
      <w:r w:rsidRPr="00A26345">
        <w:t xml:space="preserve">В основном они встречаются </w:t>
      </w:r>
      <w:proofErr w:type="gramStart"/>
      <w:r w:rsidRPr="00A26345">
        <w:t>поодиночке ,</w:t>
      </w:r>
      <w:proofErr w:type="gramEnd"/>
      <w:r w:rsidRPr="00A26345">
        <w:t xml:space="preserve"> но иногда их можно встретить и небольшими группами. Ведут сугубо дневной образ жизни.</w:t>
      </w:r>
    </w:p>
    <w:p w:rsidR="00BD199F" w:rsidRPr="00A26345" w:rsidRDefault="00BD199F" w:rsidP="00BD199F">
      <w:pPr>
        <w:spacing w:before="100" w:beforeAutospacing="1" w:after="100" w:afterAutospacing="1"/>
      </w:pPr>
      <w:proofErr w:type="spellStart"/>
      <w:r w:rsidRPr="00A26345">
        <w:t>Борщеклубень</w:t>
      </w:r>
      <w:proofErr w:type="spellEnd"/>
      <w:r w:rsidRPr="00A26345">
        <w:t xml:space="preserve"> не поражается стрелковым оружием, поскольку является мутировавшим растением. </w:t>
      </w:r>
    </w:p>
    <w:p w:rsidR="00BD199F" w:rsidRPr="00A26345" w:rsidRDefault="00BD199F" w:rsidP="00BD199F">
      <w:pPr>
        <w:spacing w:before="100" w:beforeAutospacing="1" w:after="100" w:afterAutospacing="1"/>
      </w:pPr>
      <w:proofErr w:type="spellStart"/>
      <w:r w:rsidRPr="00A26345">
        <w:t>Борщеклубня</w:t>
      </w:r>
      <w:proofErr w:type="spellEnd"/>
      <w:r w:rsidRPr="00A26345">
        <w:t xml:space="preserve"> можно поразить холодным оружием по уязвимым местам, либо поразить его конечности, из-за чего он потеряет равновесие и упадет. В этом случае его можно добить холодным оружием. Если </w:t>
      </w:r>
      <w:proofErr w:type="spellStart"/>
      <w:r w:rsidRPr="00A26345">
        <w:t>борщеклубня</w:t>
      </w:r>
      <w:proofErr w:type="spellEnd"/>
      <w:r w:rsidRPr="00A26345">
        <w:t xml:space="preserve"> не добить, через некоторое время он может восстановить повреждения и снова броситься в атаку.</w:t>
      </w:r>
    </w:p>
    <w:p w:rsidR="00BD199F" w:rsidRPr="00A26345" w:rsidRDefault="00BD199F" w:rsidP="00BD199F">
      <w:pPr>
        <w:spacing w:before="100" w:beforeAutospacing="1" w:after="100" w:afterAutospacing="1"/>
      </w:pPr>
      <w:proofErr w:type="spellStart"/>
      <w:r w:rsidRPr="00A26345">
        <w:t>Борщеклубня</w:t>
      </w:r>
      <w:proofErr w:type="spellEnd"/>
      <w:r w:rsidRPr="00A26345">
        <w:t xml:space="preserve"> можно оглушить гранатой и добить холодным оружием. Также </w:t>
      </w:r>
      <w:proofErr w:type="spellStart"/>
      <w:r w:rsidRPr="00A26345">
        <w:t>Борщеклубень</w:t>
      </w:r>
      <w:proofErr w:type="spellEnd"/>
      <w:r w:rsidRPr="00A26345">
        <w:t xml:space="preserve"> может быть убит двумя гранатами без добивания холодным оружием.</w:t>
      </w:r>
    </w:p>
    <w:p w:rsidR="00BD199F" w:rsidRPr="00A26345" w:rsidRDefault="00BD199F" w:rsidP="00BD199F">
      <w:pPr>
        <w:pStyle w:val="articledecorationfirst"/>
      </w:pPr>
      <w:r w:rsidRPr="00A26345">
        <w:t xml:space="preserve">Атаки </w:t>
      </w:r>
      <w:proofErr w:type="spellStart"/>
      <w:r w:rsidRPr="00A26345">
        <w:t>борщеклубня</w:t>
      </w:r>
      <w:proofErr w:type="spellEnd"/>
      <w:r w:rsidRPr="00A26345">
        <w:t xml:space="preserve"> наносят повреждения, аналогичные обычному оружию, и сначала уничтожают броню персонажа (при ее наличии), а затем ранят самого персонажа.</w:t>
      </w:r>
    </w:p>
    <w:p w:rsidR="00BD199F" w:rsidRPr="00A26345" w:rsidRDefault="00BD199F" w:rsidP="00BD199F">
      <w:pPr>
        <w:spacing w:before="100" w:beforeAutospacing="1" w:after="100" w:afterAutospacing="1"/>
      </w:pPr>
      <w:r w:rsidRPr="00A26345">
        <w:t xml:space="preserve">Слюна </w:t>
      </w:r>
      <w:proofErr w:type="spellStart"/>
      <w:r w:rsidRPr="00A26345">
        <w:t>борщеклубня</w:t>
      </w:r>
      <w:proofErr w:type="spellEnd"/>
      <w:r w:rsidRPr="00A26345">
        <w:t xml:space="preserve"> поражает персонажей аналогично кислоте, игнорируя броню и сразу переводя персонажа в статус «ранен» (см. «Правила по медицине»)</w:t>
      </w:r>
    </w:p>
    <w:p w:rsidR="00BD199F" w:rsidRPr="00A26345" w:rsidRDefault="00BD199F" w:rsidP="00BD199F">
      <w:pPr>
        <w:pStyle w:val="2"/>
        <w:rPr>
          <w:sz w:val="28"/>
        </w:rPr>
      </w:pPr>
      <w:r w:rsidRPr="00A26345">
        <w:rPr>
          <w:sz w:val="28"/>
        </w:rPr>
        <w:t>Тени</w:t>
      </w:r>
    </w:p>
    <w:p w:rsidR="00BD199F" w:rsidRPr="00A26345" w:rsidRDefault="00BD199F" w:rsidP="00BD199F">
      <w:pPr>
        <w:pStyle w:val="articledecorationfirst"/>
      </w:pPr>
      <w:r w:rsidRPr="00A26345">
        <w:t xml:space="preserve">Мутировавшие потомки жителей Советского Союза – люди, из-за разрушения </w:t>
      </w:r>
      <w:proofErr w:type="gramStart"/>
      <w:r w:rsidRPr="00A26345">
        <w:t>структуры мозга</w:t>
      </w:r>
      <w:proofErr w:type="gramEnd"/>
      <w:r w:rsidRPr="00A26345">
        <w:t xml:space="preserve"> потерявшие способность к нормальному мышлению, членораздельной речи, впавшие в примитивное животное состояние и превратившиеся в кровожадных каннибалов. Слабые поодиночке, они представляют угрозу, подавляя количеством. В основном атакуют, нанося удары руками, но могут и кусаться, зачастую нанося при этом критический урон. Радиация сильно искалечила их тела, превратив в живое подобие разлагающихся трупов, с потерей же разума они окончательно уподобились мифическим зомби — восставшим из могилы мертвецам. Тени Светлограда очень любят сырые места с высоким радиационным фоном, а также любят монотонные громкие звуки.</w:t>
      </w:r>
    </w:p>
    <w:p w:rsidR="00BD199F" w:rsidRPr="00A26345" w:rsidRDefault="00BD199F" w:rsidP="00BD199F">
      <w:pPr>
        <w:pStyle w:val="articledecorationfirst"/>
      </w:pPr>
      <w:r w:rsidRPr="00A26345">
        <w:t xml:space="preserve">Тени поражаются любым видом </w:t>
      </w:r>
      <w:proofErr w:type="gramStart"/>
      <w:r w:rsidRPr="00A26345">
        <w:t>оружия .</w:t>
      </w:r>
      <w:proofErr w:type="gramEnd"/>
      <w:r w:rsidRPr="00A26345">
        <w:t xml:space="preserve"> </w:t>
      </w:r>
      <w:r w:rsidRPr="00A26345">
        <w:br/>
        <w:t>Тени атакуют руками по правилам обычных попаданий, и сначала уничтожают броню персонажа (при ее наличии), а затем ранят самого персонажа.</w:t>
      </w:r>
    </w:p>
    <w:p w:rsidR="00BD199F" w:rsidRPr="00A26345" w:rsidRDefault="00BD199F" w:rsidP="00BD199F">
      <w:pPr>
        <w:pStyle w:val="articledecorationfirst"/>
      </w:pPr>
      <w:r w:rsidRPr="00A26345">
        <w:t>После получения первого попадания Тень оглушается на 10 секунд (падает на землю), затем восстанавливает силы и снова идет в бой. Второе попадание оглушает Тень уже на 30 секунд, и далее она снова идет в бой. Третье попадание убивает Тень. Во время восстановления Тени, она может быть добита холодным оружием.</w:t>
      </w:r>
    </w:p>
    <w:p w:rsidR="00BD199F" w:rsidRPr="00A26345" w:rsidRDefault="00BD199F" w:rsidP="00BD199F">
      <w:pPr>
        <w:spacing w:before="100" w:beforeAutospacing="1" w:after="100" w:afterAutospacing="1"/>
      </w:pPr>
      <w:r w:rsidRPr="00A26345">
        <w:t>В радиационных зонах Тени восстанавливают силы всегда по 10 секунд и могут быть только добиты холодным оружием. Третье попадание по Тени в радиационной зоне не убивает ее.</w:t>
      </w:r>
    </w:p>
    <w:p w:rsidR="00BD199F" w:rsidRPr="00A26345" w:rsidRDefault="00BD199F" w:rsidP="00BD199F">
      <w:pPr>
        <w:spacing w:before="100" w:beforeAutospacing="1" w:after="100" w:afterAutospacing="1"/>
      </w:pPr>
      <w:r w:rsidRPr="00A26345">
        <w:t>Поражение Тени гранатой убивает ее сразу.</w:t>
      </w:r>
    </w:p>
    <w:p w:rsidR="00BD199F" w:rsidRPr="00A26345" w:rsidRDefault="00BD199F" w:rsidP="00BD199F">
      <w:pPr>
        <w:pStyle w:val="2"/>
        <w:rPr>
          <w:sz w:val="28"/>
        </w:rPr>
      </w:pPr>
      <w:r w:rsidRPr="00A26345">
        <w:rPr>
          <w:sz w:val="28"/>
        </w:rPr>
        <w:t xml:space="preserve">Демон </w:t>
      </w:r>
    </w:p>
    <w:p w:rsidR="00BD199F" w:rsidRPr="00A26345" w:rsidRDefault="00BD199F" w:rsidP="00BD199F">
      <w:pPr>
        <w:spacing w:after="100" w:afterAutospacing="1" w:line="240" w:lineRule="auto"/>
      </w:pPr>
      <w:r w:rsidRPr="00A26345">
        <w:lastRenderedPageBreak/>
        <w:t>Чрезвычайно редкое и опасное существо Пустошей неизвестного генеза. Ведет исключительно ночной образ жизни. Как правило, живых свидетелей контакта с Демоном не существует, но встречаются очевидцы, запомнившие леденящий душу рык, и два светящихся зловещих огня в темноте леса.</w:t>
      </w:r>
    </w:p>
    <w:p w:rsidR="00BD199F" w:rsidRPr="00A26345" w:rsidRDefault="00BD199F">
      <w:r w:rsidRPr="00A26345">
        <w:br w:type="page"/>
      </w:r>
    </w:p>
    <w:p w:rsidR="00BD199F" w:rsidRPr="00A26345" w:rsidRDefault="00BD199F" w:rsidP="00BD199F">
      <w:pPr>
        <w:spacing w:after="100" w:afterAutospacing="1" w:line="240" w:lineRule="auto"/>
        <w:jc w:val="center"/>
        <w:rPr>
          <w:rFonts w:ascii="Times New Roman" w:eastAsia="Times New Roman" w:hAnsi="Times New Roman" w:cs="Times New Roman"/>
          <w:b/>
          <w:sz w:val="36"/>
          <w:szCs w:val="24"/>
          <w:lang w:eastAsia="ru-RU"/>
        </w:rPr>
      </w:pPr>
      <w:r w:rsidRPr="00A26345">
        <w:rPr>
          <w:rFonts w:ascii="Times New Roman" w:eastAsia="Times New Roman" w:hAnsi="Times New Roman" w:cs="Times New Roman"/>
          <w:b/>
          <w:sz w:val="36"/>
          <w:szCs w:val="24"/>
          <w:lang w:eastAsia="ru-RU"/>
        </w:rPr>
        <w:lastRenderedPageBreak/>
        <w:t>Правила по средствам передвижения</w:t>
      </w:r>
    </w:p>
    <w:p w:rsidR="00BD199F" w:rsidRPr="00A26345" w:rsidRDefault="00BD199F" w:rsidP="00BD199F">
      <w:pPr>
        <w:pStyle w:val="articledecorationfirst"/>
      </w:pPr>
      <w:r w:rsidRPr="00A26345">
        <w:t>На игре допускается использование игроками следующих средств передвижения:</w:t>
      </w:r>
    </w:p>
    <w:p w:rsidR="00BD199F" w:rsidRPr="00A26345" w:rsidRDefault="00BD199F" w:rsidP="00BD199F">
      <w:pPr>
        <w:numPr>
          <w:ilvl w:val="0"/>
          <w:numId w:val="80"/>
        </w:numPr>
        <w:spacing w:before="100" w:beforeAutospacing="1" w:after="100" w:afterAutospacing="1" w:line="240" w:lineRule="auto"/>
      </w:pPr>
      <w:r w:rsidRPr="00A26345">
        <w:t xml:space="preserve">Самокаты (обычные): </w:t>
      </w:r>
      <w:proofErr w:type="spellStart"/>
      <w:r w:rsidRPr="00A26345">
        <w:t>антуражные</w:t>
      </w:r>
      <w:proofErr w:type="spellEnd"/>
      <w:r w:rsidRPr="00A26345">
        <w:t xml:space="preserve"> современные самокаты или раритетные советские.</w:t>
      </w:r>
    </w:p>
    <w:p w:rsidR="00BD199F" w:rsidRPr="00A26345" w:rsidRDefault="00BD199F" w:rsidP="00BD199F">
      <w:pPr>
        <w:numPr>
          <w:ilvl w:val="0"/>
          <w:numId w:val="80"/>
        </w:numPr>
        <w:spacing w:before="100" w:beforeAutospacing="1" w:after="100" w:afterAutospacing="1" w:line="240" w:lineRule="auto"/>
      </w:pPr>
      <w:r w:rsidRPr="00A26345">
        <w:t xml:space="preserve">Велосипеды (без электродвигателя): преимущество отдается </w:t>
      </w:r>
      <w:proofErr w:type="spellStart"/>
      <w:r w:rsidRPr="00A26345">
        <w:t>антуражным</w:t>
      </w:r>
      <w:proofErr w:type="spellEnd"/>
      <w:r w:rsidRPr="00A26345">
        <w:t xml:space="preserve"> советским моделям велосипедов от «Школьника» до «Урала» и «Десны». </w:t>
      </w:r>
    </w:p>
    <w:p w:rsidR="00BD199F" w:rsidRPr="00A26345" w:rsidRDefault="00BD199F" w:rsidP="00BD199F">
      <w:pPr>
        <w:numPr>
          <w:ilvl w:val="0"/>
          <w:numId w:val="80"/>
        </w:numPr>
        <w:spacing w:before="100" w:beforeAutospacing="1" w:after="100" w:afterAutospacing="1" w:line="240" w:lineRule="auto"/>
      </w:pPr>
      <w:r w:rsidRPr="00A26345">
        <w:t xml:space="preserve">Мотоблоки с прицепом (открытого и закрытого типа). </w:t>
      </w:r>
    </w:p>
    <w:p w:rsidR="00BD199F" w:rsidRPr="00A26345" w:rsidRDefault="00BD199F" w:rsidP="00BD199F">
      <w:pPr>
        <w:pStyle w:val="articledecorationfirst"/>
      </w:pPr>
      <w:r w:rsidRPr="00A26345">
        <w:t xml:space="preserve">Средства передвижения могут использоваться исключительно для ускорения перемещения игроков по просторам </w:t>
      </w:r>
      <w:proofErr w:type="spellStart"/>
      <w:r w:rsidRPr="00A26345">
        <w:t>Светлоградского</w:t>
      </w:r>
      <w:proofErr w:type="spellEnd"/>
      <w:r w:rsidRPr="00A26345">
        <w:t xml:space="preserve"> района, а также для перевозки различного рода грузов (предметы, ресурсы - в наплечном рюкзаке или грузовой корзине/на багажнике велосипеда; персонажи в состоянии ранения - исключительно в грузовом кузове мотоблока). </w:t>
      </w:r>
      <w:r w:rsidRPr="00A26345">
        <w:rPr>
          <w:rStyle w:val="a3"/>
        </w:rPr>
        <w:t>Ведение боевых действий стрелковым и холодным оружием при использовании транспорта запрещается.</w:t>
      </w:r>
    </w:p>
    <w:p w:rsidR="00BD199F" w:rsidRPr="00A26345" w:rsidRDefault="00BD199F" w:rsidP="00BD199F">
      <w:pPr>
        <w:spacing w:before="100" w:beforeAutospacing="1" w:after="100" w:afterAutospacing="1"/>
      </w:pPr>
      <w:r w:rsidRPr="00A26345">
        <w:rPr>
          <w:rStyle w:val="a3"/>
        </w:rPr>
        <w:t>Использование мопедов, мотоциклов, автомобилей в рамках игровых взаимодействий категорически запрещается.</w:t>
      </w:r>
      <w:r w:rsidRPr="00A26345">
        <w:t xml:space="preserve"> В случае необходимости выезда с парковки полигона для выезда с него, автомобиль обязательно должен передвигаться с включенным ближним светом фар/ДХО и аварийной сигнализацией со скоростью не более 10 км/ч в границах игровой зоны полигона.</w:t>
      </w:r>
    </w:p>
    <w:p w:rsidR="00BD199F" w:rsidRPr="00A26345" w:rsidRDefault="00BD199F" w:rsidP="00BD199F">
      <w:pPr>
        <w:spacing w:before="100" w:beforeAutospacing="1" w:after="100" w:afterAutospacing="1"/>
      </w:pPr>
      <w:r w:rsidRPr="00A26345">
        <w:rPr>
          <w:rStyle w:val="a3"/>
        </w:rPr>
        <w:t xml:space="preserve">Парковка личного транспорта игроков возле игровых локаций допускается только по согласованию с </w:t>
      </w:r>
      <w:proofErr w:type="spellStart"/>
      <w:r w:rsidRPr="00A26345">
        <w:rPr>
          <w:rStyle w:val="a3"/>
        </w:rPr>
        <w:t>орггруппой</w:t>
      </w:r>
      <w:proofErr w:type="spellEnd"/>
      <w:r w:rsidRPr="00A26345">
        <w:rPr>
          <w:rStyle w:val="a3"/>
        </w:rPr>
        <w:t xml:space="preserve"> и должна обеспечивать безопасность транспорта от поражения шарами, гранатами, а также исключать использование подобного транспорта как укрытия.</w:t>
      </w:r>
    </w:p>
    <w:p w:rsidR="00BD199F" w:rsidRPr="00A26345" w:rsidRDefault="00BD199F" w:rsidP="00BD199F">
      <w:pPr>
        <w:pStyle w:val="3"/>
        <w:rPr>
          <w:rFonts w:ascii="Times New Roman" w:hAnsi="Times New Roman" w:cs="Times New Roman"/>
          <w:b/>
          <w:color w:val="auto"/>
          <w:sz w:val="28"/>
        </w:rPr>
      </w:pPr>
      <w:r w:rsidRPr="00A26345">
        <w:rPr>
          <w:rFonts w:ascii="Times New Roman" w:hAnsi="Times New Roman" w:cs="Times New Roman"/>
          <w:b/>
          <w:color w:val="auto"/>
          <w:sz w:val="28"/>
        </w:rPr>
        <w:t>Правила поражения средств передвижения</w:t>
      </w:r>
    </w:p>
    <w:p w:rsidR="00BD199F" w:rsidRPr="00A26345" w:rsidRDefault="00BD199F" w:rsidP="00BD199F">
      <w:pPr>
        <w:pStyle w:val="articledecorationfirst"/>
      </w:pPr>
      <w:r w:rsidRPr="00A26345">
        <w:t xml:space="preserve">1. Средства передвижения могут поражаться стрелковым игровым оружием или гранатами. Поражение стрелковым оружием засчитывается в случае попадания по водителю техники в соответствии с правилами по боевым взаимодействиям. Подрыв гранаты/заряда подствольного гранатомета аналогичным образом уничтожает/ранит водителя техники. Поражение техники игроков определяют сами игроки (или посредник), надевают красный </w:t>
      </w:r>
      <w:proofErr w:type="spellStart"/>
      <w:r w:rsidRPr="00A26345">
        <w:t>хайратник</w:t>
      </w:r>
      <w:proofErr w:type="spellEnd"/>
      <w:r w:rsidRPr="00A26345">
        <w:t xml:space="preserve"> и следуют в мертвяк. </w:t>
      </w:r>
      <w:r w:rsidRPr="00A26345">
        <w:br/>
        <w:t xml:space="preserve">2. Для средств передвижения игроков возможно их оставление на своей «домашней» локации для использования другими игроками </w:t>
      </w:r>
      <w:r w:rsidRPr="00A26345">
        <w:rPr>
          <w:rStyle w:val="a3"/>
        </w:rPr>
        <w:t>ИСКЛЮЧИТЕЛЬНО с согласия хозяина</w:t>
      </w:r>
      <w:r w:rsidRPr="00A26345">
        <w:t>.</w:t>
      </w:r>
      <w:r w:rsidRPr="00A26345">
        <w:br/>
        <w:t>3. Средства передвижения перемещаются по игровому полигону по дорогам. Со скоростью движения – не более 20 км\ч.</w:t>
      </w:r>
      <w:r w:rsidRPr="00A26345">
        <w:br/>
        <w:t xml:space="preserve">4. В случае наличия у средства передвижения «кабины»/ «капсулы» для водителя обязательно должны иметься открытые боковые окна/двери для беспрепятственного спешивания. При наличии, лобовое стекло такой «кабины» считается непробиваемым и вести по нему огонь не рекомендуется. </w:t>
      </w:r>
      <w:r w:rsidRPr="00A26345">
        <w:rPr>
          <w:rStyle w:val="a3"/>
        </w:rPr>
        <w:t>Категорически запрещено создавать непробиваемую ничем капсулу для водителя техники.</w:t>
      </w:r>
    </w:p>
    <w:p w:rsidR="00BD199F" w:rsidRPr="00A26345" w:rsidRDefault="00BD199F" w:rsidP="00BD199F">
      <w:pPr>
        <w:pStyle w:val="articledecorationfirst"/>
      </w:pPr>
      <w:r w:rsidRPr="00A26345">
        <w:t>5. Игрокам пытаться останавливать технику, выходя на дорогу перед ней — строго запрещено!</w:t>
      </w:r>
      <w:r w:rsidRPr="00A26345">
        <w:br/>
        <w:t>6. Перегораживать движение техники бревнами и другими предметами, кроме отдельно указанных в сценарии — запрещено.</w:t>
      </w:r>
      <w:r w:rsidRPr="00A26345">
        <w:br/>
        <w:t xml:space="preserve">7. Категорически запрещается вести огонь из любого стрелкового оружия, пользоваться гранатами и игровым холодным оружием при использовании средств передвижения. Боевые взаимодействия можно вести, только полностью покинув средство передвижения. </w:t>
      </w:r>
      <w:r w:rsidRPr="00A26345">
        <w:lastRenderedPageBreak/>
        <w:t>Использовать грузовой кузов мотоблока как БТР/БМП для ведения боевых действий также запрещено.</w:t>
      </w:r>
      <w:r w:rsidRPr="00A26345">
        <w:br/>
        <w:t>8. Категорически запрещается использовать любую воздушную технику (</w:t>
      </w:r>
      <w:proofErr w:type="spellStart"/>
      <w:r w:rsidRPr="00A26345">
        <w:t>дроны</w:t>
      </w:r>
      <w:proofErr w:type="spellEnd"/>
      <w:r w:rsidRPr="00A26345">
        <w:t xml:space="preserve">, </w:t>
      </w:r>
      <w:proofErr w:type="spellStart"/>
      <w:r w:rsidRPr="00A26345">
        <w:t>бпла</w:t>
      </w:r>
      <w:proofErr w:type="spellEnd"/>
      <w:r w:rsidRPr="00A26345">
        <w:t>, авиацию) на полигоне УТЦ «Авиатор».</w:t>
      </w:r>
    </w:p>
    <w:p w:rsidR="00BD199F" w:rsidRPr="00A26345" w:rsidRDefault="00BD199F" w:rsidP="00BD199F">
      <w:pPr>
        <w:numPr>
          <w:ilvl w:val="0"/>
          <w:numId w:val="81"/>
        </w:numPr>
        <w:spacing w:before="100" w:beforeAutospacing="1" w:after="100" w:afterAutospacing="1" w:line="240" w:lineRule="auto"/>
      </w:pPr>
      <w:r w:rsidRPr="00A26345">
        <w:t>Категорически запрещено пользоваться чужими средствами передвижения без согласия владельца.</w:t>
      </w:r>
    </w:p>
    <w:p w:rsidR="00BD199F" w:rsidRPr="00A26345" w:rsidRDefault="00BD199F" w:rsidP="00BD199F">
      <w:pPr>
        <w:spacing w:after="100" w:afterAutospacing="1" w:line="240" w:lineRule="auto"/>
        <w:rPr>
          <w:rFonts w:ascii="Times New Roman" w:eastAsia="Times New Roman" w:hAnsi="Times New Roman" w:cs="Times New Roman"/>
          <w:sz w:val="24"/>
          <w:szCs w:val="24"/>
          <w:lang w:eastAsia="ru-RU"/>
        </w:rPr>
      </w:pPr>
    </w:p>
    <w:sectPr w:rsidR="00BD199F" w:rsidRPr="00A2634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63808"/>
    <w:multiLevelType w:val="multilevel"/>
    <w:tmpl w:val="B520270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135CD2"/>
    <w:multiLevelType w:val="multilevel"/>
    <w:tmpl w:val="40EAE12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5D6879"/>
    <w:multiLevelType w:val="multilevel"/>
    <w:tmpl w:val="79145C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1C220D0"/>
    <w:multiLevelType w:val="multilevel"/>
    <w:tmpl w:val="29B2D95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4AD083F"/>
    <w:multiLevelType w:val="multilevel"/>
    <w:tmpl w:val="F32EDD7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4D35483"/>
    <w:multiLevelType w:val="multilevel"/>
    <w:tmpl w:val="DEBEB4C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75028B6"/>
    <w:multiLevelType w:val="multilevel"/>
    <w:tmpl w:val="01DCAC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7C95471"/>
    <w:multiLevelType w:val="multilevel"/>
    <w:tmpl w:val="78248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92D2801"/>
    <w:multiLevelType w:val="multilevel"/>
    <w:tmpl w:val="D1CC131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9827F0D"/>
    <w:multiLevelType w:val="multilevel"/>
    <w:tmpl w:val="BDA61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98B53D5"/>
    <w:multiLevelType w:val="multilevel"/>
    <w:tmpl w:val="93885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E852F7D"/>
    <w:multiLevelType w:val="multilevel"/>
    <w:tmpl w:val="2146BD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EA8750C"/>
    <w:multiLevelType w:val="multilevel"/>
    <w:tmpl w:val="1F266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EEE6B6C"/>
    <w:multiLevelType w:val="multilevel"/>
    <w:tmpl w:val="9D4E687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5C01A29"/>
    <w:multiLevelType w:val="multilevel"/>
    <w:tmpl w:val="7B8C4EB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63C36BB"/>
    <w:multiLevelType w:val="multilevel"/>
    <w:tmpl w:val="D74E76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704220E"/>
    <w:multiLevelType w:val="multilevel"/>
    <w:tmpl w:val="437E9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763718F"/>
    <w:multiLevelType w:val="multilevel"/>
    <w:tmpl w:val="9FE2479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88B48F3"/>
    <w:multiLevelType w:val="multilevel"/>
    <w:tmpl w:val="9C68B32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F2456DA"/>
    <w:multiLevelType w:val="multilevel"/>
    <w:tmpl w:val="4C4C5E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F95462E"/>
    <w:multiLevelType w:val="multilevel"/>
    <w:tmpl w:val="253E204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5B0799A"/>
    <w:multiLevelType w:val="multilevel"/>
    <w:tmpl w:val="A490A64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5C40C98"/>
    <w:multiLevelType w:val="multilevel"/>
    <w:tmpl w:val="CB480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6037D50"/>
    <w:multiLevelType w:val="multilevel"/>
    <w:tmpl w:val="5A1C3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71E55E0"/>
    <w:multiLevelType w:val="multilevel"/>
    <w:tmpl w:val="61C074B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B116BCA"/>
    <w:multiLevelType w:val="multilevel"/>
    <w:tmpl w:val="CA6C0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EB473B3"/>
    <w:multiLevelType w:val="multilevel"/>
    <w:tmpl w:val="B268EAD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0D76DDC"/>
    <w:multiLevelType w:val="multilevel"/>
    <w:tmpl w:val="AD72799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0F90681"/>
    <w:multiLevelType w:val="multilevel"/>
    <w:tmpl w:val="4EE66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1263339"/>
    <w:multiLevelType w:val="multilevel"/>
    <w:tmpl w:val="8AEAAD3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39C3177"/>
    <w:multiLevelType w:val="multilevel"/>
    <w:tmpl w:val="B0287C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CBF2DED"/>
    <w:multiLevelType w:val="multilevel"/>
    <w:tmpl w:val="2DC66C6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DBB6E63"/>
    <w:multiLevelType w:val="multilevel"/>
    <w:tmpl w:val="4F6C5D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DF82340"/>
    <w:multiLevelType w:val="multilevel"/>
    <w:tmpl w:val="EDE624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EE06695"/>
    <w:multiLevelType w:val="multilevel"/>
    <w:tmpl w:val="79960FF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F875DBB"/>
    <w:multiLevelType w:val="multilevel"/>
    <w:tmpl w:val="471433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0386773"/>
    <w:multiLevelType w:val="multilevel"/>
    <w:tmpl w:val="00A4F56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32225CF"/>
    <w:multiLevelType w:val="multilevel"/>
    <w:tmpl w:val="57A4A4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55C28F4"/>
    <w:multiLevelType w:val="multilevel"/>
    <w:tmpl w:val="8668AB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592462A"/>
    <w:multiLevelType w:val="multilevel"/>
    <w:tmpl w:val="134826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5DC500C"/>
    <w:multiLevelType w:val="multilevel"/>
    <w:tmpl w:val="3E50E2E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6B70B75"/>
    <w:multiLevelType w:val="multilevel"/>
    <w:tmpl w:val="6600862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6C53F88"/>
    <w:multiLevelType w:val="multilevel"/>
    <w:tmpl w:val="2054B05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8F645C1"/>
    <w:multiLevelType w:val="multilevel"/>
    <w:tmpl w:val="72FCB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9FB66C9"/>
    <w:multiLevelType w:val="multilevel"/>
    <w:tmpl w:val="016E1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F216197"/>
    <w:multiLevelType w:val="multilevel"/>
    <w:tmpl w:val="4588E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F7C1588"/>
    <w:multiLevelType w:val="multilevel"/>
    <w:tmpl w:val="57EA12D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19D32CC"/>
    <w:multiLevelType w:val="multilevel"/>
    <w:tmpl w:val="D354BE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54407066"/>
    <w:multiLevelType w:val="multilevel"/>
    <w:tmpl w:val="9EF82C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4522332"/>
    <w:multiLevelType w:val="multilevel"/>
    <w:tmpl w:val="D6806F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54934D48"/>
    <w:multiLevelType w:val="multilevel"/>
    <w:tmpl w:val="FF0AB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6D202E0"/>
    <w:multiLevelType w:val="multilevel"/>
    <w:tmpl w:val="E8745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7441AA9"/>
    <w:multiLevelType w:val="multilevel"/>
    <w:tmpl w:val="D6B2E1B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A5B1851"/>
    <w:multiLevelType w:val="multilevel"/>
    <w:tmpl w:val="3B5479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5CB66FF1"/>
    <w:multiLevelType w:val="multilevel"/>
    <w:tmpl w:val="A4EEC07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D9F5B8F"/>
    <w:multiLevelType w:val="multilevel"/>
    <w:tmpl w:val="992233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61D03D01"/>
    <w:multiLevelType w:val="multilevel"/>
    <w:tmpl w:val="421C7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4FD7BBF"/>
    <w:multiLevelType w:val="multilevel"/>
    <w:tmpl w:val="33ACB90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651B0D8F"/>
    <w:multiLevelType w:val="multilevel"/>
    <w:tmpl w:val="C1B840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655C4281"/>
    <w:multiLevelType w:val="multilevel"/>
    <w:tmpl w:val="21CAB8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66965462"/>
    <w:multiLevelType w:val="multilevel"/>
    <w:tmpl w:val="0EC4CD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676304D5"/>
    <w:multiLevelType w:val="multilevel"/>
    <w:tmpl w:val="05D4D0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68A55C8E"/>
    <w:multiLevelType w:val="multilevel"/>
    <w:tmpl w:val="0766237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68A722E8"/>
    <w:multiLevelType w:val="multilevel"/>
    <w:tmpl w:val="CD9EC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8B41D23"/>
    <w:multiLevelType w:val="multilevel"/>
    <w:tmpl w:val="F4727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8F82E53"/>
    <w:multiLevelType w:val="multilevel"/>
    <w:tmpl w:val="D2268F1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6A115C2B"/>
    <w:multiLevelType w:val="multilevel"/>
    <w:tmpl w:val="6A1AD29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6B2A7417"/>
    <w:multiLevelType w:val="multilevel"/>
    <w:tmpl w:val="CCFA2E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6C29244A"/>
    <w:multiLevelType w:val="multilevel"/>
    <w:tmpl w:val="A5DEDA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6E63110B"/>
    <w:multiLevelType w:val="multilevel"/>
    <w:tmpl w:val="FBA69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03C0ED9"/>
    <w:multiLevelType w:val="multilevel"/>
    <w:tmpl w:val="9C3A016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70942479"/>
    <w:multiLevelType w:val="multilevel"/>
    <w:tmpl w:val="0136D0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76986E61"/>
    <w:multiLevelType w:val="multilevel"/>
    <w:tmpl w:val="9E8CF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6987C5A"/>
    <w:multiLevelType w:val="multilevel"/>
    <w:tmpl w:val="B6D8F1C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76E61D05"/>
    <w:multiLevelType w:val="multilevel"/>
    <w:tmpl w:val="11F2C3E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79254556"/>
    <w:multiLevelType w:val="multilevel"/>
    <w:tmpl w:val="7478B14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7BA67179"/>
    <w:multiLevelType w:val="multilevel"/>
    <w:tmpl w:val="04E63CB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7BDD2298"/>
    <w:multiLevelType w:val="multilevel"/>
    <w:tmpl w:val="AE1E2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BFE7F88"/>
    <w:multiLevelType w:val="multilevel"/>
    <w:tmpl w:val="8FFC34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7E4023FE"/>
    <w:multiLevelType w:val="multilevel"/>
    <w:tmpl w:val="0CD6E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EA66C08"/>
    <w:multiLevelType w:val="multilevel"/>
    <w:tmpl w:val="7DA21E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3"/>
  </w:num>
  <w:num w:numId="2">
    <w:abstractNumId w:val="12"/>
  </w:num>
  <w:num w:numId="3">
    <w:abstractNumId w:val="3"/>
  </w:num>
  <w:num w:numId="4">
    <w:abstractNumId w:val="22"/>
  </w:num>
  <w:num w:numId="5">
    <w:abstractNumId w:val="51"/>
  </w:num>
  <w:num w:numId="6">
    <w:abstractNumId w:val="16"/>
  </w:num>
  <w:num w:numId="7">
    <w:abstractNumId w:val="79"/>
  </w:num>
  <w:num w:numId="8">
    <w:abstractNumId w:val="69"/>
  </w:num>
  <w:num w:numId="9">
    <w:abstractNumId w:val="28"/>
  </w:num>
  <w:num w:numId="10">
    <w:abstractNumId w:val="72"/>
  </w:num>
  <w:num w:numId="11">
    <w:abstractNumId w:val="50"/>
  </w:num>
  <w:num w:numId="12">
    <w:abstractNumId w:val="63"/>
  </w:num>
  <w:num w:numId="13">
    <w:abstractNumId w:val="77"/>
  </w:num>
  <w:num w:numId="14">
    <w:abstractNumId w:val="9"/>
  </w:num>
  <w:num w:numId="15">
    <w:abstractNumId w:val="45"/>
  </w:num>
  <w:num w:numId="16">
    <w:abstractNumId w:val="43"/>
  </w:num>
  <w:num w:numId="17">
    <w:abstractNumId w:val="56"/>
  </w:num>
  <w:num w:numId="18">
    <w:abstractNumId w:val="41"/>
  </w:num>
  <w:num w:numId="19">
    <w:abstractNumId w:val="44"/>
  </w:num>
  <w:num w:numId="20">
    <w:abstractNumId w:val="10"/>
  </w:num>
  <w:num w:numId="21">
    <w:abstractNumId w:val="23"/>
  </w:num>
  <w:num w:numId="22">
    <w:abstractNumId w:val="64"/>
  </w:num>
  <w:num w:numId="23">
    <w:abstractNumId w:val="25"/>
  </w:num>
  <w:num w:numId="24">
    <w:abstractNumId w:val="66"/>
  </w:num>
  <w:num w:numId="25">
    <w:abstractNumId w:val="19"/>
  </w:num>
  <w:num w:numId="26">
    <w:abstractNumId w:val="68"/>
  </w:num>
  <w:num w:numId="27">
    <w:abstractNumId w:val="60"/>
  </w:num>
  <w:num w:numId="28">
    <w:abstractNumId w:val="17"/>
  </w:num>
  <w:num w:numId="29">
    <w:abstractNumId w:val="57"/>
  </w:num>
  <w:num w:numId="30">
    <w:abstractNumId w:val="70"/>
  </w:num>
  <w:num w:numId="31">
    <w:abstractNumId w:val="14"/>
  </w:num>
  <w:num w:numId="32">
    <w:abstractNumId w:val="27"/>
  </w:num>
  <w:num w:numId="33">
    <w:abstractNumId w:val="6"/>
  </w:num>
  <w:num w:numId="34">
    <w:abstractNumId w:val="1"/>
  </w:num>
  <w:num w:numId="35">
    <w:abstractNumId w:val="8"/>
  </w:num>
  <w:num w:numId="36">
    <w:abstractNumId w:val="76"/>
  </w:num>
  <w:num w:numId="37">
    <w:abstractNumId w:val="59"/>
  </w:num>
  <w:num w:numId="38">
    <w:abstractNumId w:val="61"/>
  </w:num>
  <w:num w:numId="39">
    <w:abstractNumId w:val="39"/>
  </w:num>
  <w:num w:numId="40">
    <w:abstractNumId w:val="67"/>
  </w:num>
  <w:num w:numId="41">
    <w:abstractNumId w:val="55"/>
  </w:num>
  <w:num w:numId="42">
    <w:abstractNumId w:val="2"/>
  </w:num>
  <w:num w:numId="43">
    <w:abstractNumId w:val="30"/>
  </w:num>
  <w:num w:numId="44">
    <w:abstractNumId w:val="11"/>
  </w:num>
  <w:num w:numId="45">
    <w:abstractNumId w:val="80"/>
  </w:num>
  <w:num w:numId="46">
    <w:abstractNumId w:val="35"/>
  </w:num>
  <w:num w:numId="47">
    <w:abstractNumId w:val="47"/>
  </w:num>
  <w:num w:numId="48">
    <w:abstractNumId w:val="37"/>
  </w:num>
  <w:num w:numId="49">
    <w:abstractNumId w:val="5"/>
  </w:num>
  <w:num w:numId="50">
    <w:abstractNumId w:val="54"/>
  </w:num>
  <w:num w:numId="51">
    <w:abstractNumId w:val="52"/>
  </w:num>
  <w:num w:numId="52">
    <w:abstractNumId w:val="24"/>
  </w:num>
  <w:num w:numId="53">
    <w:abstractNumId w:val="46"/>
  </w:num>
  <w:num w:numId="54">
    <w:abstractNumId w:val="21"/>
  </w:num>
  <w:num w:numId="55">
    <w:abstractNumId w:val="20"/>
  </w:num>
  <w:num w:numId="56">
    <w:abstractNumId w:val="49"/>
  </w:num>
  <w:num w:numId="57">
    <w:abstractNumId w:val="38"/>
  </w:num>
  <w:num w:numId="58">
    <w:abstractNumId w:val="75"/>
  </w:num>
  <w:num w:numId="59">
    <w:abstractNumId w:val="36"/>
  </w:num>
  <w:num w:numId="60">
    <w:abstractNumId w:val="40"/>
  </w:num>
  <w:num w:numId="61">
    <w:abstractNumId w:val="0"/>
  </w:num>
  <w:num w:numId="62">
    <w:abstractNumId w:val="18"/>
  </w:num>
  <w:num w:numId="63">
    <w:abstractNumId w:val="4"/>
  </w:num>
  <w:num w:numId="64">
    <w:abstractNumId w:val="7"/>
  </w:num>
  <w:num w:numId="65">
    <w:abstractNumId w:val="71"/>
  </w:num>
  <w:num w:numId="66">
    <w:abstractNumId w:val="26"/>
  </w:num>
  <w:num w:numId="67">
    <w:abstractNumId w:val="62"/>
  </w:num>
  <w:num w:numId="68">
    <w:abstractNumId w:val="29"/>
  </w:num>
  <w:num w:numId="69">
    <w:abstractNumId w:val="32"/>
  </w:num>
  <w:num w:numId="70">
    <w:abstractNumId w:val="73"/>
  </w:num>
  <w:num w:numId="71">
    <w:abstractNumId w:val="78"/>
  </w:num>
  <w:num w:numId="72">
    <w:abstractNumId w:val="65"/>
  </w:num>
  <w:num w:numId="73">
    <w:abstractNumId w:val="15"/>
  </w:num>
  <w:num w:numId="74">
    <w:abstractNumId w:val="42"/>
  </w:num>
  <w:num w:numId="75">
    <w:abstractNumId w:val="53"/>
  </w:num>
  <w:num w:numId="76">
    <w:abstractNumId w:val="34"/>
  </w:num>
  <w:num w:numId="77">
    <w:abstractNumId w:val="13"/>
  </w:num>
  <w:num w:numId="78">
    <w:abstractNumId w:val="48"/>
  </w:num>
  <w:num w:numId="79">
    <w:abstractNumId w:val="31"/>
  </w:num>
  <w:num w:numId="80">
    <w:abstractNumId w:val="58"/>
  </w:num>
  <w:num w:numId="81">
    <w:abstractNumId w:val="74"/>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C44"/>
    <w:rsid w:val="00581C44"/>
    <w:rsid w:val="006E39F0"/>
    <w:rsid w:val="00925022"/>
    <w:rsid w:val="00A26345"/>
    <w:rsid w:val="00B9715A"/>
    <w:rsid w:val="00BD19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4D9768"/>
  <w15:chartTrackingRefBased/>
  <w15:docId w15:val="{AFDEFB72-ADDF-4FA3-A4A4-ADC2084ED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B9715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B9715A"/>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semiHidden/>
    <w:unhideWhenUsed/>
    <w:qFormat/>
    <w:rsid w:val="00BD199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rticledecorationfirst">
    <w:name w:val="article_decoration_first"/>
    <w:basedOn w:val="a"/>
    <w:rsid w:val="00581C4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Strong"/>
    <w:basedOn w:val="a0"/>
    <w:uiPriority w:val="22"/>
    <w:qFormat/>
    <w:rsid w:val="00581C44"/>
    <w:rPr>
      <w:b/>
      <w:bCs/>
    </w:rPr>
  </w:style>
  <w:style w:type="character" w:customStyle="1" w:styleId="20">
    <w:name w:val="Заголовок 2 Знак"/>
    <w:basedOn w:val="a0"/>
    <w:link w:val="2"/>
    <w:uiPriority w:val="9"/>
    <w:rsid w:val="00B9715A"/>
    <w:rPr>
      <w:rFonts w:ascii="Times New Roman" w:eastAsia="Times New Roman" w:hAnsi="Times New Roman" w:cs="Times New Roman"/>
      <w:b/>
      <w:bCs/>
      <w:sz w:val="36"/>
      <w:szCs w:val="36"/>
      <w:lang w:eastAsia="ru-RU"/>
    </w:rPr>
  </w:style>
  <w:style w:type="character" w:styleId="a4">
    <w:name w:val="Emphasis"/>
    <w:basedOn w:val="a0"/>
    <w:uiPriority w:val="20"/>
    <w:qFormat/>
    <w:rsid w:val="00B9715A"/>
    <w:rPr>
      <w:i/>
      <w:iCs/>
    </w:rPr>
  </w:style>
  <w:style w:type="character" w:customStyle="1" w:styleId="10">
    <w:name w:val="Заголовок 1 Знак"/>
    <w:basedOn w:val="a0"/>
    <w:link w:val="1"/>
    <w:uiPriority w:val="9"/>
    <w:rsid w:val="00B9715A"/>
    <w:rPr>
      <w:rFonts w:asciiTheme="majorHAnsi" w:eastAsiaTheme="majorEastAsia" w:hAnsiTheme="majorHAnsi" w:cstheme="majorBidi"/>
      <w:color w:val="2E74B5" w:themeColor="accent1" w:themeShade="BF"/>
      <w:sz w:val="32"/>
      <w:szCs w:val="32"/>
    </w:rPr>
  </w:style>
  <w:style w:type="character" w:customStyle="1" w:styleId="30">
    <w:name w:val="Заголовок 3 Знак"/>
    <w:basedOn w:val="a0"/>
    <w:link w:val="3"/>
    <w:uiPriority w:val="9"/>
    <w:semiHidden/>
    <w:rsid w:val="00BD199F"/>
    <w:rPr>
      <w:rFonts w:asciiTheme="majorHAnsi" w:eastAsiaTheme="majorEastAsia" w:hAnsiTheme="majorHAnsi" w:cstheme="majorBidi"/>
      <w:color w:val="1F4D78" w:themeColor="accent1" w:themeShade="7F"/>
      <w:sz w:val="24"/>
      <w:szCs w:val="24"/>
    </w:rPr>
  </w:style>
  <w:style w:type="character" w:styleId="a5">
    <w:name w:val="Hyperlink"/>
    <w:basedOn w:val="a0"/>
    <w:uiPriority w:val="99"/>
    <w:semiHidden/>
    <w:unhideWhenUsed/>
    <w:rsid w:val="00BD199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755520">
      <w:bodyDiv w:val="1"/>
      <w:marLeft w:val="0"/>
      <w:marRight w:val="0"/>
      <w:marTop w:val="0"/>
      <w:marBottom w:val="0"/>
      <w:divBdr>
        <w:top w:val="none" w:sz="0" w:space="0" w:color="auto"/>
        <w:left w:val="none" w:sz="0" w:space="0" w:color="auto"/>
        <w:bottom w:val="none" w:sz="0" w:space="0" w:color="auto"/>
        <w:right w:val="none" w:sz="0" w:space="0" w:color="auto"/>
      </w:divBdr>
      <w:divsChild>
        <w:div w:id="289629965">
          <w:marLeft w:val="0"/>
          <w:marRight w:val="0"/>
          <w:marTop w:val="0"/>
          <w:marBottom w:val="0"/>
          <w:divBdr>
            <w:top w:val="none" w:sz="0" w:space="0" w:color="auto"/>
            <w:left w:val="none" w:sz="0" w:space="0" w:color="auto"/>
            <w:bottom w:val="none" w:sz="0" w:space="0" w:color="auto"/>
            <w:right w:val="none" w:sz="0" w:space="0" w:color="auto"/>
          </w:divBdr>
          <w:divsChild>
            <w:div w:id="872034655">
              <w:marLeft w:val="0"/>
              <w:marRight w:val="0"/>
              <w:marTop w:val="0"/>
              <w:marBottom w:val="0"/>
              <w:divBdr>
                <w:top w:val="none" w:sz="0" w:space="0" w:color="auto"/>
                <w:left w:val="none" w:sz="0" w:space="0" w:color="auto"/>
                <w:bottom w:val="none" w:sz="0" w:space="0" w:color="auto"/>
                <w:right w:val="none" w:sz="0" w:space="0" w:color="auto"/>
              </w:divBdr>
              <w:divsChild>
                <w:div w:id="1213035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0720313">
      <w:bodyDiv w:val="1"/>
      <w:marLeft w:val="0"/>
      <w:marRight w:val="0"/>
      <w:marTop w:val="0"/>
      <w:marBottom w:val="0"/>
      <w:divBdr>
        <w:top w:val="none" w:sz="0" w:space="0" w:color="auto"/>
        <w:left w:val="none" w:sz="0" w:space="0" w:color="auto"/>
        <w:bottom w:val="none" w:sz="0" w:space="0" w:color="auto"/>
        <w:right w:val="none" w:sz="0" w:space="0" w:color="auto"/>
      </w:divBdr>
      <w:divsChild>
        <w:div w:id="2111317667">
          <w:marLeft w:val="0"/>
          <w:marRight w:val="0"/>
          <w:marTop w:val="0"/>
          <w:marBottom w:val="0"/>
          <w:divBdr>
            <w:top w:val="none" w:sz="0" w:space="0" w:color="auto"/>
            <w:left w:val="none" w:sz="0" w:space="0" w:color="auto"/>
            <w:bottom w:val="none" w:sz="0" w:space="0" w:color="auto"/>
            <w:right w:val="none" w:sz="0" w:space="0" w:color="auto"/>
          </w:divBdr>
          <w:divsChild>
            <w:div w:id="2030914522">
              <w:marLeft w:val="0"/>
              <w:marRight w:val="0"/>
              <w:marTop w:val="0"/>
              <w:marBottom w:val="0"/>
              <w:divBdr>
                <w:top w:val="none" w:sz="0" w:space="0" w:color="auto"/>
                <w:left w:val="none" w:sz="0" w:space="0" w:color="auto"/>
                <w:bottom w:val="none" w:sz="0" w:space="0" w:color="auto"/>
                <w:right w:val="none" w:sz="0" w:space="0" w:color="auto"/>
              </w:divBdr>
              <w:divsChild>
                <w:div w:id="129133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360882">
          <w:marLeft w:val="0"/>
          <w:marRight w:val="0"/>
          <w:marTop w:val="0"/>
          <w:marBottom w:val="0"/>
          <w:divBdr>
            <w:top w:val="none" w:sz="0" w:space="0" w:color="auto"/>
            <w:left w:val="none" w:sz="0" w:space="0" w:color="auto"/>
            <w:bottom w:val="none" w:sz="0" w:space="0" w:color="auto"/>
            <w:right w:val="none" w:sz="0" w:space="0" w:color="auto"/>
          </w:divBdr>
          <w:divsChild>
            <w:div w:id="1422723741">
              <w:marLeft w:val="0"/>
              <w:marRight w:val="0"/>
              <w:marTop w:val="0"/>
              <w:marBottom w:val="0"/>
              <w:divBdr>
                <w:top w:val="none" w:sz="0" w:space="0" w:color="auto"/>
                <w:left w:val="none" w:sz="0" w:space="0" w:color="auto"/>
                <w:bottom w:val="none" w:sz="0" w:space="0" w:color="auto"/>
                <w:right w:val="none" w:sz="0" w:space="0" w:color="auto"/>
              </w:divBdr>
              <w:divsChild>
                <w:div w:id="658583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779804">
          <w:marLeft w:val="0"/>
          <w:marRight w:val="0"/>
          <w:marTop w:val="0"/>
          <w:marBottom w:val="0"/>
          <w:divBdr>
            <w:top w:val="none" w:sz="0" w:space="0" w:color="auto"/>
            <w:left w:val="none" w:sz="0" w:space="0" w:color="auto"/>
            <w:bottom w:val="none" w:sz="0" w:space="0" w:color="auto"/>
            <w:right w:val="none" w:sz="0" w:space="0" w:color="auto"/>
          </w:divBdr>
          <w:divsChild>
            <w:div w:id="990325585">
              <w:marLeft w:val="0"/>
              <w:marRight w:val="0"/>
              <w:marTop w:val="0"/>
              <w:marBottom w:val="0"/>
              <w:divBdr>
                <w:top w:val="none" w:sz="0" w:space="0" w:color="auto"/>
                <w:left w:val="none" w:sz="0" w:space="0" w:color="auto"/>
                <w:bottom w:val="none" w:sz="0" w:space="0" w:color="auto"/>
                <w:right w:val="none" w:sz="0" w:space="0" w:color="auto"/>
              </w:divBdr>
              <w:divsChild>
                <w:div w:id="2054840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052665">
          <w:marLeft w:val="0"/>
          <w:marRight w:val="0"/>
          <w:marTop w:val="0"/>
          <w:marBottom w:val="0"/>
          <w:divBdr>
            <w:top w:val="none" w:sz="0" w:space="0" w:color="auto"/>
            <w:left w:val="none" w:sz="0" w:space="0" w:color="auto"/>
            <w:bottom w:val="none" w:sz="0" w:space="0" w:color="auto"/>
            <w:right w:val="none" w:sz="0" w:space="0" w:color="auto"/>
          </w:divBdr>
          <w:divsChild>
            <w:div w:id="1942561991">
              <w:marLeft w:val="0"/>
              <w:marRight w:val="0"/>
              <w:marTop w:val="0"/>
              <w:marBottom w:val="0"/>
              <w:divBdr>
                <w:top w:val="none" w:sz="0" w:space="0" w:color="auto"/>
                <w:left w:val="none" w:sz="0" w:space="0" w:color="auto"/>
                <w:bottom w:val="none" w:sz="0" w:space="0" w:color="auto"/>
                <w:right w:val="none" w:sz="0" w:space="0" w:color="auto"/>
              </w:divBdr>
              <w:divsChild>
                <w:div w:id="1763064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773746">
          <w:marLeft w:val="0"/>
          <w:marRight w:val="0"/>
          <w:marTop w:val="0"/>
          <w:marBottom w:val="0"/>
          <w:divBdr>
            <w:top w:val="none" w:sz="0" w:space="0" w:color="auto"/>
            <w:left w:val="none" w:sz="0" w:space="0" w:color="auto"/>
            <w:bottom w:val="none" w:sz="0" w:space="0" w:color="auto"/>
            <w:right w:val="none" w:sz="0" w:space="0" w:color="auto"/>
          </w:divBdr>
          <w:divsChild>
            <w:div w:id="639070460">
              <w:marLeft w:val="0"/>
              <w:marRight w:val="0"/>
              <w:marTop w:val="0"/>
              <w:marBottom w:val="0"/>
              <w:divBdr>
                <w:top w:val="none" w:sz="0" w:space="0" w:color="auto"/>
                <w:left w:val="none" w:sz="0" w:space="0" w:color="auto"/>
                <w:bottom w:val="none" w:sz="0" w:space="0" w:color="auto"/>
                <w:right w:val="none" w:sz="0" w:space="0" w:color="auto"/>
              </w:divBdr>
              <w:divsChild>
                <w:div w:id="547033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7250820">
          <w:marLeft w:val="0"/>
          <w:marRight w:val="0"/>
          <w:marTop w:val="0"/>
          <w:marBottom w:val="0"/>
          <w:divBdr>
            <w:top w:val="none" w:sz="0" w:space="0" w:color="auto"/>
            <w:left w:val="none" w:sz="0" w:space="0" w:color="auto"/>
            <w:bottom w:val="none" w:sz="0" w:space="0" w:color="auto"/>
            <w:right w:val="none" w:sz="0" w:space="0" w:color="auto"/>
          </w:divBdr>
          <w:divsChild>
            <w:div w:id="2081636748">
              <w:marLeft w:val="0"/>
              <w:marRight w:val="0"/>
              <w:marTop w:val="0"/>
              <w:marBottom w:val="0"/>
              <w:divBdr>
                <w:top w:val="none" w:sz="0" w:space="0" w:color="auto"/>
                <w:left w:val="none" w:sz="0" w:space="0" w:color="auto"/>
                <w:bottom w:val="none" w:sz="0" w:space="0" w:color="auto"/>
                <w:right w:val="none" w:sz="0" w:space="0" w:color="auto"/>
              </w:divBdr>
              <w:divsChild>
                <w:div w:id="175462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089419">
          <w:marLeft w:val="0"/>
          <w:marRight w:val="0"/>
          <w:marTop w:val="0"/>
          <w:marBottom w:val="0"/>
          <w:divBdr>
            <w:top w:val="none" w:sz="0" w:space="0" w:color="auto"/>
            <w:left w:val="none" w:sz="0" w:space="0" w:color="auto"/>
            <w:bottom w:val="none" w:sz="0" w:space="0" w:color="auto"/>
            <w:right w:val="none" w:sz="0" w:space="0" w:color="auto"/>
          </w:divBdr>
          <w:divsChild>
            <w:div w:id="925646774">
              <w:marLeft w:val="0"/>
              <w:marRight w:val="0"/>
              <w:marTop w:val="0"/>
              <w:marBottom w:val="0"/>
              <w:divBdr>
                <w:top w:val="none" w:sz="0" w:space="0" w:color="auto"/>
                <w:left w:val="none" w:sz="0" w:space="0" w:color="auto"/>
                <w:bottom w:val="none" w:sz="0" w:space="0" w:color="auto"/>
                <w:right w:val="none" w:sz="0" w:space="0" w:color="auto"/>
              </w:divBdr>
              <w:divsChild>
                <w:div w:id="1821266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468407">
          <w:marLeft w:val="0"/>
          <w:marRight w:val="0"/>
          <w:marTop w:val="0"/>
          <w:marBottom w:val="0"/>
          <w:divBdr>
            <w:top w:val="none" w:sz="0" w:space="0" w:color="auto"/>
            <w:left w:val="none" w:sz="0" w:space="0" w:color="auto"/>
            <w:bottom w:val="none" w:sz="0" w:space="0" w:color="auto"/>
            <w:right w:val="none" w:sz="0" w:space="0" w:color="auto"/>
          </w:divBdr>
          <w:divsChild>
            <w:div w:id="91095611">
              <w:marLeft w:val="0"/>
              <w:marRight w:val="0"/>
              <w:marTop w:val="0"/>
              <w:marBottom w:val="0"/>
              <w:divBdr>
                <w:top w:val="none" w:sz="0" w:space="0" w:color="auto"/>
                <w:left w:val="none" w:sz="0" w:space="0" w:color="auto"/>
                <w:bottom w:val="none" w:sz="0" w:space="0" w:color="auto"/>
                <w:right w:val="none" w:sz="0" w:space="0" w:color="auto"/>
              </w:divBdr>
              <w:divsChild>
                <w:div w:id="1819958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3607360">
      <w:bodyDiv w:val="1"/>
      <w:marLeft w:val="0"/>
      <w:marRight w:val="0"/>
      <w:marTop w:val="0"/>
      <w:marBottom w:val="0"/>
      <w:divBdr>
        <w:top w:val="none" w:sz="0" w:space="0" w:color="auto"/>
        <w:left w:val="none" w:sz="0" w:space="0" w:color="auto"/>
        <w:bottom w:val="none" w:sz="0" w:space="0" w:color="auto"/>
        <w:right w:val="none" w:sz="0" w:space="0" w:color="auto"/>
      </w:divBdr>
      <w:divsChild>
        <w:div w:id="1716193840">
          <w:marLeft w:val="0"/>
          <w:marRight w:val="0"/>
          <w:marTop w:val="0"/>
          <w:marBottom w:val="0"/>
          <w:divBdr>
            <w:top w:val="none" w:sz="0" w:space="0" w:color="auto"/>
            <w:left w:val="none" w:sz="0" w:space="0" w:color="auto"/>
            <w:bottom w:val="none" w:sz="0" w:space="0" w:color="auto"/>
            <w:right w:val="none" w:sz="0" w:space="0" w:color="auto"/>
          </w:divBdr>
          <w:divsChild>
            <w:div w:id="480731496">
              <w:marLeft w:val="0"/>
              <w:marRight w:val="0"/>
              <w:marTop w:val="0"/>
              <w:marBottom w:val="0"/>
              <w:divBdr>
                <w:top w:val="none" w:sz="0" w:space="0" w:color="auto"/>
                <w:left w:val="none" w:sz="0" w:space="0" w:color="auto"/>
                <w:bottom w:val="none" w:sz="0" w:space="0" w:color="auto"/>
                <w:right w:val="none" w:sz="0" w:space="0" w:color="auto"/>
              </w:divBdr>
              <w:divsChild>
                <w:div w:id="589198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081638">
          <w:marLeft w:val="0"/>
          <w:marRight w:val="0"/>
          <w:marTop w:val="0"/>
          <w:marBottom w:val="0"/>
          <w:divBdr>
            <w:top w:val="none" w:sz="0" w:space="0" w:color="auto"/>
            <w:left w:val="none" w:sz="0" w:space="0" w:color="auto"/>
            <w:bottom w:val="none" w:sz="0" w:space="0" w:color="auto"/>
            <w:right w:val="none" w:sz="0" w:space="0" w:color="auto"/>
          </w:divBdr>
          <w:divsChild>
            <w:div w:id="2010907428">
              <w:marLeft w:val="0"/>
              <w:marRight w:val="0"/>
              <w:marTop w:val="0"/>
              <w:marBottom w:val="0"/>
              <w:divBdr>
                <w:top w:val="none" w:sz="0" w:space="0" w:color="auto"/>
                <w:left w:val="none" w:sz="0" w:space="0" w:color="auto"/>
                <w:bottom w:val="none" w:sz="0" w:space="0" w:color="auto"/>
                <w:right w:val="none" w:sz="0" w:space="0" w:color="auto"/>
              </w:divBdr>
              <w:divsChild>
                <w:div w:id="2063359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488179">
          <w:marLeft w:val="0"/>
          <w:marRight w:val="0"/>
          <w:marTop w:val="0"/>
          <w:marBottom w:val="0"/>
          <w:divBdr>
            <w:top w:val="none" w:sz="0" w:space="0" w:color="auto"/>
            <w:left w:val="none" w:sz="0" w:space="0" w:color="auto"/>
            <w:bottom w:val="none" w:sz="0" w:space="0" w:color="auto"/>
            <w:right w:val="none" w:sz="0" w:space="0" w:color="auto"/>
          </w:divBdr>
          <w:divsChild>
            <w:div w:id="897740186">
              <w:marLeft w:val="0"/>
              <w:marRight w:val="0"/>
              <w:marTop w:val="0"/>
              <w:marBottom w:val="0"/>
              <w:divBdr>
                <w:top w:val="none" w:sz="0" w:space="0" w:color="auto"/>
                <w:left w:val="none" w:sz="0" w:space="0" w:color="auto"/>
                <w:bottom w:val="none" w:sz="0" w:space="0" w:color="auto"/>
                <w:right w:val="none" w:sz="0" w:space="0" w:color="auto"/>
              </w:divBdr>
              <w:divsChild>
                <w:div w:id="1256473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1145502">
      <w:bodyDiv w:val="1"/>
      <w:marLeft w:val="0"/>
      <w:marRight w:val="0"/>
      <w:marTop w:val="0"/>
      <w:marBottom w:val="0"/>
      <w:divBdr>
        <w:top w:val="none" w:sz="0" w:space="0" w:color="auto"/>
        <w:left w:val="none" w:sz="0" w:space="0" w:color="auto"/>
        <w:bottom w:val="none" w:sz="0" w:space="0" w:color="auto"/>
        <w:right w:val="none" w:sz="0" w:space="0" w:color="auto"/>
      </w:divBdr>
      <w:divsChild>
        <w:div w:id="268201609">
          <w:marLeft w:val="0"/>
          <w:marRight w:val="0"/>
          <w:marTop w:val="0"/>
          <w:marBottom w:val="0"/>
          <w:divBdr>
            <w:top w:val="none" w:sz="0" w:space="0" w:color="auto"/>
            <w:left w:val="none" w:sz="0" w:space="0" w:color="auto"/>
            <w:bottom w:val="none" w:sz="0" w:space="0" w:color="auto"/>
            <w:right w:val="none" w:sz="0" w:space="0" w:color="auto"/>
          </w:divBdr>
          <w:divsChild>
            <w:div w:id="566262680">
              <w:marLeft w:val="0"/>
              <w:marRight w:val="0"/>
              <w:marTop w:val="0"/>
              <w:marBottom w:val="0"/>
              <w:divBdr>
                <w:top w:val="none" w:sz="0" w:space="0" w:color="auto"/>
                <w:left w:val="none" w:sz="0" w:space="0" w:color="auto"/>
                <w:bottom w:val="none" w:sz="0" w:space="0" w:color="auto"/>
                <w:right w:val="none" w:sz="0" w:space="0" w:color="auto"/>
              </w:divBdr>
              <w:divsChild>
                <w:div w:id="6233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2065561">
      <w:bodyDiv w:val="1"/>
      <w:marLeft w:val="0"/>
      <w:marRight w:val="0"/>
      <w:marTop w:val="0"/>
      <w:marBottom w:val="0"/>
      <w:divBdr>
        <w:top w:val="none" w:sz="0" w:space="0" w:color="auto"/>
        <w:left w:val="none" w:sz="0" w:space="0" w:color="auto"/>
        <w:bottom w:val="none" w:sz="0" w:space="0" w:color="auto"/>
        <w:right w:val="none" w:sz="0" w:space="0" w:color="auto"/>
      </w:divBdr>
      <w:divsChild>
        <w:div w:id="891383344">
          <w:marLeft w:val="0"/>
          <w:marRight w:val="0"/>
          <w:marTop w:val="0"/>
          <w:marBottom w:val="0"/>
          <w:divBdr>
            <w:top w:val="none" w:sz="0" w:space="0" w:color="auto"/>
            <w:left w:val="none" w:sz="0" w:space="0" w:color="auto"/>
            <w:bottom w:val="none" w:sz="0" w:space="0" w:color="auto"/>
            <w:right w:val="none" w:sz="0" w:space="0" w:color="auto"/>
          </w:divBdr>
          <w:divsChild>
            <w:div w:id="39676113">
              <w:marLeft w:val="0"/>
              <w:marRight w:val="0"/>
              <w:marTop w:val="0"/>
              <w:marBottom w:val="0"/>
              <w:divBdr>
                <w:top w:val="none" w:sz="0" w:space="0" w:color="auto"/>
                <w:left w:val="none" w:sz="0" w:space="0" w:color="auto"/>
                <w:bottom w:val="none" w:sz="0" w:space="0" w:color="auto"/>
                <w:right w:val="none" w:sz="0" w:space="0" w:color="auto"/>
              </w:divBdr>
              <w:divsChild>
                <w:div w:id="918368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1448222">
          <w:marLeft w:val="0"/>
          <w:marRight w:val="0"/>
          <w:marTop w:val="0"/>
          <w:marBottom w:val="0"/>
          <w:divBdr>
            <w:top w:val="none" w:sz="0" w:space="0" w:color="auto"/>
            <w:left w:val="none" w:sz="0" w:space="0" w:color="auto"/>
            <w:bottom w:val="none" w:sz="0" w:space="0" w:color="auto"/>
            <w:right w:val="none" w:sz="0" w:space="0" w:color="auto"/>
          </w:divBdr>
          <w:divsChild>
            <w:div w:id="2119175339">
              <w:marLeft w:val="0"/>
              <w:marRight w:val="0"/>
              <w:marTop w:val="0"/>
              <w:marBottom w:val="0"/>
              <w:divBdr>
                <w:top w:val="none" w:sz="0" w:space="0" w:color="auto"/>
                <w:left w:val="none" w:sz="0" w:space="0" w:color="auto"/>
                <w:bottom w:val="none" w:sz="0" w:space="0" w:color="auto"/>
                <w:right w:val="none" w:sz="0" w:space="0" w:color="auto"/>
              </w:divBdr>
              <w:divsChild>
                <w:div w:id="1400244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5568572">
      <w:bodyDiv w:val="1"/>
      <w:marLeft w:val="0"/>
      <w:marRight w:val="0"/>
      <w:marTop w:val="0"/>
      <w:marBottom w:val="0"/>
      <w:divBdr>
        <w:top w:val="none" w:sz="0" w:space="0" w:color="auto"/>
        <w:left w:val="none" w:sz="0" w:space="0" w:color="auto"/>
        <w:bottom w:val="none" w:sz="0" w:space="0" w:color="auto"/>
        <w:right w:val="none" w:sz="0" w:space="0" w:color="auto"/>
      </w:divBdr>
      <w:divsChild>
        <w:div w:id="1866139370">
          <w:marLeft w:val="0"/>
          <w:marRight w:val="0"/>
          <w:marTop w:val="0"/>
          <w:marBottom w:val="0"/>
          <w:divBdr>
            <w:top w:val="none" w:sz="0" w:space="0" w:color="auto"/>
            <w:left w:val="none" w:sz="0" w:space="0" w:color="auto"/>
            <w:bottom w:val="none" w:sz="0" w:space="0" w:color="auto"/>
            <w:right w:val="none" w:sz="0" w:space="0" w:color="auto"/>
          </w:divBdr>
          <w:divsChild>
            <w:div w:id="618146298">
              <w:marLeft w:val="0"/>
              <w:marRight w:val="0"/>
              <w:marTop w:val="0"/>
              <w:marBottom w:val="0"/>
              <w:divBdr>
                <w:top w:val="none" w:sz="0" w:space="0" w:color="auto"/>
                <w:left w:val="none" w:sz="0" w:space="0" w:color="auto"/>
                <w:bottom w:val="none" w:sz="0" w:space="0" w:color="auto"/>
                <w:right w:val="none" w:sz="0" w:space="0" w:color="auto"/>
              </w:divBdr>
              <w:divsChild>
                <w:div w:id="2076774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193805">
          <w:marLeft w:val="0"/>
          <w:marRight w:val="0"/>
          <w:marTop w:val="0"/>
          <w:marBottom w:val="0"/>
          <w:divBdr>
            <w:top w:val="none" w:sz="0" w:space="0" w:color="auto"/>
            <w:left w:val="none" w:sz="0" w:space="0" w:color="auto"/>
            <w:bottom w:val="none" w:sz="0" w:space="0" w:color="auto"/>
            <w:right w:val="none" w:sz="0" w:space="0" w:color="auto"/>
          </w:divBdr>
          <w:divsChild>
            <w:div w:id="2098552556">
              <w:marLeft w:val="0"/>
              <w:marRight w:val="0"/>
              <w:marTop w:val="0"/>
              <w:marBottom w:val="0"/>
              <w:divBdr>
                <w:top w:val="none" w:sz="0" w:space="0" w:color="auto"/>
                <w:left w:val="none" w:sz="0" w:space="0" w:color="auto"/>
                <w:bottom w:val="none" w:sz="0" w:space="0" w:color="auto"/>
                <w:right w:val="none" w:sz="0" w:space="0" w:color="auto"/>
              </w:divBdr>
              <w:divsChild>
                <w:div w:id="1001657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958554">
          <w:marLeft w:val="0"/>
          <w:marRight w:val="0"/>
          <w:marTop w:val="0"/>
          <w:marBottom w:val="0"/>
          <w:divBdr>
            <w:top w:val="none" w:sz="0" w:space="0" w:color="auto"/>
            <w:left w:val="none" w:sz="0" w:space="0" w:color="auto"/>
            <w:bottom w:val="none" w:sz="0" w:space="0" w:color="auto"/>
            <w:right w:val="none" w:sz="0" w:space="0" w:color="auto"/>
          </w:divBdr>
          <w:divsChild>
            <w:div w:id="836925913">
              <w:marLeft w:val="0"/>
              <w:marRight w:val="0"/>
              <w:marTop w:val="0"/>
              <w:marBottom w:val="0"/>
              <w:divBdr>
                <w:top w:val="none" w:sz="0" w:space="0" w:color="auto"/>
                <w:left w:val="none" w:sz="0" w:space="0" w:color="auto"/>
                <w:bottom w:val="none" w:sz="0" w:space="0" w:color="auto"/>
                <w:right w:val="none" w:sz="0" w:space="0" w:color="auto"/>
              </w:divBdr>
              <w:divsChild>
                <w:div w:id="328870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6411359">
      <w:bodyDiv w:val="1"/>
      <w:marLeft w:val="0"/>
      <w:marRight w:val="0"/>
      <w:marTop w:val="0"/>
      <w:marBottom w:val="0"/>
      <w:divBdr>
        <w:top w:val="none" w:sz="0" w:space="0" w:color="auto"/>
        <w:left w:val="none" w:sz="0" w:space="0" w:color="auto"/>
        <w:bottom w:val="none" w:sz="0" w:space="0" w:color="auto"/>
        <w:right w:val="none" w:sz="0" w:space="0" w:color="auto"/>
      </w:divBdr>
      <w:divsChild>
        <w:div w:id="1755083764">
          <w:marLeft w:val="0"/>
          <w:marRight w:val="0"/>
          <w:marTop w:val="0"/>
          <w:marBottom w:val="0"/>
          <w:divBdr>
            <w:top w:val="none" w:sz="0" w:space="0" w:color="auto"/>
            <w:left w:val="none" w:sz="0" w:space="0" w:color="auto"/>
            <w:bottom w:val="none" w:sz="0" w:space="0" w:color="auto"/>
            <w:right w:val="none" w:sz="0" w:space="0" w:color="auto"/>
          </w:divBdr>
          <w:divsChild>
            <w:div w:id="1444962774">
              <w:marLeft w:val="0"/>
              <w:marRight w:val="0"/>
              <w:marTop w:val="0"/>
              <w:marBottom w:val="0"/>
              <w:divBdr>
                <w:top w:val="none" w:sz="0" w:space="0" w:color="auto"/>
                <w:left w:val="none" w:sz="0" w:space="0" w:color="auto"/>
                <w:bottom w:val="none" w:sz="0" w:space="0" w:color="auto"/>
                <w:right w:val="none" w:sz="0" w:space="0" w:color="auto"/>
              </w:divBdr>
              <w:divsChild>
                <w:div w:id="1040202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370745">
          <w:marLeft w:val="0"/>
          <w:marRight w:val="0"/>
          <w:marTop w:val="0"/>
          <w:marBottom w:val="0"/>
          <w:divBdr>
            <w:top w:val="none" w:sz="0" w:space="0" w:color="auto"/>
            <w:left w:val="none" w:sz="0" w:space="0" w:color="auto"/>
            <w:bottom w:val="none" w:sz="0" w:space="0" w:color="auto"/>
            <w:right w:val="none" w:sz="0" w:space="0" w:color="auto"/>
          </w:divBdr>
          <w:divsChild>
            <w:div w:id="1796409685">
              <w:marLeft w:val="0"/>
              <w:marRight w:val="0"/>
              <w:marTop w:val="0"/>
              <w:marBottom w:val="0"/>
              <w:divBdr>
                <w:top w:val="none" w:sz="0" w:space="0" w:color="auto"/>
                <w:left w:val="none" w:sz="0" w:space="0" w:color="auto"/>
                <w:bottom w:val="none" w:sz="0" w:space="0" w:color="auto"/>
                <w:right w:val="none" w:sz="0" w:space="0" w:color="auto"/>
              </w:divBdr>
              <w:divsChild>
                <w:div w:id="127096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0674850">
          <w:marLeft w:val="0"/>
          <w:marRight w:val="0"/>
          <w:marTop w:val="0"/>
          <w:marBottom w:val="0"/>
          <w:divBdr>
            <w:top w:val="none" w:sz="0" w:space="0" w:color="auto"/>
            <w:left w:val="none" w:sz="0" w:space="0" w:color="auto"/>
            <w:bottom w:val="none" w:sz="0" w:space="0" w:color="auto"/>
            <w:right w:val="none" w:sz="0" w:space="0" w:color="auto"/>
          </w:divBdr>
          <w:divsChild>
            <w:div w:id="913858773">
              <w:marLeft w:val="0"/>
              <w:marRight w:val="0"/>
              <w:marTop w:val="0"/>
              <w:marBottom w:val="0"/>
              <w:divBdr>
                <w:top w:val="none" w:sz="0" w:space="0" w:color="auto"/>
                <w:left w:val="none" w:sz="0" w:space="0" w:color="auto"/>
                <w:bottom w:val="none" w:sz="0" w:space="0" w:color="auto"/>
                <w:right w:val="none" w:sz="0" w:space="0" w:color="auto"/>
              </w:divBdr>
              <w:divsChild>
                <w:div w:id="1465193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357125">
          <w:marLeft w:val="0"/>
          <w:marRight w:val="0"/>
          <w:marTop w:val="0"/>
          <w:marBottom w:val="0"/>
          <w:divBdr>
            <w:top w:val="none" w:sz="0" w:space="0" w:color="auto"/>
            <w:left w:val="none" w:sz="0" w:space="0" w:color="auto"/>
            <w:bottom w:val="none" w:sz="0" w:space="0" w:color="auto"/>
            <w:right w:val="none" w:sz="0" w:space="0" w:color="auto"/>
          </w:divBdr>
          <w:divsChild>
            <w:div w:id="1519386799">
              <w:marLeft w:val="0"/>
              <w:marRight w:val="0"/>
              <w:marTop w:val="0"/>
              <w:marBottom w:val="0"/>
              <w:divBdr>
                <w:top w:val="none" w:sz="0" w:space="0" w:color="auto"/>
                <w:left w:val="none" w:sz="0" w:space="0" w:color="auto"/>
                <w:bottom w:val="none" w:sz="0" w:space="0" w:color="auto"/>
                <w:right w:val="none" w:sz="0" w:space="0" w:color="auto"/>
              </w:divBdr>
              <w:divsChild>
                <w:div w:id="328945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230890">
          <w:marLeft w:val="0"/>
          <w:marRight w:val="0"/>
          <w:marTop w:val="0"/>
          <w:marBottom w:val="0"/>
          <w:divBdr>
            <w:top w:val="none" w:sz="0" w:space="0" w:color="auto"/>
            <w:left w:val="none" w:sz="0" w:space="0" w:color="auto"/>
            <w:bottom w:val="none" w:sz="0" w:space="0" w:color="auto"/>
            <w:right w:val="none" w:sz="0" w:space="0" w:color="auto"/>
          </w:divBdr>
          <w:divsChild>
            <w:div w:id="945187779">
              <w:marLeft w:val="0"/>
              <w:marRight w:val="0"/>
              <w:marTop w:val="0"/>
              <w:marBottom w:val="0"/>
              <w:divBdr>
                <w:top w:val="none" w:sz="0" w:space="0" w:color="auto"/>
                <w:left w:val="none" w:sz="0" w:space="0" w:color="auto"/>
                <w:bottom w:val="none" w:sz="0" w:space="0" w:color="auto"/>
                <w:right w:val="none" w:sz="0" w:space="0" w:color="auto"/>
              </w:divBdr>
              <w:divsChild>
                <w:div w:id="1620987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64183">
          <w:marLeft w:val="0"/>
          <w:marRight w:val="0"/>
          <w:marTop w:val="0"/>
          <w:marBottom w:val="0"/>
          <w:divBdr>
            <w:top w:val="none" w:sz="0" w:space="0" w:color="auto"/>
            <w:left w:val="none" w:sz="0" w:space="0" w:color="auto"/>
            <w:bottom w:val="none" w:sz="0" w:space="0" w:color="auto"/>
            <w:right w:val="none" w:sz="0" w:space="0" w:color="auto"/>
          </w:divBdr>
          <w:divsChild>
            <w:div w:id="1570340079">
              <w:marLeft w:val="0"/>
              <w:marRight w:val="0"/>
              <w:marTop w:val="0"/>
              <w:marBottom w:val="0"/>
              <w:divBdr>
                <w:top w:val="none" w:sz="0" w:space="0" w:color="auto"/>
                <w:left w:val="none" w:sz="0" w:space="0" w:color="auto"/>
                <w:bottom w:val="none" w:sz="0" w:space="0" w:color="auto"/>
                <w:right w:val="none" w:sz="0" w:space="0" w:color="auto"/>
              </w:divBdr>
              <w:divsChild>
                <w:div w:id="1347247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878747">
      <w:bodyDiv w:val="1"/>
      <w:marLeft w:val="0"/>
      <w:marRight w:val="0"/>
      <w:marTop w:val="0"/>
      <w:marBottom w:val="0"/>
      <w:divBdr>
        <w:top w:val="none" w:sz="0" w:space="0" w:color="auto"/>
        <w:left w:val="none" w:sz="0" w:space="0" w:color="auto"/>
        <w:bottom w:val="none" w:sz="0" w:space="0" w:color="auto"/>
        <w:right w:val="none" w:sz="0" w:space="0" w:color="auto"/>
      </w:divBdr>
      <w:divsChild>
        <w:div w:id="784734896">
          <w:marLeft w:val="0"/>
          <w:marRight w:val="0"/>
          <w:marTop w:val="0"/>
          <w:marBottom w:val="0"/>
          <w:divBdr>
            <w:top w:val="none" w:sz="0" w:space="0" w:color="auto"/>
            <w:left w:val="none" w:sz="0" w:space="0" w:color="auto"/>
            <w:bottom w:val="none" w:sz="0" w:space="0" w:color="auto"/>
            <w:right w:val="none" w:sz="0" w:space="0" w:color="auto"/>
          </w:divBdr>
          <w:divsChild>
            <w:div w:id="1118062415">
              <w:marLeft w:val="0"/>
              <w:marRight w:val="0"/>
              <w:marTop w:val="0"/>
              <w:marBottom w:val="0"/>
              <w:divBdr>
                <w:top w:val="none" w:sz="0" w:space="0" w:color="auto"/>
                <w:left w:val="none" w:sz="0" w:space="0" w:color="auto"/>
                <w:bottom w:val="none" w:sz="0" w:space="0" w:color="auto"/>
                <w:right w:val="none" w:sz="0" w:space="0" w:color="auto"/>
              </w:divBdr>
              <w:divsChild>
                <w:div w:id="135101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400686">
          <w:marLeft w:val="0"/>
          <w:marRight w:val="0"/>
          <w:marTop w:val="0"/>
          <w:marBottom w:val="0"/>
          <w:divBdr>
            <w:top w:val="none" w:sz="0" w:space="0" w:color="auto"/>
            <w:left w:val="none" w:sz="0" w:space="0" w:color="auto"/>
            <w:bottom w:val="none" w:sz="0" w:space="0" w:color="auto"/>
            <w:right w:val="none" w:sz="0" w:space="0" w:color="auto"/>
          </w:divBdr>
          <w:divsChild>
            <w:div w:id="1315256496">
              <w:marLeft w:val="0"/>
              <w:marRight w:val="0"/>
              <w:marTop w:val="0"/>
              <w:marBottom w:val="0"/>
              <w:divBdr>
                <w:top w:val="none" w:sz="0" w:space="0" w:color="auto"/>
                <w:left w:val="none" w:sz="0" w:space="0" w:color="auto"/>
                <w:bottom w:val="none" w:sz="0" w:space="0" w:color="auto"/>
                <w:right w:val="none" w:sz="0" w:space="0" w:color="auto"/>
              </w:divBdr>
              <w:divsChild>
                <w:div w:id="1836533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7523292">
          <w:marLeft w:val="0"/>
          <w:marRight w:val="0"/>
          <w:marTop w:val="0"/>
          <w:marBottom w:val="0"/>
          <w:divBdr>
            <w:top w:val="none" w:sz="0" w:space="0" w:color="auto"/>
            <w:left w:val="none" w:sz="0" w:space="0" w:color="auto"/>
            <w:bottom w:val="none" w:sz="0" w:space="0" w:color="auto"/>
            <w:right w:val="none" w:sz="0" w:space="0" w:color="auto"/>
          </w:divBdr>
          <w:divsChild>
            <w:div w:id="895627021">
              <w:marLeft w:val="0"/>
              <w:marRight w:val="0"/>
              <w:marTop w:val="0"/>
              <w:marBottom w:val="0"/>
              <w:divBdr>
                <w:top w:val="none" w:sz="0" w:space="0" w:color="auto"/>
                <w:left w:val="none" w:sz="0" w:space="0" w:color="auto"/>
                <w:bottom w:val="none" w:sz="0" w:space="0" w:color="auto"/>
                <w:right w:val="none" w:sz="0" w:space="0" w:color="auto"/>
              </w:divBdr>
              <w:divsChild>
                <w:div w:id="1070496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8945537">
          <w:marLeft w:val="0"/>
          <w:marRight w:val="0"/>
          <w:marTop w:val="0"/>
          <w:marBottom w:val="0"/>
          <w:divBdr>
            <w:top w:val="none" w:sz="0" w:space="0" w:color="auto"/>
            <w:left w:val="none" w:sz="0" w:space="0" w:color="auto"/>
            <w:bottom w:val="none" w:sz="0" w:space="0" w:color="auto"/>
            <w:right w:val="none" w:sz="0" w:space="0" w:color="auto"/>
          </w:divBdr>
          <w:divsChild>
            <w:div w:id="306474203">
              <w:marLeft w:val="0"/>
              <w:marRight w:val="0"/>
              <w:marTop w:val="0"/>
              <w:marBottom w:val="0"/>
              <w:divBdr>
                <w:top w:val="none" w:sz="0" w:space="0" w:color="auto"/>
                <w:left w:val="none" w:sz="0" w:space="0" w:color="auto"/>
                <w:bottom w:val="none" w:sz="0" w:space="0" w:color="auto"/>
                <w:right w:val="none" w:sz="0" w:space="0" w:color="auto"/>
              </w:divBdr>
              <w:divsChild>
                <w:div w:id="1345936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3881428">
      <w:bodyDiv w:val="1"/>
      <w:marLeft w:val="0"/>
      <w:marRight w:val="0"/>
      <w:marTop w:val="0"/>
      <w:marBottom w:val="0"/>
      <w:divBdr>
        <w:top w:val="none" w:sz="0" w:space="0" w:color="auto"/>
        <w:left w:val="none" w:sz="0" w:space="0" w:color="auto"/>
        <w:bottom w:val="none" w:sz="0" w:space="0" w:color="auto"/>
        <w:right w:val="none" w:sz="0" w:space="0" w:color="auto"/>
      </w:divBdr>
      <w:divsChild>
        <w:div w:id="1219778432">
          <w:marLeft w:val="0"/>
          <w:marRight w:val="0"/>
          <w:marTop w:val="0"/>
          <w:marBottom w:val="0"/>
          <w:divBdr>
            <w:top w:val="none" w:sz="0" w:space="0" w:color="auto"/>
            <w:left w:val="none" w:sz="0" w:space="0" w:color="auto"/>
            <w:bottom w:val="none" w:sz="0" w:space="0" w:color="auto"/>
            <w:right w:val="none" w:sz="0" w:space="0" w:color="auto"/>
          </w:divBdr>
          <w:divsChild>
            <w:div w:id="438988696">
              <w:marLeft w:val="0"/>
              <w:marRight w:val="0"/>
              <w:marTop w:val="0"/>
              <w:marBottom w:val="0"/>
              <w:divBdr>
                <w:top w:val="none" w:sz="0" w:space="0" w:color="auto"/>
                <w:left w:val="none" w:sz="0" w:space="0" w:color="auto"/>
                <w:bottom w:val="none" w:sz="0" w:space="0" w:color="auto"/>
                <w:right w:val="none" w:sz="0" w:space="0" w:color="auto"/>
              </w:divBdr>
              <w:divsChild>
                <w:div w:id="603998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154195">
          <w:marLeft w:val="0"/>
          <w:marRight w:val="0"/>
          <w:marTop w:val="0"/>
          <w:marBottom w:val="0"/>
          <w:divBdr>
            <w:top w:val="none" w:sz="0" w:space="0" w:color="auto"/>
            <w:left w:val="none" w:sz="0" w:space="0" w:color="auto"/>
            <w:bottom w:val="none" w:sz="0" w:space="0" w:color="auto"/>
            <w:right w:val="none" w:sz="0" w:space="0" w:color="auto"/>
          </w:divBdr>
          <w:divsChild>
            <w:div w:id="1599868664">
              <w:marLeft w:val="0"/>
              <w:marRight w:val="0"/>
              <w:marTop w:val="0"/>
              <w:marBottom w:val="0"/>
              <w:divBdr>
                <w:top w:val="none" w:sz="0" w:space="0" w:color="auto"/>
                <w:left w:val="none" w:sz="0" w:space="0" w:color="auto"/>
                <w:bottom w:val="none" w:sz="0" w:space="0" w:color="auto"/>
                <w:right w:val="none" w:sz="0" w:space="0" w:color="auto"/>
              </w:divBdr>
              <w:divsChild>
                <w:div w:id="1892228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8136589">
      <w:bodyDiv w:val="1"/>
      <w:marLeft w:val="0"/>
      <w:marRight w:val="0"/>
      <w:marTop w:val="0"/>
      <w:marBottom w:val="0"/>
      <w:divBdr>
        <w:top w:val="none" w:sz="0" w:space="0" w:color="auto"/>
        <w:left w:val="none" w:sz="0" w:space="0" w:color="auto"/>
        <w:bottom w:val="none" w:sz="0" w:space="0" w:color="auto"/>
        <w:right w:val="none" w:sz="0" w:space="0" w:color="auto"/>
      </w:divBdr>
      <w:divsChild>
        <w:div w:id="2049261738">
          <w:marLeft w:val="0"/>
          <w:marRight w:val="0"/>
          <w:marTop w:val="0"/>
          <w:marBottom w:val="0"/>
          <w:divBdr>
            <w:top w:val="none" w:sz="0" w:space="0" w:color="auto"/>
            <w:left w:val="none" w:sz="0" w:space="0" w:color="auto"/>
            <w:bottom w:val="none" w:sz="0" w:space="0" w:color="auto"/>
            <w:right w:val="none" w:sz="0" w:space="0" w:color="auto"/>
          </w:divBdr>
          <w:divsChild>
            <w:div w:id="763184983">
              <w:marLeft w:val="0"/>
              <w:marRight w:val="0"/>
              <w:marTop w:val="0"/>
              <w:marBottom w:val="0"/>
              <w:divBdr>
                <w:top w:val="none" w:sz="0" w:space="0" w:color="auto"/>
                <w:left w:val="none" w:sz="0" w:space="0" w:color="auto"/>
                <w:bottom w:val="none" w:sz="0" w:space="0" w:color="auto"/>
                <w:right w:val="none" w:sz="0" w:space="0" w:color="auto"/>
              </w:divBdr>
              <w:divsChild>
                <w:div w:id="1570382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3890404">
      <w:bodyDiv w:val="1"/>
      <w:marLeft w:val="0"/>
      <w:marRight w:val="0"/>
      <w:marTop w:val="0"/>
      <w:marBottom w:val="0"/>
      <w:divBdr>
        <w:top w:val="none" w:sz="0" w:space="0" w:color="auto"/>
        <w:left w:val="none" w:sz="0" w:space="0" w:color="auto"/>
        <w:bottom w:val="none" w:sz="0" w:space="0" w:color="auto"/>
        <w:right w:val="none" w:sz="0" w:space="0" w:color="auto"/>
      </w:divBdr>
      <w:divsChild>
        <w:div w:id="229775851">
          <w:marLeft w:val="0"/>
          <w:marRight w:val="0"/>
          <w:marTop w:val="0"/>
          <w:marBottom w:val="0"/>
          <w:divBdr>
            <w:top w:val="none" w:sz="0" w:space="0" w:color="auto"/>
            <w:left w:val="none" w:sz="0" w:space="0" w:color="auto"/>
            <w:bottom w:val="none" w:sz="0" w:space="0" w:color="auto"/>
            <w:right w:val="none" w:sz="0" w:space="0" w:color="auto"/>
          </w:divBdr>
          <w:divsChild>
            <w:div w:id="831726258">
              <w:marLeft w:val="0"/>
              <w:marRight w:val="0"/>
              <w:marTop w:val="0"/>
              <w:marBottom w:val="0"/>
              <w:divBdr>
                <w:top w:val="none" w:sz="0" w:space="0" w:color="auto"/>
                <w:left w:val="none" w:sz="0" w:space="0" w:color="auto"/>
                <w:bottom w:val="none" w:sz="0" w:space="0" w:color="auto"/>
                <w:right w:val="none" w:sz="0" w:space="0" w:color="auto"/>
              </w:divBdr>
              <w:divsChild>
                <w:div w:id="442187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655598">
          <w:marLeft w:val="0"/>
          <w:marRight w:val="0"/>
          <w:marTop w:val="0"/>
          <w:marBottom w:val="0"/>
          <w:divBdr>
            <w:top w:val="none" w:sz="0" w:space="0" w:color="auto"/>
            <w:left w:val="none" w:sz="0" w:space="0" w:color="auto"/>
            <w:bottom w:val="none" w:sz="0" w:space="0" w:color="auto"/>
            <w:right w:val="none" w:sz="0" w:space="0" w:color="auto"/>
          </w:divBdr>
          <w:divsChild>
            <w:div w:id="1777746769">
              <w:marLeft w:val="0"/>
              <w:marRight w:val="0"/>
              <w:marTop w:val="0"/>
              <w:marBottom w:val="0"/>
              <w:divBdr>
                <w:top w:val="none" w:sz="0" w:space="0" w:color="auto"/>
                <w:left w:val="none" w:sz="0" w:space="0" w:color="auto"/>
                <w:bottom w:val="none" w:sz="0" w:space="0" w:color="auto"/>
                <w:right w:val="none" w:sz="0" w:space="0" w:color="auto"/>
              </w:divBdr>
              <w:divsChild>
                <w:div w:id="1464805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872894">
          <w:marLeft w:val="0"/>
          <w:marRight w:val="0"/>
          <w:marTop w:val="0"/>
          <w:marBottom w:val="0"/>
          <w:divBdr>
            <w:top w:val="none" w:sz="0" w:space="0" w:color="auto"/>
            <w:left w:val="none" w:sz="0" w:space="0" w:color="auto"/>
            <w:bottom w:val="none" w:sz="0" w:space="0" w:color="auto"/>
            <w:right w:val="none" w:sz="0" w:space="0" w:color="auto"/>
          </w:divBdr>
          <w:divsChild>
            <w:div w:id="15351077">
              <w:marLeft w:val="0"/>
              <w:marRight w:val="0"/>
              <w:marTop w:val="0"/>
              <w:marBottom w:val="0"/>
              <w:divBdr>
                <w:top w:val="none" w:sz="0" w:space="0" w:color="auto"/>
                <w:left w:val="none" w:sz="0" w:space="0" w:color="auto"/>
                <w:bottom w:val="none" w:sz="0" w:space="0" w:color="auto"/>
                <w:right w:val="none" w:sz="0" w:space="0" w:color="auto"/>
              </w:divBdr>
              <w:divsChild>
                <w:div w:id="1812945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405359">
          <w:marLeft w:val="0"/>
          <w:marRight w:val="0"/>
          <w:marTop w:val="0"/>
          <w:marBottom w:val="0"/>
          <w:divBdr>
            <w:top w:val="none" w:sz="0" w:space="0" w:color="auto"/>
            <w:left w:val="none" w:sz="0" w:space="0" w:color="auto"/>
            <w:bottom w:val="none" w:sz="0" w:space="0" w:color="auto"/>
            <w:right w:val="none" w:sz="0" w:space="0" w:color="auto"/>
          </w:divBdr>
          <w:divsChild>
            <w:div w:id="271398488">
              <w:marLeft w:val="0"/>
              <w:marRight w:val="0"/>
              <w:marTop w:val="0"/>
              <w:marBottom w:val="0"/>
              <w:divBdr>
                <w:top w:val="none" w:sz="0" w:space="0" w:color="auto"/>
                <w:left w:val="none" w:sz="0" w:space="0" w:color="auto"/>
                <w:bottom w:val="none" w:sz="0" w:space="0" w:color="auto"/>
                <w:right w:val="none" w:sz="0" w:space="0" w:color="auto"/>
              </w:divBdr>
              <w:divsChild>
                <w:div w:id="92407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27378">
          <w:marLeft w:val="0"/>
          <w:marRight w:val="0"/>
          <w:marTop w:val="0"/>
          <w:marBottom w:val="0"/>
          <w:divBdr>
            <w:top w:val="none" w:sz="0" w:space="0" w:color="auto"/>
            <w:left w:val="none" w:sz="0" w:space="0" w:color="auto"/>
            <w:bottom w:val="none" w:sz="0" w:space="0" w:color="auto"/>
            <w:right w:val="none" w:sz="0" w:space="0" w:color="auto"/>
          </w:divBdr>
          <w:divsChild>
            <w:div w:id="1093085464">
              <w:marLeft w:val="0"/>
              <w:marRight w:val="0"/>
              <w:marTop w:val="0"/>
              <w:marBottom w:val="0"/>
              <w:divBdr>
                <w:top w:val="none" w:sz="0" w:space="0" w:color="auto"/>
                <w:left w:val="none" w:sz="0" w:space="0" w:color="auto"/>
                <w:bottom w:val="none" w:sz="0" w:space="0" w:color="auto"/>
                <w:right w:val="none" w:sz="0" w:space="0" w:color="auto"/>
              </w:divBdr>
              <w:divsChild>
                <w:div w:id="1133213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666713">
          <w:marLeft w:val="0"/>
          <w:marRight w:val="0"/>
          <w:marTop w:val="0"/>
          <w:marBottom w:val="0"/>
          <w:divBdr>
            <w:top w:val="none" w:sz="0" w:space="0" w:color="auto"/>
            <w:left w:val="none" w:sz="0" w:space="0" w:color="auto"/>
            <w:bottom w:val="none" w:sz="0" w:space="0" w:color="auto"/>
            <w:right w:val="none" w:sz="0" w:space="0" w:color="auto"/>
          </w:divBdr>
          <w:divsChild>
            <w:div w:id="630523804">
              <w:marLeft w:val="0"/>
              <w:marRight w:val="0"/>
              <w:marTop w:val="0"/>
              <w:marBottom w:val="0"/>
              <w:divBdr>
                <w:top w:val="none" w:sz="0" w:space="0" w:color="auto"/>
                <w:left w:val="none" w:sz="0" w:space="0" w:color="auto"/>
                <w:bottom w:val="none" w:sz="0" w:space="0" w:color="auto"/>
                <w:right w:val="none" w:sz="0" w:space="0" w:color="auto"/>
              </w:divBdr>
              <w:divsChild>
                <w:div w:id="534318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3636764">
          <w:marLeft w:val="0"/>
          <w:marRight w:val="0"/>
          <w:marTop w:val="0"/>
          <w:marBottom w:val="0"/>
          <w:divBdr>
            <w:top w:val="none" w:sz="0" w:space="0" w:color="auto"/>
            <w:left w:val="none" w:sz="0" w:space="0" w:color="auto"/>
            <w:bottom w:val="none" w:sz="0" w:space="0" w:color="auto"/>
            <w:right w:val="none" w:sz="0" w:space="0" w:color="auto"/>
          </w:divBdr>
          <w:divsChild>
            <w:div w:id="1648777440">
              <w:marLeft w:val="0"/>
              <w:marRight w:val="0"/>
              <w:marTop w:val="0"/>
              <w:marBottom w:val="0"/>
              <w:divBdr>
                <w:top w:val="none" w:sz="0" w:space="0" w:color="auto"/>
                <w:left w:val="none" w:sz="0" w:space="0" w:color="auto"/>
                <w:bottom w:val="none" w:sz="0" w:space="0" w:color="auto"/>
                <w:right w:val="none" w:sz="0" w:space="0" w:color="auto"/>
              </w:divBdr>
              <w:divsChild>
                <w:div w:id="43039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0831235">
      <w:bodyDiv w:val="1"/>
      <w:marLeft w:val="0"/>
      <w:marRight w:val="0"/>
      <w:marTop w:val="0"/>
      <w:marBottom w:val="0"/>
      <w:divBdr>
        <w:top w:val="none" w:sz="0" w:space="0" w:color="auto"/>
        <w:left w:val="none" w:sz="0" w:space="0" w:color="auto"/>
        <w:bottom w:val="none" w:sz="0" w:space="0" w:color="auto"/>
        <w:right w:val="none" w:sz="0" w:space="0" w:color="auto"/>
      </w:divBdr>
      <w:divsChild>
        <w:div w:id="2082562580">
          <w:marLeft w:val="0"/>
          <w:marRight w:val="0"/>
          <w:marTop w:val="0"/>
          <w:marBottom w:val="0"/>
          <w:divBdr>
            <w:top w:val="none" w:sz="0" w:space="0" w:color="auto"/>
            <w:left w:val="none" w:sz="0" w:space="0" w:color="auto"/>
            <w:bottom w:val="none" w:sz="0" w:space="0" w:color="auto"/>
            <w:right w:val="none" w:sz="0" w:space="0" w:color="auto"/>
          </w:divBdr>
          <w:divsChild>
            <w:div w:id="1503009130">
              <w:marLeft w:val="0"/>
              <w:marRight w:val="0"/>
              <w:marTop w:val="0"/>
              <w:marBottom w:val="0"/>
              <w:divBdr>
                <w:top w:val="none" w:sz="0" w:space="0" w:color="auto"/>
                <w:left w:val="none" w:sz="0" w:space="0" w:color="auto"/>
                <w:bottom w:val="none" w:sz="0" w:space="0" w:color="auto"/>
                <w:right w:val="none" w:sz="0" w:space="0" w:color="auto"/>
              </w:divBdr>
              <w:divsChild>
                <w:div w:id="171846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67306">
          <w:marLeft w:val="0"/>
          <w:marRight w:val="0"/>
          <w:marTop w:val="0"/>
          <w:marBottom w:val="0"/>
          <w:divBdr>
            <w:top w:val="none" w:sz="0" w:space="0" w:color="auto"/>
            <w:left w:val="none" w:sz="0" w:space="0" w:color="auto"/>
            <w:bottom w:val="none" w:sz="0" w:space="0" w:color="auto"/>
            <w:right w:val="none" w:sz="0" w:space="0" w:color="auto"/>
          </w:divBdr>
          <w:divsChild>
            <w:div w:id="1262254379">
              <w:marLeft w:val="0"/>
              <w:marRight w:val="0"/>
              <w:marTop w:val="0"/>
              <w:marBottom w:val="0"/>
              <w:divBdr>
                <w:top w:val="none" w:sz="0" w:space="0" w:color="auto"/>
                <w:left w:val="none" w:sz="0" w:space="0" w:color="auto"/>
                <w:bottom w:val="none" w:sz="0" w:space="0" w:color="auto"/>
                <w:right w:val="none" w:sz="0" w:space="0" w:color="auto"/>
              </w:divBdr>
              <w:divsChild>
                <w:div w:id="952904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1321358">
          <w:marLeft w:val="0"/>
          <w:marRight w:val="0"/>
          <w:marTop w:val="0"/>
          <w:marBottom w:val="0"/>
          <w:divBdr>
            <w:top w:val="none" w:sz="0" w:space="0" w:color="auto"/>
            <w:left w:val="none" w:sz="0" w:space="0" w:color="auto"/>
            <w:bottom w:val="none" w:sz="0" w:space="0" w:color="auto"/>
            <w:right w:val="none" w:sz="0" w:space="0" w:color="auto"/>
          </w:divBdr>
          <w:divsChild>
            <w:div w:id="1356887473">
              <w:marLeft w:val="0"/>
              <w:marRight w:val="0"/>
              <w:marTop w:val="0"/>
              <w:marBottom w:val="0"/>
              <w:divBdr>
                <w:top w:val="none" w:sz="0" w:space="0" w:color="auto"/>
                <w:left w:val="none" w:sz="0" w:space="0" w:color="auto"/>
                <w:bottom w:val="none" w:sz="0" w:space="0" w:color="auto"/>
                <w:right w:val="none" w:sz="0" w:space="0" w:color="auto"/>
              </w:divBdr>
              <w:divsChild>
                <w:div w:id="403374716">
                  <w:marLeft w:val="0"/>
                  <w:marRight w:val="0"/>
                  <w:marTop w:val="0"/>
                  <w:marBottom w:val="0"/>
                  <w:divBdr>
                    <w:top w:val="none" w:sz="0" w:space="0" w:color="auto"/>
                    <w:left w:val="none" w:sz="0" w:space="0" w:color="auto"/>
                    <w:bottom w:val="none" w:sz="0" w:space="0" w:color="auto"/>
                    <w:right w:val="none" w:sz="0" w:space="0" w:color="auto"/>
                  </w:divBdr>
                  <w:divsChild>
                    <w:div w:id="1871720188">
                      <w:marLeft w:val="0"/>
                      <w:marRight w:val="0"/>
                      <w:marTop w:val="0"/>
                      <w:marBottom w:val="0"/>
                      <w:divBdr>
                        <w:top w:val="none" w:sz="0" w:space="0" w:color="auto"/>
                        <w:left w:val="none" w:sz="0" w:space="0" w:color="auto"/>
                        <w:bottom w:val="none" w:sz="0" w:space="0" w:color="auto"/>
                        <w:right w:val="none" w:sz="0" w:space="0" w:color="auto"/>
                      </w:divBdr>
                    </w:div>
                    <w:div w:id="287703666">
                      <w:marLeft w:val="0"/>
                      <w:marRight w:val="0"/>
                      <w:marTop w:val="0"/>
                      <w:marBottom w:val="0"/>
                      <w:divBdr>
                        <w:top w:val="none" w:sz="0" w:space="0" w:color="auto"/>
                        <w:left w:val="none" w:sz="0" w:space="0" w:color="auto"/>
                        <w:bottom w:val="none" w:sz="0" w:space="0" w:color="auto"/>
                        <w:right w:val="none" w:sz="0" w:space="0" w:color="auto"/>
                      </w:divBdr>
                    </w:div>
                    <w:div w:id="1323002264">
                      <w:marLeft w:val="0"/>
                      <w:marRight w:val="0"/>
                      <w:marTop w:val="0"/>
                      <w:marBottom w:val="0"/>
                      <w:divBdr>
                        <w:top w:val="none" w:sz="0" w:space="0" w:color="auto"/>
                        <w:left w:val="none" w:sz="0" w:space="0" w:color="auto"/>
                        <w:bottom w:val="none" w:sz="0" w:space="0" w:color="auto"/>
                        <w:right w:val="none" w:sz="0" w:space="0" w:color="auto"/>
                      </w:divBdr>
                    </w:div>
                    <w:div w:id="85811463">
                      <w:marLeft w:val="0"/>
                      <w:marRight w:val="0"/>
                      <w:marTop w:val="0"/>
                      <w:marBottom w:val="0"/>
                      <w:divBdr>
                        <w:top w:val="none" w:sz="0" w:space="0" w:color="auto"/>
                        <w:left w:val="none" w:sz="0" w:space="0" w:color="auto"/>
                        <w:bottom w:val="none" w:sz="0" w:space="0" w:color="auto"/>
                        <w:right w:val="none" w:sz="0" w:space="0" w:color="auto"/>
                      </w:divBdr>
                    </w:div>
                    <w:div w:id="1821268334">
                      <w:marLeft w:val="0"/>
                      <w:marRight w:val="0"/>
                      <w:marTop w:val="0"/>
                      <w:marBottom w:val="0"/>
                      <w:divBdr>
                        <w:top w:val="none" w:sz="0" w:space="0" w:color="auto"/>
                        <w:left w:val="none" w:sz="0" w:space="0" w:color="auto"/>
                        <w:bottom w:val="none" w:sz="0" w:space="0" w:color="auto"/>
                        <w:right w:val="none" w:sz="0" w:space="0" w:color="auto"/>
                      </w:divBdr>
                    </w:div>
                    <w:div w:id="1982149271">
                      <w:marLeft w:val="0"/>
                      <w:marRight w:val="0"/>
                      <w:marTop w:val="0"/>
                      <w:marBottom w:val="0"/>
                      <w:divBdr>
                        <w:top w:val="none" w:sz="0" w:space="0" w:color="auto"/>
                        <w:left w:val="none" w:sz="0" w:space="0" w:color="auto"/>
                        <w:bottom w:val="none" w:sz="0" w:space="0" w:color="auto"/>
                        <w:right w:val="none" w:sz="0" w:space="0" w:color="auto"/>
                      </w:divBdr>
                    </w:div>
                    <w:div w:id="1585458421">
                      <w:marLeft w:val="0"/>
                      <w:marRight w:val="0"/>
                      <w:marTop w:val="0"/>
                      <w:marBottom w:val="0"/>
                      <w:divBdr>
                        <w:top w:val="none" w:sz="0" w:space="0" w:color="auto"/>
                        <w:left w:val="none" w:sz="0" w:space="0" w:color="auto"/>
                        <w:bottom w:val="none" w:sz="0" w:space="0" w:color="auto"/>
                        <w:right w:val="none" w:sz="0" w:space="0" w:color="auto"/>
                      </w:divBdr>
                    </w:div>
                    <w:div w:id="1526554032">
                      <w:marLeft w:val="0"/>
                      <w:marRight w:val="0"/>
                      <w:marTop w:val="0"/>
                      <w:marBottom w:val="0"/>
                      <w:divBdr>
                        <w:top w:val="none" w:sz="0" w:space="0" w:color="auto"/>
                        <w:left w:val="none" w:sz="0" w:space="0" w:color="auto"/>
                        <w:bottom w:val="none" w:sz="0" w:space="0" w:color="auto"/>
                        <w:right w:val="none" w:sz="0" w:space="0" w:color="auto"/>
                      </w:divBdr>
                    </w:div>
                    <w:div w:id="1044134609">
                      <w:marLeft w:val="0"/>
                      <w:marRight w:val="0"/>
                      <w:marTop w:val="0"/>
                      <w:marBottom w:val="0"/>
                      <w:divBdr>
                        <w:top w:val="none" w:sz="0" w:space="0" w:color="auto"/>
                        <w:left w:val="none" w:sz="0" w:space="0" w:color="auto"/>
                        <w:bottom w:val="none" w:sz="0" w:space="0" w:color="auto"/>
                        <w:right w:val="none" w:sz="0" w:space="0" w:color="auto"/>
                      </w:divBdr>
                    </w:div>
                    <w:div w:id="140923724">
                      <w:marLeft w:val="0"/>
                      <w:marRight w:val="0"/>
                      <w:marTop w:val="0"/>
                      <w:marBottom w:val="0"/>
                      <w:divBdr>
                        <w:top w:val="none" w:sz="0" w:space="0" w:color="auto"/>
                        <w:left w:val="none" w:sz="0" w:space="0" w:color="auto"/>
                        <w:bottom w:val="none" w:sz="0" w:space="0" w:color="auto"/>
                        <w:right w:val="none" w:sz="0" w:space="0" w:color="auto"/>
                      </w:divBdr>
                    </w:div>
                    <w:div w:id="914052289">
                      <w:marLeft w:val="0"/>
                      <w:marRight w:val="0"/>
                      <w:marTop w:val="0"/>
                      <w:marBottom w:val="0"/>
                      <w:divBdr>
                        <w:top w:val="none" w:sz="0" w:space="0" w:color="auto"/>
                        <w:left w:val="none" w:sz="0" w:space="0" w:color="auto"/>
                        <w:bottom w:val="none" w:sz="0" w:space="0" w:color="auto"/>
                        <w:right w:val="none" w:sz="0" w:space="0" w:color="auto"/>
                      </w:divBdr>
                    </w:div>
                    <w:div w:id="477915649">
                      <w:marLeft w:val="0"/>
                      <w:marRight w:val="0"/>
                      <w:marTop w:val="0"/>
                      <w:marBottom w:val="0"/>
                      <w:divBdr>
                        <w:top w:val="none" w:sz="0" w:space="0" w:color="auto"/>
                        <w:left w:val="none" w:sz="0" w:space="0" w:color="auto"/>
                        <w:bottom w:val="none" w:sz="0" w:space="0" w:color="auto"/>
                        <w:right w:val="none" w:sz="0" w:space="0" w:color="auto"/>
                      </w:divBdr>
                    </w:div>
                    <w:div w:id="1564680077">
                      <w:marLeft w:val="0"/>
                      <w:marRight w:val="0"/>
                      <w:marTop w:val="0"/>
                      <w:marBottom w:val="0"/>
                      <w:divBdr>
                        <w:top w:val="none" w:sz="0" w:space="0" w:color="auto"/>
                        <w:left w:val="none" w:sz="0" w:space="0" w:color="auto"/>
                        <w:bottom w:val="none" w:sz="0" w:space="0" w:color="auto"/>
                        <w:right w:val="none" w:sz="0" w:space="0" w:color="auto"/>
                      </w:divBdr>
                    </w:div>
                    <w:div w:id="2128885306">
                      <w:marLeft w:val="0"/>
                      <w:marRight w:val="0"/>
                      <w:marTop w:val="0"/>
                      <w:marBottom w:val="0"/>
                      <w:divBdr>
                        <w:top w:val="none" w:sz="0" w:space="0" w:color="auto"/>
                        <w:left w:val="none" w:sz="0" w:space="0" w:color="auto"/>
                        <w:bottom w:val="none" w:sz="0" w:space="0" w:color="auto"/>
                        <w:right w:val="none" w:sz="0" w:space="0" w:color="auto"/>
                      </w:divBdr>
                    </w:div>
                    <w:div w:id="1847986066">
                      <w:marLeft w:val="0"/>
                      <w:marRight w:val="0"/>
                      <w:marTop w:val="0"/>
                      <w:marBottom w:val="0"/>
                      <w:divBdr>
                        <w:top w:val="none" w:sz="0" w:space="0" w:color="auto"/>
                        <w:left w:val="none" w:sz="0" w:space="0" w:color="auto"/>
                        <w:bottom w:val="none" w:sz="0" w:space="0" w:color="auto"/>
                        <w:right w:val="none" w:sz="0" w:space="0" w:color="auto"/>
                      </w:divBdr>
                    </w:div>
                    <w:div w:id="131943623">
                      <w:marLeft w:val="0"/>
                      <w:marRight w:val="0"/>
                      <w:marTop w:val="0"/>
                      <w:marBottom w:val="0"/>
                      <w:divBdr>
                        <w:top w:val="none" w:sz="0" w:space="0" w:color="auto"/>
                        <w:left w:val="none" w:sz="0" w:space="0" w:color="auto"/>
                        <w:bottom w:val="none" w:sz="0" w:space="0" w:color="auto"/>
                        <w:right w:val="none" w:sz="0" w:space="0" w:color="auto"/>
                      </w:divBdr>
                    </w:div>
                    <w:div w:id="147719138">
                      <w:marLeft w:val="0"/>
                      <w:marRight w:val="0"/>
                      <w:marTop w:val="0"/>
                      <w:marBottom w:val="0"/>
                      <w:divBdr>
                        <w:top w:val="none" w:sz="0" w:space="0" w:color="auto"/>
                        <w:left w:val="none" w:sz="0" w:space="0" w:color="auto"/>
                        <w:bottom w:val="none" w:sz="0" w:space="0" w:color="auto"/>
                        <w:right w:val="none" w:sz="0" w:space="0" w:color="auto"/>
                      </w:divBdr>
                    </w:div>
                    <w:div w:id="2109933764">
                      <w:marLeft w:val="0"/>
                      <w:marRight w:val="0"/>
                      <w:marTop w:val="0"/>
                      <w:marBottom w:val="0"/>
                      <w:divBdr>
                        <w:top w:val="none" w:sz="0" w:space="0" w:color="auto"/>
                        <w:left w:val="none" w:sz="0" w:space="0" w:color="auto"/>
                        <w:bottom w:val="none" w:sz="0" w:space="0" w:color="auto"/>
                        <w:right w:val="none" w:sz="0" w:space="0" w:color="auto"/>
                      </w:divBdr>
                    </w:div>
                    <w:div w:id="1124036265">
                      <w:marLeft w:val="0"/>
                      <w:marRight w:val="0"/>
                      <w:marTop w:val="0"/>
                      <w:marBottom w:val="0"/>
                      <w:divBdr>
                        <w:top w:val="none" w:sz="0" w:space="0" w:color="auto"/>
                        <w:left w:val="none" w:sz="0" w:space="0" w:color="auto"/>
                        <w:bottom w:val="none" w:sz="0" w:space="0" w:color="auto"/>
                        <w:right w:val="none" w:sz="0" w:space="0" w:color="auto"/>
                      </w:divBdr>
                    </w:div>
                    <w:div w:id="1655523211">
                      <w:marLeft w:val="0"/>
                      <w:marRight w:val="0"/>
                      <w:marTop w:val="0"/>
                      <w:marBottom w:val="0"/>
                      <w:divBdr>
                        <w:top w:val="none" w:sz="0" w:space="0" w:color="auto"/>
                        <w:left w:val="none" w:sz="0" w:space="0" w:color="auto"/>
                        <w:bottom w:val="none" w:sz="0" w:space="0" w:color="auto"/>
                        <w:right w:val="none" w:sz="0" w:space="0" w:color="auto"/>
                      </w:divBdr>
                    </w:div>
                    <w:div w:id="1011448027">
                      <w:marLeft w:val="0"/>
                      <w:marRight w:val="0"/>
                      <w:marTop w:val="0"/>
                      <w:marBottom w:val="0"/>
                      <w:divBdr>
                        <w:top w:val="none" w:sz="0" w:space="0" w:color="auto"/>
                        <w:left w:val="none" w:sz="0" w:space="0" w:color="auto"/>
                        <w:bottom w:val="none" w:sz="0" w:space="0" w:color="auto"/>
                        <w:right w:val="none" w:sz="0" w:space="0" w:color="auto"/>
                      </w:divBdr>
                    </w:div>
                    <w:div w:id="349180271">
                      <w:marLeft w:val="0"/>
                      <w:marRight w:val="0"/>
                      <w:marTop w:val="0"/>
                      <w:marBottom w:val="0"/>
                      <w:divBdr>
                        <w:top w:val="none" w:sz="0" w:space="0" w:color="auto"/>
                        <w:left w:val="none" w:sz="0" w:space="0" w:color="auto"/>
                        <w:bottom w:val="none" w:sz="0" w:space="0" w:color="auto"/>
                        <w:right w:val="none" w:sz="0" w:space="0" w:color="auto"/>
                      </w:divBdr>
                    </w:div>
                    <w:div w:id="1786609557">
                      <w:marLeft w:val="0"/>
                      <w:marRight w:val="0"/>
                      <w:marTop w:val="0"/>
                      <w:marBottom w:val="0"/>
                      <w:divBdr>
                        <w:top w:val="none" w:sz="0" w:space="0" w:color="auto"/>
                        <w:left w:val="none" w:sz="0" w:space="0" w:color="auto"/>
                        <w:bottom w:val="none" w:sz="0" w:space="0" w:color="auto"/>
                        <w:right w:val="none" w:sz="0" w:space="0" w:color="auto"/>
                      </w:divBdr>
                    </w:div>
                    <w:div w:id="577788922">
                      <w:marLeft w:val="0"/>
                      <w:marRight w:val="0"/>
                      <w:marTop w:val="0"/>
                      <w:marBottom w:val="0"/>
                      <w:divBdr>
                        <w:top w:val="none" w:sz="0" w:space="0" w:color="auto"/>
                        <w:left w:val="none" w:sz="0" w:space="0" w:color="auto"/>
                        <w:bottom w:val="none" w:sz="0" w:space="0" w:color="auto"/>
                        <w:right w:val="none" w:sz="0" w:space="0" w:color="auto"/>
                      </w:divBdr>
                    </w:div>
                    <w:div w:id="573903202">
                      <w:marLeft w:val="0"/>
                      <w:marRight w:val="0"/>
                      <w:marTop w:val="0"/>
                      <w:marBottom w:val="0"/>
                      <w:divBdr>
                        <w:top w:val="none" w:sz="0" w:space="0" w:color="auto"/>
                        <w:left w:val="none" w:sz="0" w:space="0" w:color="auto"/>
                        <w:bottom w:val="none" w:sz="0" w:space="0" w:color="auto"/>
                        <w:right w:val="none" w:sz="0" w:space="0" w:color="auto"/>
                      </w:divBdr>
                    </w:div>
                    <w:div w:id="1691642636">
                      <w:marLeft w:val="0"/>
                      <w:marRight w:val="0"/>
                      <w:marTop w:val="0"/>
                      <w:marBottom w:val="0"/>
                      <w:divBdr>
                        <w:top w:val="none" w:sz="0" w:space="0" w:color="auto"/>
                        <w:left w:val="none" w:sz="0" w:space="0" w:color="auto"/>
                        <w:bottom w:val="none" w:sz="0" w:space="0" w:color="auto"/>
                        <w:right w:val="none" w:sz="0" w:space="0" w:color="auto"/>
                      </w:divBdr>
                    </w:div>
                    <w:div w:id="1558126795">
                      <w:marLeft w:val="0"/>
                      <w:marRight w:val="0"/>
                      <w:marTop w:val="0"/>
                      <w:marBottom w:val="0"/>
                      <w:divBdr>
                        <w:top w:val="none" w:sz="0" w:space="0" w:color="auto"/>
                        <w:left w:val="none" w:sz="0" w:space="0" w:color="auto"/>
                        <w:bottom w:val="none" w:sz="0" w:space="0" w:color="auto"/>
                        <w:right w:val="none" w:sz="0" w:space="0" w:color="auto"/>
                      </w:divBdr>
                    </w:div>
                    <w:div w:id="433982515">
                      <w:marLeft w:val="0"/>
                      <w:marRight w:val="0"/>
                      <w:marTop w:val="0"/>
                      <w:marBottom w:val="0"/>
                      <w:divBdr>
                        <w:top w:val="none" w:sz="0" w:space="0" w:color="auto"/>
                        <w:left w:val="none" w:sz="0" w:space="0" w:color="auto"/>
                        <w:bottom w:val="none" w:sz="0" w:space="0" w:color="auto"/>
                        <w:right w:val="none" w:sz="0" w:space="0" w:color="auto"/>
                      </w:divBdr>
                    </w:div>
                    <w:div w:id="285743030">
                      <w:marLeft w:val="0"/>
                      <w:marRight w:val="0"/>
                      <w:marTop w:val="0"/>
                      <w:marBottom w:val="0"/>
                      <w:divBdr>
                        <w:top w:val="none" w:sz="0" w:space="0" w:color="auto"/>
                        <w:left w:val="none" w:sz="0" w:space="0" w:color="auto"/>
                        <w:bottom w:val="none" w:sz="0" w:space="0" w:color="auto"/>
                        <w:right w:val="none" w:sz="0" w:space="0" w:color="auto"/>
                      </w:divBdr>
                    </w:div>
                    <w:div w:id="611474580">
                      <w:marLeft w:val="0"/>
                      <w:marRight w:val="0"/>
                      <w:marTop w:val="0"/>
                      <w:marBottom w:val="0"/>
                      <w:divBdr>
                        <w:top w:val="none" w:sz="0" w:space="0" w:color="auto"/>
                        <w:left w:val="none" w:sz="0" w:space="0" w:color="auto"/>
                        <w:bottom w:val="none" w:sz="0" w:space="0" w:color="auto"/>
                        <w:right w:val="none" w:sz="0" w:space="0" w:color="auto"/>
                      </w:divBdr>
                    </w:div>
                    <w:div w:id="964963928">
                      <w:marLeft w:val="0"/>
                      <w:marRight w:val="0"/>
                      <w:marTop w:val="0"/>
                      <w:marBottom w:val="0"/>
                      <w:divBdr>
                        <w:top w:val="none" w:sz="0" w:space="0" w:color="auto"/>
                        <w:left w:val="none" w:sz="0" w:space="0" w:color="auto"/>
                        <w:bottom w:val="none" w:sz="0" w:space="0" w:color="auto"/>
                        <w:right w:val="none" w:sz="0" w:space="0" w:color="auto"/>
                      </w:divBdr>
                    </w:div>
                    <w:div w:id="1913814357">
                      <w:marLeft w:val="0"/>
                      <w:marRight w:val="0"/>
                      <w:marTop w:val="0"/>
                      <w:marBottom w:val="0"/>
                      <w:divBdr>
                        <w:top w:val="none" w:sz="0" w:space="0" w:color="auto"/>
                        <w:left w:val="none" w:sz="0" w:space="0" w:color="auto"/>
                        <w:bottom w:val="none" w:sz="0" w:space="0" w:color="auto"/>
                        <w:right w:val="none" w:sz="0" w:space="0" w:color="auto"/>
                      </w:divBdr>
                    </w:div>
                    <w:div w:id="1079134734">
                      <w:marLeft w:val="0"/>
                      <w:marRight w:val="0"/>
                      <w:marTop w:val="0"/>
                      <w:marBottom w:val="0"/>
                      <w:divBdr>
                        <w:top w:val="none" w:sz="0" w:space="0" w:color="auto"/>
                        <w:left w:val="none" w:sz="0" w:space="0" w:color="auto"/>
                        <w:bottom w:val="none" w:sz="0" w:space="0" w:color="auto"/>
                        <w:right w:val="none" w:sz="0" w:space="0" w:color="auto"/>
                      </w:divBdr>
                    </w:div>
                    <w:div w:id="335421887">
                      <w:marLeft w:val="0"/>
                      <w:marRight w:val="0"/>
                      <w:marTop w:val="0"/>
                      <w:marBottom w:val="0"/>
                      <w:divBdr>
                        <w:top w:val="none" w:sz="0" w:space="0" w:color="auto"/>
                        <w:left w:val="none" w:sz="0" w:space="0" w:color="auto"/>
                        <w:bottom w:val="none" w:sz="0" w:space="0" w:color="auto"/>
                        <w:right w:val="none" w:sz="0" w:space="0" w:color="auto"/>
                      </w:divBdr>
                    </w:div>
                    <w:div w:id="521744252">
                      <w:marLeft w:val="0"/>
                      <w:marRight w:val="0"/>
                      <w:marTop w:val="0"/>
                      <w:marBottom w:val="0"/>
                      <w:divBdr>
                        <w:top w:val="none" w:sz="0" w:space="0" w:color="auto"/>
                        <w:left w:val="none" w:sz="0" w:space="0" w:color="auto"/>
                        <w:bottom w:val="none" w:sz="0" w:space="0" w:color="auto"/>
                        <w:right w:val="none" w:sz="0" w:space="0" w:color="auto"/>
                      </w:divBdr>
                    </w:div>
                    <w:div w:id="1182940462">
                      <w:marLeft w:val="0"/>
                      <w:marRight w:val="0"/>
                      <w:marTop w:val="0"/>
                      <w:marBottom w:val="0"/>
                      <w:divBdr>
                        <w:top w:val="none" w:sz="0" w:space="0" w:color="auto"/>
                        <w:left w:val="none" w:sz="0" w:space="0" w:color="auto"/>
                        <w:bottom w:val="none" w:sz="0" w:space="0" w:color="auto"/>
                        <w:right w:val="none" w:sz="0" w:space="0" w:color="auto"/>
                      </w:divBdr>
                    </w:div>
                    <w:div w:id="448210548">
                      <w:marLeft w:val="0"/>
                      <w:marRight w:val="0"/>
                      <w:marTop w:val="0"/>
                      <w:marBottom w:val="0"/>
                      <w:divBdr>
                        <w:top w:val="none" w:sz="0" w:space="0" w:color="auto"/>
                        <w:left w:val="none" w:sz="0" w:space="0" w:color="auto"/>
                        <w:bottom w:val="none" w:sz="0" w:space="0" w:color="auto"/>
                        <w:right w:val="none" w:sz="0" w:space="0" w:color="auto"/>
                      </w:divBdr>
                    </w:div>
                    <w:div w:id="872768425">
                      <w:marLeft w:val="0"/>
                      <w:marRight w:val="0"/>
                      <w:marTop w:val="0"/>
                      <w:marBottom w:val="0"/>
                      <w:divBdr>
                        <w:top w:val="none" w:sz="0" w:space="0" w:color="auto"/>
                        <w:left w:val="none" w:sz="0" w:space="0" w:color="auto"/>
                        <w:bottom w:val="none" w:sz="0" w:space="0" w:color="auto"/>
                        <w:right w:val="none" w:sz="0" w:space="0" w:color="auto"/>
                      </w:divBdr>
                    </w:div>
                    <w:div w:id="1982927469">
                      <w:marLeft w:val="0"/>
                      <w:marRight w:val="0"/>
                      <w:marTop w:val="0"/>
                      <w:marBottom w:val="0"/>
                      <w:divBdr>
                        <w:top w:val="none" w:sz="0" w:space="0" w:color="auto"/>
                        <w:left w:val="none" w:sz="0" w:space="0" w:color="auto"/>
                        <w:bottom w:val="none" w:sz="0" w:space="0" w:color="auto"/>
                        <w:right w:val="none" w:sz="0" w:space="0" w:color="auto"/>
                      </w:divBdr>
                    </w:div>
                    <w:div w:id="2022732897">
                      <w:marLeft w:val="0"/>
                      <w:marRight w:val="0"/>
                      <w:marTop w:val="0"/>
                      <w:marBottom w:val="0"/>
                      <w:divBdr>
                        <w:top w:val="none" w:sz="0" w:space="0" w:color="auto"/>
                        <w:left w:val="none" w:sz="0" w:space="0" w:color="auto"/>
                        <w:bottom w:val="none" w:sz="0" w:space="0" w:color="auto"/>
                        <w:right w:val="none" w:sz="0" w:space="0" w:color="auto"/>
                      </w:divBdr>
                    </w:div>
                    <w:div w:id="1546794009">
                      <w:marLeft w:val="0"/>
                      <w:marRight w:val="0"/>
                      <w:marTop w:val="0"/>
                      <w:marBottom w:val="0"/>
                      <w:divBdr>
                        <w:top w:val="none" w:sz="0" w:space="0" w:color="auto"/>
                        <w:left w:val="none" w:sz="0" w:space="0" w:color="auto"/>
                        <w:bottom w:val="none" w:sz="0" w:space="0" w:color="auto"/>
                        <w:right w:val="none" w:sz="0" w:space="0" w:color="auto"/>
                      </w:divBdr>
                    </w:div>
                    <w:div w:id="934095244">
                      <w:marLeft w:val="0"/>
                      <w:marRight w:val="0"/>
                      <w:marTop w:val="0"/>
                      <w:marBottom w:val="0"/>
                      <w:divBdr>
                        <w:top w:val="none" w:sz="0" w:space="0" w:color="auto"/>
                        <w:left w:val="none" w:sz="0" w:space="0" w:color="auto"/>
                        <w:bottom w:val="none" w:sz="0" w:space="0" w:color="auto"/>
                        <w:right w:val="none" w:sz="0" w:space="0" w:color="auto"/>
                      </w:divBdr>
                    </w:div>
                    <w:div w:id="2106612564">
                      <w:marLeft w:val="0"/>
                      <w:marRight w:val="0"/>
                      <w:marTop w:val="0"/>
                      <w:marBottom w:val="0"/>
                      <w:divBdr>
                        <w:top w:val="none" w:sz="0" w:space="0" w:color="auto"/>
                        <w:left w:val="none" w:sz="0" w:space="0" w:color="auto"/>
                        <w:bottom w:val="none" w:sz="0" w:space="0" w:color="auto"/>
                        <w:right w:val="none" w:sz="0" w:space="0" w:color="auto"/>
                      </w:divBdr>
                    </w:div>
                    <w:div w:id="1420561095">
                      <w:marLeft w:val="0"/>
                      <w:marRight w:val="0"/>
                      <w:marTop w:val="0"/>
                      <w:marBottom w:val="0"/>
                      <w:divBdr>
                        <w:top w:val="none" w:sz="0" w:space="0" w:color="auto"/>
                        <w:left w:val="none" w:sz="0" w:space="0" w:color="auto"/>
                        <w:bottom w:val="none" w:sz="0" w:space="0" w:color="auto"/>
                        <w:right w:val="none" w:sz="0" w:space="0" w:color="auto"/>
                      </w:divBdr>
                    </w:div>
                    <w:div w:id="89741162">
                      <w:marLeft w:val="0"/>
                      <w:marRight w:val="0"/>
                      <w:marTop w:val="0"/>
                      <w:marBottom w:val="0"/>
                      <w:divBdr>
                        <w:top w:val="none" w:sz="0" w:space="0" w:color="auto"/>
                        <w:left w:val="none" w:sz="0" w:space="0" w:color="auto"/>
                        <w:bottom w:val="none" w:sz="0" w:space="0" w:color="auto"/>
                        <w:right w:val="none" w:sz="0" w:space="0" w:color="auto"/>
                      </w:divBdr>
                    </w:div>
                    <w:div w:id="243875770">
                      <w:marLeft w:val="0"/>
                      <w:marRight w:val="0"/>
                      <w:marTop w:val="0"/>
                      <w:marBottom w:val="0"/>
                      <w:divBdr>
                        <w:top w:val="none" w:sz="0" w:space="0" w:color="auto"/>
                        <w:left w:val="none" w:sz="0" w:space="0" w:color="auto"/>
                        <w:bottom w:val="none" w:sz="0" w:space="0" w:color="auto"/>
                        <w:right w:val="none" w:sz="0" w:space="0" w:color="auto"/>
                      </w:divBdr>
                    </w:div>
                    <w:div w:id="1703285623">
                      <w:marLeft w:val="0"/>
                      <w:marRight w:val="0"/>
                      <w:marTop w:val="0"/>
                      <w:marBottom w:val="0"/>
                      <w:divBdr>
                        <w:top w:val="none" w:sz="0" w:space="0" w:color="auto"/>
                        <w:left w:val="none" w:sz="0" w:space="0" w:color="auto"/>
                        <w:bottom w:val="none" w:sz="0" w:space="0" w:color="auto"/>
                        <w:right w:val="none" w:sz="0" w:space="0" w:color="auto"/>
                      </w:divBdr>
                    </w:div>
                    <w:div w:id="1072891755">
                      <w:marLeft w:val="0"/>
                      <w:marRight w:val="0"/>
                      <w:marTop w:val="0"/>
                      <w:marBottom w:val="0"/>
                      <w:divBdr>
                        <w:top w:val="none" w:sz="0" w:space="0" w:color="auto"/>
                        <w:left w:val="none" w:sz="0" w:space="0" w:color="auto"/>
                        <w:bottom w:val="none" w:sz="0" w:space="0" w:color="auto"/>
                        <w:right w:val="none" w:sz="0" w:space="0" w:color="auto"/>
                      </w:divBdr>
                    </w:div>
                    <w:div w:id="197855863">
                      <w:marLeft w:val="0"/>
                      <w:marRight w:val="0"/>
                      <w:marTop w:val="0"/>
                      <w:marBottom w:val="0"/>
                      <w:divBdr>
                        <w:top w:val="none" w:sz="0" w:space="0" w:color="auto"/>
                        <w:left w:val="none" w:sz="0" w:space="0" w:color="auto"/>
                        <w:bottom w:val="none" w:sz="0" w:space="0" w:color="auto"/>
                        <w:right w:val="none" w:sz="0" w:space="0" w:color="auto"/>
                      </w:divBdr>
                    </w:div>
                    <w:div w:id="3408437">
                      <w:marLeft w:val="0"/>
                      <w:marRight w:val="0"/>
                      <w:marTop w:val="0"/>
                      <w:marBottom w:val="0"/>
                      <w:divBdr>
                        <w:top w:val="none" w:sz="0" w:space="0" w:color="auto"/>
                        <w:left w:val="none" w:sz="0" w:space="0" w:color="auto"/>
                        <w:bottom w:val="none" w:sz="0" w:space="0" w:color="auto"/>
                        <w:right w:val="none" w:sz="0" w:space="0" w:color="auto"/>
                      </w:divBdr>
                    </w:div>
                    <w:div w:id="695236631">
                      <w:marLeft w:val="0"/>
                      <w:marRight w:val="0"/>
                      <w:marTop w:val="0"/>
                      <w:marBottom w:val="0"/>
                      <w:divBdr>
                        <w:top w:val="none" w:sz="0" w:space="0" w:color="auto"/>
                        <w:left w:val="none" w:sz="0" w:space="0" w:color="auto"/>
                        <w:bottom w:val="none" w:sz="0" w:space="0" w:color="auto"/>
                        <w:right w:val="none" w:sz="0" w:space="0" w:color="auto"/>
                      </w:divBdr>
                    </w:div>
                    <w:div w:id="881097354">
                      <w:marLeft w:val="0"/>
                      <w:marRight w:val="0"/>
                      <w:marTop w:val="0"/>
                      <w:marBottom w:val="0"/>
                      <w:divBdr>
                        <w:top w:val="none" w:sz="0" w:space="0" w:color="auto"/>
                        <w:left w:val="none" w:sz="0" w:space="0" w:color="auto"/>
                        <w:bottom w:val="none" w:sz="0" w:space="0" w:color="auto"/>
                        <w:right w:val="none" w:sz="0" w:space="0" w:color="auto"/>
                      </w:divBdr>
                    </w:div>
                    <w:div w:id="1072049022">
                      <w:marLeft w:val="0"/>
                      <w:marRight w:val="0"/>
                      <w:marTop w:val="0"/>
                      <w:marBottom w:val="0"/>
                      <w:divBdr>
                        <w:top w:val="none" w:sz="0" w:space="0" w:color="auto"/>
                        <w:left w:val="none" w:sz="0" w:space="0" w:color="auto"/>
                        <w:bottom w:val="none" w:sz="0" w:space="0" w:color="auto"/>
                        <w:right w:val="none" w:sz="0" w:space="0" w:color="auto"/>
                      </w:divBdr>
                    </w:div>
                    <w:div w:id="263466963">
                      <w:marLeft w:val="0"/>
                      <w:marRight w:val="0"/>
                      <w:marTop w:val="0"/>
                      <w:marBottom w:val="0"/>
                      <w:divBdr>
                        <w:top w:val="none" w:sz="0" w:space="0" w:color="auto"/>
                        <w:left w:val="none" w:sz="0" w:space="0" w:color="auto"/>
                        <w:bottom w:val="none" w:sz="0" w:space="0" w:color="auto"/>
                        <w:right w:val="none" w:sz="0" w:space="0" w:color="auto"/>
                      </w:divBdr>
                    </w:div>
                    <w:div w:id="1405562723">
                      <w:marLeft w:val="0"/>
                      <w:marRight w:val="0"/>
                      <w:marTop w:val="0"/>
                      <w:marBottom w:val="0"/>
                      <w:divBdr>
                        <w:top w:val="none" w:sz="0" w:space="0" w:color="auto"/>
                        <w:left w:val="none" w:sz="0" w:space="0" w:color="auto"/>
                        <w:bottom w:val="none" w:sz="0" w:space="0" w:color="auto"/>
                        <w:right w:val="none" w:sz="0" w:space="0" w:color="auto"/>
                      </w:divBdr>
                    </w:div>
                    <w:div w:id="63332406">
                      <w:marLeft w:val="0"/>
                      <w:marRight w:val="0"/>
                      <w:marTop w:val="0"/>
                      <w:marBottom w:val="0"/>
                      <w:divBdr>
                        <w:top w:val="none" w:sz="0" w:space="0" w:color="auto"/>
                        <w:left w:val="none" w:sz="0" w:space="0" w:color="auto"/>
                        <w:bottom w:val="none" w:sz="0" w:space="0" w:color="auto"/>
                        <w:right w:val="none" w:sz="0" w:space="0" w:color="auto"/>
                      </w:divBdr>
                    </w:div>
                    <w:div w:id="730931899">
                      <w:marLeft w:val="0"/>
                      <w:marRight w:val="0"/>
                      <w:marTop w:val="0"/>
                      <w:marBottom w:val="0"/>
                      <w:divBdr>
                        <w:top w:val="none" w:sz="0" w:space="0" w:color="auto"/>
                        <w:left w:val="none" w:sz="0" w:space="0" w:color="auto"/>
                        <w:bottom w:val="none" w:sz="0" w:space="0" w:color="auto"/>
                        <w:right w:val="none" w:sz="0" w:space="0" w:color="auto"/>
                      </w:divBdr>
                    </w:div>
                    <w:div w:id="2014337529">
                      <w:marLeft w:val="0"/>
                      <w:marRight w:val="0"/>
                      <w:marTop w:val="0"/>
                      <w:marBottom w:val="0"/>
                      <w:divBdr>
                        <w:top w:val="none" w:sz="0" w:space="0" w:color="auto"/>
                        <w:left w:val="none" w:sz="0" w:space="0" w:color="auto"/>
                        <w:bottom w:val="none" w:sz="0" w:space="0" w:color="auto"/>
                        <w:right w:val="none" w:sz="0" w:space="0" w:color="auto"/>
                      </w:divBdr>
                    </w:div>
                    <w:div w:id="1309433486">
                      <w:marLeft w:val="0"/>
                      <w:marRight w:val="0"/>
                      <w:marTop w:val="0"/>
                      <w:marBottom w:val="0"/>
                      <w:divBdr>
                        <w:top w:val="none" w:sz="0" w:space="0" w:color="auto"/>
                        <w:left w:val="none" w:sz="0" w:space="0" w:color="auto"/>
                        <w:bottom w:val="none" w:sz="0" w:space="0" w:color="auto"/>
                        <w:right w:val="none" w:sz="0" w:space="0" w:color="auto"/>
                      </w:divBdr>
                    </w:div>
                    <w:div w:id="191186944">
                      <w:marLeft w:val="0"/>
                      <w:marRight w:val="0"/>
                      <w:marTop w:val="0"/>
                      <w:marBottom w:val="0"/>
                      <w:divBdr>
                        <w:top w:val="none" w:sz="0" w:space="0" w:color="auto"/>
                        <w:left w:val="none" w:sz="0" w:space="0" w:color="auto"/>
                        <w:bottom w:val="none" w:sz="0" w:space="0" w:color="auto"/>
                        <w:right w:val="none" w:sz="0" w:space="0" w:color="auto"/>
                      </w:divBdr>
                    </w:div>
                    <w:div w:id="1481189516">
                      <w:marLeft w:val="0"/>
                      <w:marRight w:val="0"/>
                      <w:marTop w:val="0"/>
                      <w:marBottom w:val="0"/>
                      <w:divBdr>
                        <w:top w:val="none" w:sz="0" w:space="0" w:color="auto"/>
                        <w:left w:val="none" w:sz="0" w:space="0" w:color="auto"/>
                        <w:bottom w:val="none" w:sz="0" w:space="0" w:color="auto"/>
                        <w:right w:val="none" w:sz="0" w:space="0" w:color="auto"/>
                      </w:divBdr>
                    </w:div>
                    <w:div w:id="623267030">
                      <w:marLeft w:val="0"/>
                      <w:marRight w:val="0"/>
                      <w:marTop w:val="0"/>
                      <w:marBottom w:val="0"/>
                      <w:divBdr>
                        <w:top w:val="none" w:sz="0" w:space="0" w:color="auto"/>
                        <w:left w:val="none" w:sz="0" w:space="0" w:color="auto"/>
                        <w:bottom w:val="none" w:sz="0" w:space="0" w:color="auto"/>
                        <w:right w:val="none" w:sz="0" w:space="0" w:color="auto"/>
                      </w:divBdr>
                    </w:div>
                    <w:div w:id="1330330464">
                      <w:marLeft w:val="0"/>
                      <w:marRight w:val="0"/>
                      <w:marTop w:val="0"/>
                      <w:marBottom w:val="0"/>
                      <w:divBdr>
                        <w:top w:val="none" w:sz="0" w:space="0" w:color="auto"/>
                        <w:left w:val="none" w:sz="0" w:space="0" w:color="auto"/>
                        <w:bottom w:val="none" w:sz="0" w:space="0" w:color="auto"/>
                        <w:right w:val="none" w:sz="0" w:space="0" w:color="auto"/>
                      </w:divBdr>
                    </w:div>
                    <w:div w:id="1598058716">
                      <w:marLeft w:val="0"/>
                      <w:marRight w:val="0"/>
                      <w:marTop w:val="0"/>
                      <w:marBottom w:val="0"/>
                      <w:divBdr>
                        <w:top w:val="none" w:sz="0" w:space="0" w:color="auto"/>
                        <w:left w:val="none" w:sz="0" w:space="0" w:color="auto"/>
                        <w:bottom w:val="none" w:sz="0" w:space="0" w:color="auto"/>
                        <w:right w:val="none" w:sz="0" w:space="0" w:color="auto"/>
                      </w:divBdr>
                    </w:div>
                    <w:div w:id="1537305655">
                      <w:marLeft w:val="0"/>
                      <w:marRight w:val="0"/>
                      <w:marTop w:val="0"/>
                      <w:marBottom w:val="0"/>
                      <w:divBdr>
                        <w:top w:val="none" w:sz="0" w:space="0" w:color="auto"/>
                        <w:left w:val="none" w:sz="0" w:space="0" w:color="auto"/>
                        <w:bottom w:val="none" w:sz="0" w:space="0" w:color="auto"/>
                        <w:right w:val="none" w:sz="0" w:space="0" w:color="auto"/>
                      </w:divBdr>
                    </w:div>
                    <w:div w:id="588151677">
                      <w:marLeft w:val="0"/>
                      <w:marRight w:val="0"/>
                      <w:marTop w:val="0"/>
                      <w:marBottom w:val="0"/>
                      <w:divBdr>
                        <w:top w:val="none" w:sz="0" w:space="0" w:color="auto"/>
                        <w:left w:val="none" w:sz="0" w:space="0" w:color="auto"/>
                        <w:bottom w:val="none" w:sz="0" w:space="0" w:color="auto"/>
                        <w:right w:val="none" w:sz="0" w:space="0" w:color="auto"/>
                      </w:divBdr>
                    </w:div>
                    <w:div w:id="367685095">
                      <w:marLeft w:val="0"/>
                      <w:marRight w:val="0"/>
                      <w:marTop w:val="0"/>
                      <w:marBottom w:val="0"/>
                      <w:divBdr>
                        <w:top w:val="none" w:sz="0" w:space="0" w:color="auto"/>
                        <w:left w:val="none" w:sz="0" w:space="0" w:color="auto"/>
                        <w:bottom w:val="none" w:sz="0" w:space="0" w:color="auto"/>
                        <w:right w:val="none" w:sz="0" w:space="0" w:color="auto"/>
                      </w:divBdr>
                    </w:div>
                    <w:div w:id="1290551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1888550">
          <w:marLeft w:val="0"/>
          <w:marRight w:val="0"/>
          <w:marTop w:val="0"/>
          <w:marBottom w:val="0"/>
          <w:divBdr>
            <w:top w:val="none" w:sz="0" w:space="0" w:color="auto"/>
            <w:left w:val="none" w:sz="0" w:space="0" w:color="auto"/>
            <w:bottom w:val="none" w:sz="0" w:space="0" w:color="auto"/>
            <w:right w:val="none" w:sz="0" w:space="0" w:color="auto"/>
          </w:divBdr>
          <w:divsChild>
            <w:div w:id="1867134295">
              <w:marLeft w:val="0"/>
              <w:marRight w:val="0"/>
              <w:marTop w:val="0"/>
              <w:marBottom w:val="0"/>
              <w:divBdr>
                <w:top w:val="none" w:sz="0" w:space="0" w:color="auto"/>
                <w:left w:val="none" w:sz="0" w:space="0" w:color="auto"/>
                <w:bottom w:val="none" w:sz="0" w:space="0" w:color="auto"/>
                <w:right w:val="none" w:sz="0" w:space="0" w:color="auto"/>
              </w:divBdr>
              <w:divsChild>
                <w:div w:id="357050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504848">
          <w:marLeft w:val="0"/>
          <w:marRight w:val="0"/>
          <w:marTop w:val="0"/>
          <w:marBottom w:val="0"/>
          <w:divBdr>
            <w:top w:val="none" w:sz="0" w:space="0" w:color="auto"/>
            <w:left w:val="none" w:sz="0" w:space="0" w:color="auto"/>
            <w:bottom w:val="none" w:sz="0" w:space="0" w:color="auto"/>
            <w:right w:val="none" w:sz="0" w:space="0" w:color="auto"/>
          </w:divBdr>
          <w:divsChild>
            <w:div w:id="1231575620">
              <w:marLeft w:val="0"/>
              <w:marRight w:val="0"/>
              <w:marTop w:val="0"/>
              <w:marBottom w:val="0"/>
              <w:divBdr>
                <w:top w:val="none" w:sz="0" w:space="0" w:color="auto"/>
                <w:left w:val="none" w:sz="0" w:space="0" w:color="auto"/>
                <w:bottom w:val="none" w:sz="0" w:space="0" w:color="auto"/>
                <w:right w:val="none" w:sz="0" w:space="0" w:color="auto"/>
              </w:divBdr>
              <w:divsChild>
                <w:div w:id="1425802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350963">
      <w:bodyDiv w:val="1"/>
      <w:marLeft w:val="0"/>
      <w:marRight w:val="0"/>
      <w:marTop w:val="0"/>
      <w:marBottom w:val="0"/>
      <w:divBdr>
        <w:top w:val="none" w:sz="0" w:space="0" w:color="auto"/>
        <w:left w:val="none" w:sz="0" w:space="0" w:color="auto"/>
        <w:bottom w:val="none" w:sz="0" w:space="0" w:color="auto"/>
        <w:right w:val="none" w:sz="0" w:space="0" w:color="auto"/>
      </w:divBdr>
      <w:divsChild>
        <w:div w:id="1621689250">
          <w:marLeft w:val="0"/>
          <w:marRight w:val="0"/>
          <w:marTop w:val="0"/>
          <w:marBottom w:val="0"/>
          <w:divBdr>
            <w:top w:val="none" w:sz="0" w:space="0" w:color="auto"/>
            <w:left w:val="none" w:sz="0" w:space="0" w:color="auto"/>
            <w:bottom w:val="none" w:sz="0" w:space="0" w:color="auto"/>
            <w:right w:val="none" w:sz="0" w:space="0" w:color="auto"/>
          </w:divBdr>
          <w:divsChild>
            <w:div w:id="498273003">
              <w:marLeft w:val="0"/>
              <w:marRight w:val="0"/>
              <w:marTop w:val="0"/>
              <w:marBottom w:val="0"/>
              <w:divBdr>
                <w:top w:val="none" w:sz="0" w:space="0" w:color="auto"/>
                <w:left w:val="none" w:sz="0" w:space="0" w:color="auto"/>
                <w:bottom w:val="none" w:sz="0" w:space="0" w:color="auto"/>
                <w:right w:val="none" w:sz="0" w:space="0" w:color="auto"/>
              </w:divBdr>
              <w:divsChild>
                <w:div w:id="1533805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vk.com/market-34193210?w=product-34193210_48947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vk.com/market-34193210?w=product-34193210_2460267"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E19203-EAE7-4081-AD7A-848D06D573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41</Pages>
  <Words>10792</Words>
  <Characters>61516</Characters>
  <Application>Microsoft Office Word</Application>
  <DocSecurity>0</DocSecurity>
  <Lines>512</Lines>
  <Paragraphs>144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Денис Рубцов</dc:creator>
  <cp:keywords/>
  <dc:description/>
  <cp:lastModifiedBy>Денис Рубцов</cp:lastModifiedBy>
  <cp:revision>1</cp:revision>
  <dcterms:created xsi:type="dcterms:W3CDTF">2023-07-07T07:21:00Z</dcterms:created>
  <dcterms:modified xsi:type="dcterms:W3CDTF">2023-07-07T08:02:00Z</dcterms:modified>
</cp:coreProperties>
</file>