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3F45D8" w14:textId="77777777" w:rsidR="00B030A3" w:rsidRPr="00B53D12" w:rsidRDefault="00D44636">
      <w:pPr>
        <w:jc w:val="center"/>
        <w:rPr>
          <w:b/>
        </w:rPr>
      </w:pPr>
      <w:r w:rsidRPr="00B53D12">
        <w:rPr>
          <w:b/>
        </w:rPr>
        <w:t xml:space="preserve">Программа курса </w:t>
      </w:r>
      <w:proofErr w:type="spellStart"/>
      <w:r w:rsidRPr="00B53D12">
        <w:rPr>
          <w:b/>
        </w:rPr>
        <w:t>Зельеварения</w:t>
      </w:r>
      <w:proofErr w:type="spellEnd"/>
    </w:p>
    <w:p w14:paraId="15671430" w14:textId="77777777" w:rsidR="00B030A3" w:rsidRPr="00B53D12" w:rsidRDefault="00B030A3"/>
    <w:p w14:paraId="2E7E2911" w14:textId="77777777" w:rsidR="00B030A3" w:rsidRPr="00B53D12" w:rsidRDefault="00D44636">
      <w:proofErr w:type="spellStart"/>
      <w:r w:rsidRPr="00B53D12">
        <w:t>Зельеварение</w:t>
      </w:r>
      <w:proofErr w:type="spellEnd"/>
      <w:r w:rsidRPr="00B53D12">
        <w:t xml:space="preserve"> – процесс изготовления и употребление магических составов, то есть собственно варки зелий. Это медленное и мягкое воздействие на предмет за </w:t>
      </w:r>
      <w:proofErr w:type="gramStart"/>
      <w:r w:rsidRPr="00B53D12">
        <w:t>счет  кропотливой</w:t>
      </w:r>
      <w:proofErr w:type="gramEnd"/>
      <w:r w:rsidRPr="00B53D12">
        <w:t xml:space="preserve"> работы, в результате которой происходит (часто достаточно стойкое) изменение широкого</w:t>
      </w:r>
      <w:r w:rsidRPr="00B53D12">
        <w:t xml:space="preserve"> спектра свойств волшебника или предмета. Дисциплина “</w:t>
      </w:r>
      <w:proofErr w:type="spellStart"/>
      <w:r w:rsidRPr="00B53D12">
        <w:t>Зельеварение</w:t>
      </w:r>
      <w:proofErr w:type="spellEnd"/>
      <w:r w:rsidRPr="00B53D12">
        <w:t>” входит в учебную программу с первого курса и является обязательным предметом, однако вплоть до пятого изучается теоретический материал и некоторые простые зелья. С пятого по седьмой курс с</w:t>
      </w:r>
      <w:r w:rsidRPr="00B53D12">
        <w:t xml:space="preserve">туденты учатся варить наиболее распространенные или представляющие интерес с точки зрения науки зелья </w:t>
      </w:r>
      <w:proofErr w:type="spellStart"/>
      <w:r w:rsidRPr="00B53D12">
        <w:t>вип</w:t>
      </w:r>
      <w:proofErr w:type="spellEnd"/>
      <w:r w:rsidRPr="00B53D12">
        <w:t xml:space="preserve">-класса, а также те простые зелья, изучение которых осмысленно в более старшем возрасте, и изучают теорию алхимии. </w:t>
      </w:r>
    </w:p>
    <w:p w14:paraId="38FA2A6C" w14:textId="77777777" w:rsidR="00B030A3" w:rsidRPr="00B53D12" w:rsidRDefault="00B030A3">
      <w:bookmarkStart w:id="0" w:name="_GoBack"/>
      <w:bookmarkEnd w:id="0"/>
    </w:p>
    <w:p w14:paraId="703A4261" w14:textId="77777777" w:rsidR="00B030A3" w:rsidRPr="00B53D12" w:rsidRDefault="00D44636">
      <w:proofErr w:type="spellStart"/>
      <w:r w:rsidRPr="00B53D12">
        <w:t>Зельеварение</w:t>
      </w:r>
      <w:proofErr w:type="spellEnd"/>
      <w:r w:rsidRPr="00B53D12">
        <w:t>, как частный случай А</w:t>
      </w:r>
      <w:r w:rsidRPr="00B53D12">
        <w:t>лхимии, занимается варкой составов, в то время как высшая Алхимия – Великим Деланием. Целью Великого Делания является получение Философского Камня – вещества, являющегося катализатором для превращения неблагородных металлов в золото, а также дарующего бесс</w:t>
      </w:r>
      <w:r w:rsidRPr="00B53D12">
        <w:t>мертие. При этом процесс идет как внешний – в алхимической печи (</w:t>
      </w:r>
      <w:proofErr w:type="spellStart"/>
      <w:r w:rsidRPr="00B53D12">
        <w:t>атаноре</w:t>
      </w:r>
      <w:proofErr w:type="spellEnd"/>
      <w:r w:rsidRPr="00B53D12">
        <w:t xml:space="preserve">), так и </w:t>
      </w:r>
      <w:proofErr w:type="spellStart"/>
      <w:r w:rsidRPr="00B53D12">
        <w:t>внутреннии</w:t>
      </w:r>
      <w:proofErr w:type="spellEnd"/>
      <w:r w:rsidRPr="00B53D12">
        <w:t xml:space="preserve">̆ – в сознании Алхимика, проходящего через </w:t>
      </w:r>
      <w:proofErr w:type="spellStart"/>
      <w:r w:rsidRPr="00B53D12">
        <w:t>духовныи</w:t>
      </w:r>
      <w:proofErr w:type="spellEnd"/>
      <w:r w:rsidRPr="00B53D12">
        <w:t xml:space="preserve">̆ рост и постижение высших принципов творения. Золото – то свечение духа, которым обладает человек. </w:t>
      </w:r>
    </w:p>
    <w:p w14:paraId="06117894" w14:textId="77777777" w:rsidR="00B030A3" w:rsidRPr="00B53D12" w:rsidRDefault="00B030A3"/>
    <w:p w14:paraId="674B8A9F" w14:textId="77777777" w:rsidR="00B030A3" w:rsidRPr="00B53D12" w:rsidRDefault="00D44636">
      <w:r w:rsidRPr="00B53D12">
        <w:t>Основным мет</w:t>
      </w:r>
      <w:r w:rsidRPr="00B53D12">
        <w:t xml:space="preserve">одом алхимии является аналогия, принцип подобия. Практически вся деятельность алхимиков – это попытки воспроизвести в ограниченных рамках то, что изначально происходило в космическом масштабе, в процессе организации первозданного Хаоса под </w:t>
      </w:r>
      <w:proofErr w:type="spellStart"/>
      <w:r w:rsidRPr="00B53D12">
        <w:t>действием</w:t>
      </w:r>
      <w:proofErr w:type="spellEnd"/>
      <w:r w:rsidRPr="00B53D12">
        <w:t xml:space="preserve"> прони</w:t>
      </w:r>
      <w:r w:rsidRPr="00B53D12">
        <w:t xml:space="preserve">кающего Света. Строгое соответствие между </w:t>
      </w:r>
      <w:proofErr w:type="spellStart"/>
      <w:r w:rsidRPr="00B53D12">
        <w:t>Вселеннои</w:t>
      </w:r>
      <w:proofErr w:type="spellEnd"/>
      <w:r w:rsidRPr="00B53D12">
        <w:t xml:space="preserve">̆ в целом и лабораторными процессами — суть исследований. </w:t>
      </w:r>
    </w:p>
    <w:p w14:paraId="5811F331" w14:textId="77777777" w:rsidR="00B030A3" w:rsidRPr="00B53D12" w:rsidRDefault="00B030A3"/>
    <w:p w14:paraId="43AB7B30" w14:textId="77777777" w:rsidR="00B030A3" w:rsidRPr="00B53D12" w:rsidRDefault="00D44636">
      <w:r w:rsidRPr="00B53D12">
        <w:t xml:space="preserve">В курсе </w:t>
      </w:r>
      <w:proofErr w:type="spellStart"/>
      <w:r w:rsidRPr="00B53D12">
        <w:t>Зельеварения</w:t>
      </w:r>
      <w:proofErr w:type="spellEnd"/>
      <w:r w:rsidRPr="00B53D12">
        <w:t xml:space="preserve"> используются следующие термины:</w:t>
      </w:r>
    </w:p>
    <w:p w14:paraId="24A1B8DB" w14:textId="77777777" w:rsidR="00B030A3" w:rsidRPr="00B53D12" w:rsidRDefault="00B030A3"/>
    <w:p w14:paraId="6B3D69EB" w14:textId="77777777" w:rsidR="00B030A3" w:rsidRPr="00B53D12" w:rsidRDefault="00D44636">
      <w:r w:rsidRPr="00B53D12">
        <w:rPr>
          <w:b/>
        </w:rPr>
        <w:t>Тинктура</w:t>
      </w:r>
      <w:r w:rsidRPr="00B53D12">
        <w:t xml:space="preserve"> – это основной термин, которым описывается процесс измышления состава, его композ</w:t>
      </w:r>
      <w:r w:rsidRPr="00B53D12">
        <w:t>иция и особенности приготовления.</w:t>
      </w:r>
    </w:p>
    <w:p w14:paraId="2E155DB3" w14:textId="77777777" w:rsidR="00B030A3" w:rsidRPr="00B53D12" w:rsidRDefault="00D44636">
      <w:r w:rsidRPr="00B53D12">
        <w:rPr>
          <w:b/>
        </w:rPr>
        <w:t>Варка</w:t>
      </w:r>
      <w:r w:rsidRPr="00B53D12">
        <w:t xml:space="preserve"> – процесс приготовления состава (даже если его не надо греть).</w:t>
      </w:r>
    </w:p>
    <w:p w14:paraId="04B8634A" w14:textId="77777777" w:rsidR="00B030A3" w:rsidRPr="00B53D12" w:rsidRDefault="00D44636">
      <w:r w:rsidRPr="00B53D12">
        <w:rPr>
          <w:b/>
        </w:rPr>
        <w:t>Стадия</w:t>
      </w:r>
      <w:r w:rsidRPr="00B53D12">
        <w:t xml:space="preserve"> – тот или иной этап процесса варки.</w:t>
      </w:r>
    </w:p>
    <w:p w14:paraId="30C5B765" w14:textId="77777777" w:rsidR="00B030A3" w:rsidRPr="00B53D12" w:rsidRDefault="00D44636">
      <w:r w:rsidRPr="00B53D12">
        <w:rPr>
          <w:b/>
        </w:rPr>
        <w:t>Котел</w:t>
      </w:r>
      <w:r w:rsidRPr="00B53D12">
        <w:t xml:space="preserve"> – огнеупорная посуда, в которой готовится состав. Делятся на:</w:t>
      </w:r>
    </w:p>
    <w:p w14:paraId="2C19694C" w14:textId="77777777" w:rsidR="00B030A3" w:rsidRPr="00B53D12" w:rsidRDefault="00D44636">
      <w:pPr>
        <w:ind w:firstLine="720"/>
      </w:pPr>
      <w:r w:rsidRPr="00B53D12">
        <w:t xml:space="preserve">турки (кофейные, любого металла) </w:t>
      </w:r>
    </w:p>
    <w:p w14:paraId="65E946A6" w14:textId="77777777" w:rsidR="00B030A3" w:rsidRPr="00B53D12" w:rsidRDefault="00D44636">
      <w:pPr>
        <w:ind w:firstLine="720"/>
      </w:pPr>
      <w:r w:rsidRPr="00B53D12">
        <w:t>ковши (л</w:t>
      </w:r>
      <w:r w:rsidRPr="00B53D12">
        <w:t xml:space="preserve">юбого металла и размера) </w:t>
      </w:r>
    </w:p>
    <w:p w14:paraId="4148376E" w14:textId="77777777" w:rsidR="00B030A3" w:rsidRPr="00B53D12" w:rsidRDefault="00D44636">
      <w:pPr>
        <w:ind w:firstLine="720"/>
      </w:pPr>
      <w:r w:rsidRPr="00B53D12">
        <w:t xml:space="preserve">миски (металлические и керамические. Кастрюля – это тоже миска) </w:t>
      </w:r>
    </w:p>
    <w:p w14:paraId="0A834ABC" w14:textId="77777777" w:rsidR="00B030A3" w:rsidRPr="00B53D12" w:rsidRDefault="00D44636">
      <w:pPr>
        <w:ind w:left="720"/>
      </w:pPr>
      <w:r w:rsidRPr="00B53D12">
        <w:t>посудина (все, что не указано выше, но отвечает следующим требованиям: малый размер, огнеупорность или термостойкость, герметичность. Примером посудины является стек</w:t>
      </w:r>
      <w:r w:rsidRPr="00B53D12">
        <w:t>лянная банка, серебряный кубок, поварешка, золотая или хрустальная рюмка, флакон от духов, пробирка и т.д.)</w:t>
      </w:r>
    </w:p>
    <w:p w14:paraId="69D6C49E" w14:textId="77777777" w:rsidR="00B030A3" w:rsidRPr="00B53D12" w:rsidRDefault="00D44636">
      <w:pPr>
        <w:ind w:left="720"/>
      </w:pPr>
      <w:r w:rsidRPr="00B53D12">
        <w:t>посуда для водяной бани (один котел побольше, в котором кипит вода и один поменьше – в котором готовиться зелье или его элемент).</w:t>
      </w:r>
    </w:p>
    <w:p w14:paraId="6F41D5AF" w14:textId="77777777" w:rsidR="00B030A3" w:rsidRPr="00B53D12" w:rsidRDefault="00D44636">
      <w:r w:rsidRPr="00B53D12">
        <w:rPr>
          <w:b/>
        </w:rPr>
        <w:t>Основа</w:t>
      </w:r>
      <w:r w:rsidRPr="00B53D12">
        <w:t xml:space="preserve"> – главный и</w:t>
      </w:r>
      <w:r w:rsidRPr="00B53D12">
        <w:t xml:space="preserve">нгредиент, в котором варятся все остальные компоненты зелья. Чаще всего, основа зелья – вода, молоко того или иного животного, кровь, слезы. В непищевых зельях (мазях) в основе, чаще всего, лежит гной </w:t>
      </w:r>
      <w:proofErr w:type="spellStart"/>
      <w:r w:rsidRPr="00B53D12">
        <w:t>бубонтюбера</w:t>
      </w:r>
      <w:proofErr w:type="spellEnd"/>
      <w:r w:rsidRPr="00B53D12">
        <w:t>.</w:t>
      </w:r>
    </w:p>
    <w:p w14:paraId="4BAF972E" w14:textId="77777777" w:rsidR="00B030A3" w:rsidRPr="00B53D12" w:rsidRDefault="00D44636">
      <w:r w:rsidRPr="00B53D12">
        <w:rPr>
          <w:b/>
        </w:rPr>
        <w:t>Ингредиенты</w:t>
      </w:r>
      <w:r w:rsidRPr="00B53D12">
        <w:t xml:space="preserve"> – компоненты растительного (тр</w:t>
      </w:r>
      <w:r w:rsidRPr="00B53D12">
        <w:t xml:space="preserve">авы, специи, их экстракты и настои), животного (части и жидкости волшебных животных, в </w:t>
      </w:r>
      <w:proofErr w:type="spellStart"/>
      <w:r w:rsidRPr="00B53D12">
        <w:t>т.ч</w:t>
      </w:r>
      <w:proofErr w:type="spellEnd"/>
      <w:r w:rsidRPr="00B53D12">
        <w:t xml:space="preserve">. кровь, желчь, молотые рога, </w:t>
      </w:r>
      <w:r w:rsidRPr="00B53D12">
        <w:lastRenderedPageBreak/>
        <w:t>яды) и волшебного (капли или крошки чего-либо странного (щепоть табака, пепла, мела, капля эфирного масла, лепестки цветов и т.д.), драг</w:t>
      </w:r>
      <w:r w:rsidRPr="00B53D12">
        <w:t>оценный или полудрагоценный камень, положенный на дно емкости и т.п.) происхождения.</w:t>
      </w:r>
    </w:p>
    <w:p w14:paraId="2A479C40" w14:textId="77777777" w:rsidR="00B030A3" w:rsidRPr="00B53D12" w:rsidRDefault="00B030A3"/>
    <w:p w14:paraId="1842033E" w14:textId="77777777" w:rsidR="00B030A3" w:rsidRPr="00B53D12" w:rsidRDefault="00D44636">
      <w:r w:rsidRPr="00B53D12">
        <w:t xml:space="preserve">Зелья могут быть самых разнообразных вкусов, применяться в различной дозировке, смешиваться или не смешиваться с пищей. </w:t>
      </w:r>
    </w:p>
    <w:p w14:paraId="378319A5" w14:textId="77777777" w:rsidR="00B030A3" w:rsidRPr="00B53D12" w:rsidRDefault="00D44636">
      <w:r w:rsidRPr="00B53D12">
        <w:t>При варке также учитываются другие факторы, а име</w:t>
      </w:r>
      <w:r w:rsidRPr="00B53D12">
        <w:t xml:space="preserve">нно: </w:t>
      </w:r>
    </w:p>
    <w:p w14:paraId="3B7BAAA7" w14:textId="77777777" w:rsidR="00B030A3" w:rsidRPr="00B53D12" w:rsidRDefault="00D44636">
      <w:pPr>
        <w:ind w:firstLine="720"/>
      </w:pPr>
      <w:r w:rsidRPr="00B53D12">
        <w:t xml:space="preserve">Направление размешивания. По часовой стрелке – для усиления жизненной силы, против – для убийства тех или иных свойств. Яды мешаются против часовой стрелки, противоядия – по. </w:t>
      </w:r>
    </w:p>
    <w:p w14:paraId="124EAF19" w14:textId="77777777" w:rsidR="00B030A3" w:rsidRPr="00B53D12" w:rsidRDefault="00D44636">
      <w:pPr>
        <w:ind w:firstLine="720"/>
      </w:pPr>
      <w:r w:rsidRPr="00B53D12">
        <w:t>Тип посуды для приготовления (металл, стекло и др.)</w:t>
      </w:r>
    </w:p>
    <w:p w14:paraId="6FA0112B" w14:textId="77777777" w:rsidR="00B030A3" w:rsidRPr="00B53D12" w:rsidRDefault="00D44636">
      <w:pPr>
        <w:ind w:firstLine="720"/>
      </w:pPr>
      <w:r w:rsidRPr="00B53D12">
        <w:t>Одежда волшебника, в к</w:t>
      </w:r>
      <w:r w:rsidRPr="00B53D12">
        <w:t>оторой он варит (вывернута наизнанку и т.п.)</w:t>
      </w:r>
    </w:p>
    <w:p w14:paraId="6ABF9C93" w14:textId="77777777" w:rsidR="00B030A3" w:rsidRPr="00B53D12" w:rsidRDefault="00B030A3">
      <w:pPr>
        <w:ind w:firstLine="720"/>
      </w:pPr>
    </w:p>
    <w:p w14:paraId="53E69A47" w14:textId="77777777" w:rsidR="00B030A3" w:rsidRPr="00B53D12" w:rsidRDefault="00D44636">
      <w:pPr>
        <w:rPr>
          <w:b/>
        </w:rPr>
      </w:pPr>
      <w:r w:rsidRPr="00B53D12">
        <w:rPr>
          <w:b/>
        </w:rPr>
        <w:t>Типы зелий по приготовлению</w:t>
      </w:r>
    </w:p>
    <w:p w14:paraId="50B97EB1" w14:textId="77777777" w:rsidR="00B030A3" w:rsidRPr="00B53D12" w:rsidRDefault="00D44636">
      <w:pPr>
        <w:rPr>
          <w:b/>
        </w:rPr>
      </w:pPr>
      <w:r w:rsidRPr="00B53D12">
        <w:rPr>
          <w:b/>
        </w:rPr>
        <w:t xml:space="preserve">Путь открытого огня (варка) </w:t>
      </w:r>
    </w:p>
    <w:p w14:paraId="773E3187" w14:textId="77777777" w:rsidR="00B030A3" w:rsidRPr="00B53D12" w:rsidRDefault="00D44636">
      <w:pPr>
        <w:ind w:firstLine="720"/>
      </w:pPr>
      <w:r w:rsidRPr="00B53D12">
        <w:t>Отвар (как кофе)</w:t>
      </w:r>
    </w:p>
    <w:p w14:paraId="27FEF118" w14:textId="77777777" w:rsidR="00B030A3" w:rsidRPr="00B53D12" w:rsidRDefault="00D44636">
      <w:pPr>
        <w:ind w:firstLine="720"/>
      </w:pPr>
      <w:r w:rsidRPr="00B53D12">
        <w:t xml:space="preserve">Экстракт (выброс цвета, запаха и вкуса в спирт или другую жидкость на водяной бане). </w:t>
      </w:r>
    </w:p>
    <w:p w14:paraId="7A73F2AB" w14:textId="77777777" w:rsidR="00B030A3" w:rsidRPr="00B53D12" w:rsidRDefault="00D44636">
      <w:pPr>
        <w:ind w:firstLine="720"/>
      </w:pPr>
      <w:r w:rsidRPr="00B53D12">
        <w:t>Настой (нечто настаивается в кипятке некое время)</w:t>
      </w:r>
    </w:p>
    <w:p w14:paraId="4D3178DD" w14:textId="77777777" w:rsidR="00B030A3" w:rsidRPr="00B53D12" w:rsidRDefault="00D44636">
      <w:pPr>
        <w:rPr>
          <w:b/>
        </w:rPr>
      </w:pPr>
      <w:r w:rsidRPr="00B53D12">
        <w:rPr>
          <w:b/>
        </w:rPr>
        <w:t>Путь закрытого огня (гниение)</w:t>
      </w:r>
    </w:p>
    <w:p w14:paraId="7DF6A21A" w14:textId="77777777" w:rsidR="00B030A3" w:rsidRPr="00B53D12" w:rsidRDefault="00D44636">
      <w:pPr>
        <w:ind w:firstLine="720"/>
      </w:pPr>
      <w:r w:rsidRPr="00B53D12">
        <w:t>Брожение (классика пива и самогона. В нечто сладкое добавляются хлебные дрожжи, солод или хмель, все закрывается и ставится в темный угол на несколько дней, недель, месяцев, до конца войны)</w:t>
      </w:r>
    </w:p>
    <w:p w14:paraId="79B5CE41" w14:textId="77777777" w:rsidR="00B030A3" w:rsidRPr="00B53D12" w:rsidRDefault="00D44636">
      <w:pPr>
        <w:rPr>
          <w:b/>
        </w:rPr>
      </w:pPr>
      <w:r w:rsidRPr="00B53D12">
        <w:rPr>
          <w:b/>
        </w:rPr>
        <w:t xml:space="preserve">Частности </w:t>
      </w:r>
    </w:p>
    <w:p w14:paraId="4EB69BE8" w14:textId="77777777" w:rsidR="00B030A3" w:rsidRPr="00B53D12" w:rsidRDefault="00D44636">
      <w:pPr>
        <w:ind w:firstLine="720"/>
      </w:pPr>
      <w:r w:rsidRPr="00B53D12">
        <w:t>Холодная смесь (в холодны</w:t>
      </w:r>
      <w:r w:rsidRPr="00B53D12">
        <w:t>й томатный сок (или во что угодно) добавляются соль, приправы, перец, экстракт базилика (</w:t>
      </w:r>
      <w:proofErr w:type="spellStart"/>
      <w:r w:rsidRPr="00B53D12">
        <w:t>неск</w:t>
      </w:r>
      <w:proofErr w:type="spellEnd"/>
      <w:r w:rsidRPr="00B53D12">
        <w:t xml:space="preserve">. капель), и все это время мешается по той и другой часовой стрелке. </w:t>
      </w:r>
    </w:p>
    <w:p w14:paraId="4E87FCB4" w14:textId="77777777" w:rsidR="00B030A3" w:rsidRPr="00B53D12" w:rsidRDefault="00D44636">
      <w:pPr>
        <w:ind w:firstLine="720"/>
      </w:pPr>
      <w:r w:rsidRPr="00B53D12">
        <w:t>Многоосновная смесь – слив нескольких основ слоями. То, что прореагирует с человеком первым –</w:t>
      </w:r>
      <w:r w:rsidRPr="00B53D12">
        <w:t xml:space="preserve"> должно быть сверху, это спиртовые части зелья. Что последним – самое тяжелое, оно останется на дне. То есть такое зелье сливается «задом наперед».</w:t>
      </w:r>
    </w:p>
    <w:p w14:paraId="51F67508" w14:textId="77777777" w:rsidR="00B030A3" w:rsidRPr="00B53D12" w:rsidRDefault="00B030A3"/>
    <w:p w14:paraId="76F4A678" w14:textId="77777777" w:rsidR="00B030A3" w:rsidRPr="00B53D12" w:rsidRDefault="00D44636">
      <w:pPr>
        <w:rPr>
          <w:b/>
        </w:rPr>
      </w:pPr>
      <w:r w:rsidRPr="00B53D12">
        <w:rPr>
          <w:b/>
        </w:rPr>
        <w:tab/>
        <w:t>Зелья также разделяются по типам воздействия.</w:t>
      </w:r>
    </w:p>
    <w:p w14:paraId="22A33F62" w14:textId="77777777" w:rsidR="00B030A3" w:rsidRPr="00B53D12" w:rsidRDefault="00D44636">
      <w:r w:rsidRPr="00B53D12">
        <w:tab/>
      </w:r>
      <w:r w:rsidRPr="00B53D12">
        <w:rPr>
          <w:b/>
        </w:rPr>
        <w:t>Телесные</w:t>
      </w:r>
      <w:r w:rsidRPr="00B53D12">
        <w:t xml:space="preserve"> – изменяют тело (</w:t>
      </w:r>
      <w:proofErr w:type="spellStart"/>
      <w:r w:rsidRPr="00B53D12">
        <w:t>костерост</w:t>
      </w:r>
      <w:proofErr w:type="spellEnd"/>
      <w:r w:rsidRPr="00B53D12">
        <w:t>, оборотное, формально –</w:t>
      </w:r>
      <w:r w:rsidRPr="00B53D12">
        <w:t xml:space="preserve"> </w:t>
      </w:r>
      <w:proofErr w:type="spellStart"/>
      <w:r w:rsidRPr="00B53D12">
        <w:t>андрогиновое</w:t>
      </w:r>
      <w:proofErr w:type="spellEnd"/>
      <w:r w:rsidRPr="00B53D12">
        <w:t xml:space="preserve">). К этому же типу относятся </w:t>
      </w:r>
      <w:proofErr w:type="spellStart"/>
      <w:r w:rsidRPr="00B53D12">
        <w:t>колдомедицинские</w:t>
      </w:r>
      <w:proofErr w:type="spellEnd"/>
      <w:r w:rsidRPr="00B53D12">
        <w:t xml:space="preserve"> мази и противозачаточная эссенция, а также большинство ядов. </w:t>
      </w:r>
    </w:p>
    <w:p w14:paraId="6BC35AC1" w14:textId="77777777" w:rsidR="00B030A3" w:rsidRPr="00B53D12" w:rsidRDefault="00D44636">
      <w:r w:rsidRPr="00B53D12">
        <w:tab/>
      </w:r>
      <w:r w:rsidRPr="00B53D12">
        <w:rPr>
          <w:b/>
        </w:rPr>
        <w:t>Эфирные</w:t>
      </w:r>
      <w:r w:rsidRPr="00B53D12">
        <w:t xml:space="preserve"> – корректируют или меняют состояние здоровья (энергетику). Все тонизирующие и восстанавливающие, стимуляторы и успокаивающие с</w:t>
      </w:r>
      <w:r w:rsidRPr="00B53D12">
        <w:t xml:space="preserve">оставы. Зелье Эйфории, Тринити </w:t>
      </w:r>
      <w:proofErr w:type="spellStart"/>
      <w:r w:rsidRPr="00B53D12">
        <w:t>Блад</w:t>
      </w:r>
      <w:proofErr w:type="spellEnd"/>
      <w:r w:rsidRPr="00B53D12">
        <w:t xml:space="preserve">, Умиротворяющий бальзам и т.д. </w:t>
      </w:r>
    </w:p>
    <w:p w14:paraId="407D9B3E" w14:textId="77777777" w:rsidR="00B030A3" w:rsidRPr="00B53D12" w:rsidRDefault="00D44636">
      <w:r w:rsidRPr="00B53D12">
        <w:tab/>
      </w:r>
      <w:r w:rsidRPr="00B53D12">
        <w:rPr>
          <w:b/>
        </w:rPr>
        <w:t>Чувственные</w:t>
      </w:r>
      <w:r w:rsidRPr="00B53D12">
        <w:t xml:space="preserve"> – эмпатические. Работают с эмоциями и чувствами. Приворот, Отворот, Каменное Сердце, Напиток Живой Смерти, Глоток надежды, Зелье Смелости.</w:t>
      </w:r>
    </w:p>
    <w:p w14:paraId="2DB9808D" w14:textId="77777777" w:rsidR="00B030A3" w:rsidRPr="00B53D12" w:rsidRDefault="00D44636">
      <w:r w:rsidRPr="00B53D12">
        <w:tab/>
      </w:r>
      <w:r w:rsidRPr="00B53D12">
        <w:rPr>
          <w:b/>
        </w:rPr>
        <w:t>Ментальные</w:t>
      </w:r>
      <w:r w:rsidRPr="00B53D12">
        <w:t xml:space="preserve"> – все, что связано с пам</w:t>
      </w:r>
      <w:r w:rsidRPr="00B53D12">
        <w:t xml:space="preserve">ятью, сознанием и мышлением. </w:t>
      </w:r>
      <w:proofErr w:type="spellStart"/>
      <w:r w:rsidRPr="00B53D12">
        <w:t>Веритасерум</w:t>
      </w:r>
      <w:proofErr w:type="spellEnd"/>
      <w:r w:rsidRPr="00B53D12">
        <w:t>, Нить Ариадны, Лабиринт Мнемозины и т.д.</w:t>
      </w:r>
    </w:p>
    <w:p w14:paraId="408571B2" w14:textId="77777777" w:rsidR="00B030A3" w:rsidRPr="00B53D12" w:rsidRDefault="00D44636">
      <w:r w:rsidRPr="00B53D12">
        <w:tab/>
      </w:r>
      <w:r w:rsidRPr="00B53D12">
        <w:rPr>
          <w:b/>
        </w:rPr>
        <w:t>Событийные</w:t>
      </w:r>
      <w:r w:rsidRPr="00B53D12">
        <w:t xml:space="preserve"> (каузальные) – определяют или создают события. </w:t>
      </w:r>
      <w:proofErr w:type="spellStart"/>
      <w:r w:rsidRPr="00B53D12">
        <w:t>Фелис</w:t>
      </w:r>
      <w:proofErr w:type="spellEnd"/>
      <w:r w:rsidRPr="00B53D12">
        <w:t xml:space="preserve"> </w:t>
      </w:r>
      <w:proofErr w:type="spellStart"/>
      <w:r w:rsidRPr="00B53D12">
        <w:t>Фелицитас</w:t>
      </w:r>
      <w:proofErr w:type="spellEnd"/>
      <w:r w:rsidRPr="00B53D12">
        <w:t>, Рука Фемиды.</w:t>
      </w:r>
    </w:p>
    <w:p w14:paraId="5A6796A6" w14:textId="77777777" w:rsidR="00B030A3" w:rsidRPr="00B53D12" w:rsidRDefault="00D44636">
      <w:pPr>
        <w:rPr>
          <w:b/>
        </w:rPr>
      </w:pPr>
      <w:r w:rsidRPr="00B53D12">
        <w:rPr>
          <w:b/>
        </w:rPr>
        <w:t>Варка идет на трех уровнях (один внешний и два скрытых):</w:t>
      </w:r>
    </w:p>
    <w:p w14:paraId="530B481A" w14:textId="77777777" w:rsidR="00B030A3" w:rsidRPr="00B53D12" w:rsidRDefault="00D44636">
      <w:r w:rsidRPr="00B53D12">
        <w:lastRenderedPageBreak/>
        <w:t xml:space="preserve">– </w:t>
      </w:r>
      <w:r w:rsidRPr="00B53D12">
        <w:rPr>
          <w:b/>
        </w:rPr>
        <w:t xml:space="preserve">материальный пласт </w:t>
      </w:r>
      <w:r w:rsidRPr="00B53D12">
        <w:t xml:space="preserve">– </w:t>
      </w:r>
      <w:r w:rsidRPr="00B53D12">
        <w:t xml:space="preserve">требует от </w:t>
      </w:r>
      <w:proofErr w:type="spellStart"/>
      <w:r w:rsidRPr="00B53D12">
        <w:t>зельевара</w:t>
      </w:r>
      <w:proofErr w:type="spellEnd"/>
      <w:r w:rsidRPr="00B53D12">
        <w:t xml:space="preserve"> знания свойств живых и неживых объектов материального мира. Систематизация ингредиентов, особенности их получения и хранения, а также правила работы с ними, должны быть хорошо знакомы мастеру зелий. Все этапы материальной работы требую</w:t>
      </w:r>
      <w:r w:rsidRPr="00B53D12">
        <w:t xml:space="preserve">т четкости выполнения, хорошего уровня концентрации внимания и безупречной аккуратности. Является наиболее простым из всех трех и, конечно же, научиться просто правильно смешивать, греть и засыпать ингредиенты довольно легко. Именно поэтому данная сторона </w:t>
      </w:r>
      <w:r w:rsidRPr="00B53D12">
        <w:t xml:space="preserve">работы должна безупречно выполняться, чтобы вы знали (в случае неуспеха), что проблемы связаны не с нарушением временного режима и не с тем, что вы ошиблись, добавив неподходящий ингредиент.  </w:t>
      </w:r>
    </w:p>
    <w:p w14:paraId="72D9F990" w14:textId="77777777" w:rsidR="00B030A3" w:rsidRPr="00B53D12" w:rsidRDefault="00D44636">
      <w:r w:rsidRPr="00B53D12">
        <w:t xml:space="preserve">– </w:t>
      </w:r>
      <w:r w:rsidRPr="00B53D12">
        <w:rPr>
          <w:b/>
        </w:rPr>
        <w:t>символический пласт</w:t>
      </w:r>
      <w:r w:rsidRPr="00B53D12">
        <w:t xml:space="preserve"> – для того, чтобы не превратиться из волш</w:t>
      </w:r>
      <w:r w:rsidRPr="00B53D12">
        <w:t>ебника в кулинара, новичку следует сконцентрироваться на втором уровне, то есть символических процессах. Иногда процесс приготовления зелья на символическом уровне может даже укладываться в некий сюжет, сказку или притчу. Но чаще это взаимодействие с симво</w:t>
      </w:r>
      <w:r w:rsidRPr="00B53D12">
        <w:t xml:space="preserve">лами неким </w:t>
      </w:r>
      <w:proofErr w:type="spellStart"/>
      <w:r w:rsidRPr="00B53D12">
        <w:t>несобытийным</w:t>
      </w:r>
      <w:proofErr w:type="spellEnd"/>
      <w:r w:rsidRPr="00B53D12">
        <w:t xml:space="preserve"> образом связанных между собой объектов. Тут любому волшебнику поможет яркое воображение и внимание к нюансам переживаний. Последнее необходимо для правильного понимания происходящего. Необходимо также знание алхимической символики и</w:t>
      </w:r>
      <w:r w:rsidRPr="00B53D12">
        <w:t xml:space="preserve"> общий культурный уровень.</w:t>
      </w:r>
    </w:p>
    <w:p w14:paraId="2F480DA3" w14:textId="77777777" w:rsidR="00B030A3" w:rsidRPr="00B53D12" w:rsidRDefault="00D44636">
      <w:r w:rsidRPr="00B53D12">
        <w:t xml:space="preserve">– </w:t>
      </w:r>
      <w:r w:rsidRPr="00B53D12">
        <w:rPr>
          <w:b/>
        </w:rPr>
        <w:t xml:space="preserve">духовный пласт </w:t>
      </w:r>
      <w:r w:rsidRPr="00B53D12">
        <w:t xml:space="preserve">– для неопытных </w:t>
      </w:r>
      <w:proofErr w:type="spellStart"/>
      <w:r w:rsidRPr="00B53D12">
        <w:t>зельеваров</w:t>
      </w:r>
      <w:proofErr w:type="spellEnd"/>
      <w:r w:rsidRPr="00B53D12">
        <w:t xml:space="preserve"> происходит почти целиком на бессознательном уровне. Соответственно, контролировать процесс или даже просто пребывать в нем, ориентируясь в первую очередь на эту сферу, будет почти невоз</w:t>
      </w:r>
      <w:r w:rsidRPr="00B53D12">
        <w:t>можно.</w:t>
      </w:r>
    </w:p>
    <w:p w14:paraId="7A3FF7A9" w14:textId="77777777" w:rsidR="00B030A3" w:rsidRPr="00B53D12" w:rsidRDefault="00B030A3"/>
    <w:p w14:paraId="030CF93F" w14:textId="77777777" w:rsidR="00B030A3" w:rsidRPr="00B53D12" w:rsidRDefault="00D44636">
      <w:r w:rsidRPr="00B53D12">
        <w:t xml:space="preserve">Литература по курсу: Сборник общеизвестных тинктур, Гермес Трисмегист, Джон </w:t>
      </w:r>
      <w:proofErr w:type="spellStart"/>
      <w:r w:rsidRPr="00B53D12">
        <w:t>Ди</w:t>
      </w:r>
      <w:proofErr w:type="spellEnd"/>
      <w:r w:rsidRPr="00B53D12">
        <w:t xml:space="preserve">, Густав </w:t>
      </w:r>
      <w:proofErr w:type="spellStart"/>
      <w:r w:rsidRPr="00B53D12">
        <w:t>Майринк</w:t>
      </w:r>
      <w:proofErr w:type="spellEnd"/>
      <w:r w:rsidRPr="00B53D12">
        <w:t xml:space="preserve">, мифы и легенды народов мира, литература по курсам теории магии, </w:t>
      </w:r>
      <w:proofErr w:type="spellStart"/>
      <w:r w:rsidRPr="00B53D12">
        <w:t>травологии</w:t>
      </w:r>
      <w:proofErr w:type="spellEnd"/>
      <w:r w:rsidRPr="00B53D12">
        <w:t xml:space="preserve">, УЗМЖ. </w:t>
      </w:r>
    </w:p>
    <w:p w14:paraId="23C29A43" w14:textId="77777777" w:rsidR="00B030A3" w:rsidRPr="00B53D12" w:rsidRDefault="00B030A3"/>
    <w:p w14:paraId="7BA4D4E7" w14:textId="77777777" w:rsidR="00B030A3" w:rsidRPr="00B53D12" w:rsidRDefault="00D44636">
      <w:pPr>
        <w:rPr>
          <w:b/>
        </w:rPr>
      </w:pPr>
      <w:r w:rsidRPr="00B53D12">
        <w:rPr>
          <w:b/>
        </w:rPr>
        <w:t>5 курс</w:t>
      </w:r>
    </w:p>
    <w:p w14:paraId="7D88AD95" w14:textId="77777777" w:rsidR="00B030A3" w:rsidRPr="00B53D12" w:rsidRDefault="00D44636">
      <w:r w:rsidRPr="00B53D12">
        <w:t>Практика:</w:t>
      </w:r>
    </w:p>
    <w:p w14:paraId="7F781D25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Глоток надежды</w:t>
      </w:r>
    </w:p>
    <w:p w14:paraId="3E03038F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proofErr w:type="spellStart"/>
      <w:r w:rsidRPr="00B53D12">
        <w:t>Антииллюзин</w:t>
      </w:r>
      <w:proofErr w:type="spellEnd"/>
    </w:p>
    <w:p w14:paraId="14AC6D2D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Жемчуг слов</w:t>
      </w:r>
    </w:p>
    <w:p w14:paraId="35E5243A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Правдивая ложь</w:t>
      </w:r>
    </w:p>
    <w:p w14:paraId="32AB867C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proofErr w:type="spellStart"/>
      <w:r w:rsidRPr="00B53D12">
        <w:t>Эксиберитум</w:t>
      </w:r>
      <w:proofErr w:type="spellEnd"/>
    </w:p>
    <w:p w14:paraId="79530C79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proofErr w:type="spellStart"/>
      <w:r w:rsidRPr="00B53D12">
        <w:t>Даббл-Траббл</w:t>
      </w:r>
      <w:proofErr w:type="spellEnd"/>
    </w:p>
    <w:p w14:paraId="02127E77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Шаги Бессонницы</w:t>
      </w:r>
    </w:p>
    <w:p w14:paraId="1A8A3C20" w14:textId="77777777" w:rsidR="00B030A3" w:rsidRPr="00B53D12" w:rsidRDefault="00D44636">
      <w:r w:rsidRPr="00B53D12">
        <w:t>Теория:</w:t>
      </w:r>
    </w:p>
    <w:p w14:paraId="44316780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 xml:space="preserve">Общая теория Алхимии, соотношение Алхимии и </w:t>
      </w:r>
      <w:proofErr w:type="spellStart"/>
      <w:r w:rsidRPr="00B53D12">
        <w:t>Зельеварения</w:t>
      </w:r>
      <w:proofErr w:type="spellEnd"/>
      <w:r w:rsidRPr="00B53D12">
        <w:t>, стадии алхимического делания</w:t>
      </w:r>
    </w:p>
    <w:p w14:paraId="365C7C1B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Теория составления новых тинктур</w:t>
      </w:r>
    </w:p>
    <w:p w14:paraId="1511F326" w14:textId="77777777" w:rsidR="00B030A3" w:rsidRPr="00B53D12" w:rsidRDefault="00B030A3"/>
    <w:p w14:paraId="6CA9BC63" w14:textId="77777777" w:rsidR="00B030A3" w:rsidRPr="00B53D12" w:rsidRDefault="00D44636">
      <w:pPr>
        <w:rPr>
          <w:b/>
        </w:rPr>
      </w:pPr>
      <w:r w:rsidRPr="00B53D12">
        <w:rPr>
          <w:b/>
        </w:rPr>
        <w:t>6 курс</w:t>
      </w:r>
    </w:p>
    <w:p w14:paraId="46AD1C06" w14:textId="77777777" w:rsidR="00B030A3" w:rsidRPr="00B53D12" w:rsidRDefault="00D44636">
      <w:r w:rsidRPr="00B53D12">
        <w:t>Практика:</w:t>
      </w:r>
    </w:p>
    <w:p w14:paraId="7A18E7F8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 xml:space="preserve">Девичья Память </w:t>
      </w:r>
    </w:p>
    <w:p w14:paraId="28881479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Нить Ариадны</w:t>
      </w:r>
    </w:p>
    <w:p w14:paraId="078637B5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 xml:space="preserve">Тринити </w:t>
      </w:r>
      <w:proofErr w:type="spellStart"/>
      <w:r w:rsidRPr="00B53D12">
        <w:t>Блад</w:t>
      </w:r>
      <w:proofErr w:type="spellEnd"/>
    </w:p>
    <w:p w14:paraId="4313D4C0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Молчание Ягн</w:t>
      </w:r>
      <w:r w:rsidRPr="00B53D12">
        <w:t>ят</w:t>
      </w:r>
    </w:p>
    <w:p w14:paraId="6AD593DA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 xml:space="preserve">Зелье </w:t>
      </w:r>
      <w:proofErr w:type="spellStart"/>
      <w:r w:rsidRPr="00B53D12">
        <w:t>Витальности</w:t>
      </w:r>
      <w:proofErr w:type="spellEnd"/>
    </w:p>
    <w:p w14:paraId="1E9604B0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lastRenderedPageBreak/>
        <w:t>Приворотное Зелье</w:t>
      </w:r>
    </w:p>
    <w:p w14:paraId="7C3E9C64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Отворотное Зелье</w:t>
      </w:r>
    </w:p>
    <w:p w14:paraId="09029AF9" w14:textId="77777777" w:rsidR="00B030A3" w:rsidRPr="00B53D12" w:rsidRDefault="00D44636">
      <w:r w:rsidRPr="00B53D12">
        <w:t>Теория:</w:t>
      </w:r>
    </w:p>
    <w:p w14:paraId="43FFF2A3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proofErr w:type="spellStart"/>
      <w:r w:rsidRPr="00B53D12">
        <w:t>Зельеварение</w:t>
      </w:r>
      <w:proofErr w:type="spellEnd"/>
      <w:r w:rsidRPr="00B53D12">
        <w:t xml:space="preserve"> в разрезе ЗОТС, темные составы и ингредиенты, допустимость использования темных составов “во благо”</w:t>
      </w:r>
    </w:p>
    <w:p w14:paraId="4D0C2930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proofErr w:type="spellStart"/>
      <w:r w:rsidRPr="00B53D12">
        <w:t>Колдомедицинские</w:t>
      </w:r>
      <w:proofErr w:type="spellEnd"/>
      <w:r w:rsidRPr="00B53D12">
        <w:t xml:space="preserve"> зелья: особенности варки и применения</w:t>
      </w:r>
    </w:p>
    <w:p w14:paraId="6694E556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Комплексное применение з</w:t>
      </w:r>
      <w:r w:rsidRPr="00B53D12">
        <w:t>елий: сочетание эффектов</w:t>
      </w:r>
    </w:p>
    <w:p w14:paraId="792EF858" w14:textId="77777777" w:rsidR="00B030A3" w:rsidRPr="00B53D12" w:rsidRDefault="00B030A3"/>
    <w:p w14:paraId="19FA3B96" w14:textId="77777777" w:rsidR="00B030A3" w:rsidRPr="00B53D12" w:rsidRDefault="00D44636">
      <w:pPr>
        <w:rPr>
          <w:b/>
        </w:rPr>
      </w:pPr>
      <w:r w:rsidRPr="00B53D12">
        <w:rPr>
          <w:b/>
        </w:rPr>
        <w:t>7 курс</w:t>
      </w:r>
    </w:p>
    <w:p w14:paraId="2FCCA776" w14:textId="77777777" w:rsidR="00B030A3" w:rsidRPr="00B53D12" w:rsidRDefault="00D44636">
      <w:r w:rsidRPr="00B53D12">
        <w:t>Практика</w:t>
      </w:r>
    </w:p>
    <w:p w14:paraId="594115A9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Андрогинное Зелье</w:t>
      </w:r>
    </w:p>
    <w:p w14:paraId="30E8CC49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Сокровенное Желание</w:t>
      </w:r>
    </w:p>
    <w:p w14:paraId="6DF1E8D4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Вздох Нарцисса</w:t>
      </w:r>
    </w:p>
    <w:p w14:paraId="747E04D3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Каменное Сердце</w:t>
      </w:r>
    </w:p>
    <w:p w14:paraId="218BFD94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Зелье Уязвимости</w:t>
      </w:r>
    </w:p>
    <w:p w14:paraId="128BD209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Устами младенца</w:t>
      </w:r>
    </w:p>
    <w:p w14:paraId="190570C0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proofErr w:type="spellStart"/>
      <w:r w:rsidRPr="00B53D12">
        <w:t>Сангре</w:t>
      </w:r>
      <w:proofErr w:type="spellEnd"/>
      <w:r w:rsidRPr="00B53D12">
        <w:t xml:space="preserve"> Соляре</w:t>
      </w:r>
    </w:p>
    <w:p w14:paraId="00C32230" w14:textId="77777777" w:rsidR="00B030A3" w:rsidRPr="00B53D12" w:rsidRDefault="00D44636">
      <w:r w:rsidRPr="00B53D12">
        <w:t>Теория:</w:t>
      </w:r>
    </w:p>
    <w:p w14:paraId="590333E6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Теория зелий Ультра-класса (эффекты, особенности применения)</w:t>
      </w:r>
    </w:p>
    <w:p w14:paraId="6AEADBB0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>Яды и противоядия</w:t>
      </w:r>
    </w:p>
    <w:p w14:paraId="4EFAF223" w14:textId="77777777" w:rsidR="00B030A3" w:rsidRPr="00B53D12" w:rsidRDefault="00D44636">
      <w:pPr>
        <w:numPr>
          <w:ilvl w:val="0"/>
          <w:numId w:val="1"/>
        </w:numPr>
        <w:ind w:hanging="360"/>
        <w:contextualSpacing/>
      </w:pPr>
      <w:r w:rsidRPr="00B53D12">
        <w:t xml:space="preserve">Мастерство </w:t>
      </w:r>
      <w:proofErr w:type="spellStart"/>
      <w:r w:rsidRPr="00B53D12">
        <w:t>зельеварения</w:t>
      </w:r>
      <w:proofErr w:type="spellEnd"/>
      <w:r w:rsidRPr="00B53D12">
        <w:t xml:space="preserve"> (для планирующих продолжить изучать </w:t>
      </w:r>
      <w:proofErr w:type="spellStart"/>
      <w:r w:rsidRPr="00B53D12">
        <w:t>зельеварение</w:t>
      </w:r>
      <w:proofErr w:type="spellEnd"/>
      <w:r w:rsidRPr="00B53D12">
        <w:t xml:space="preserve"> по окончании школы)</w:t>
      </w:r>
    </w:p>
    <w:p w14:paraId="0C2804A8" w14:textId="77777777" w:rsidR="00B030A3" w:rsidRPr="00B53D12" w:rsidRDefault="00B030A3"/>
    <w:p w14:paraId="76474FA2" w14:textId="77777777" w:rsidR="00B030A3" w:rsidRPr="00B53D12" w:rsidRDefault="00D44636">
      <w:pPr>
        <w:ind w:firstLine="720"/>
      </w:pPr>
      <w:r w:rsidRPr="00B53D12">
        <w:t xml:space="preserve">Студенты имеют возможность изучить те или иные зелья, не запрещенные законодательством Магической Британии, в рамках личной договоренности с преподавателем. </w:t>
      </w:r>
    </w:p>
    <w:p w14:paraId="28C6F94E" w14:textId="77777777" w:rsidR="00B030A3" w:rsidRPr="00B53D12" w:rsidRDefault="00D44636">
      <w:r w:rsidRPr="00B53D12">
        <w:tab/>
        <w:t>Изу</w:t>
      </w:r>
      <w:r w:rsidRPr="00B53D12">
        <w:t xml:space="preserve">чение </w:t>
      </w:r>
      <w:proofErr w:type="spellStart"/>
      <w:r w:rsidRPr="00B53D12">
        <w:t>зельеварения</w:t>
      </w:r>
      <w:proofErr w:type="spellEnd"/>
      <w:r w:rsidRPr="00B53D12">
        <w:t xml:space="preserve"> также предполагает, что все сваренные составы студенты испытывают на себе, что дарит незабываемые воспоминания о времени, проведенном вместе под действием </w:t>
      </w:r>
      <w:proofErr w:type="spellStart"/>
      <w:r w:rsidRPr="00B53D12">
        <w:t>Даббл-Траббл</w:t>
      </w:r>
      <w:proofErr w:type="spellEnd"/>
      <w:r w:rsidRPr="00B53D12">
        <w:t xml:space="preserve">, чуши, которую вы несли под Правдивой Ложью, и успехом или неудачей, </w:t>
      </w:r>
      <w:r w:rsidRPr="00B53D12">
        <w:t xml:space="preserve">постигшей вас после приема Сокровенного Желания. </w:t>
      </w:r>
    </w:p>
    <w:sectPr w:rsidR="00B030A3" w:rsidRPr="00B53D12">
      <w:headerReference w:type="default" r:id="rId7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B574AD" w14:textId="77777777" w:rsidR="00D44636" w:rsidRDefault="00D44636">
      <w:pPr>
        <w:spacing w:line="240" w:lineRule="auto"/>
      </w:pPr>
      <w:r>
        <w:separator/>
      </w:r>
    </w:p>
  </w:endnote>
  <w:endnote w:type="continuationSeparator" w:id="0">
    <w:p w14:paraId="1C4DF235" w14:textId="77777777" w:rsidR="00D44636" w:rsidRDefault="00D446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72EEF0" w14:textId="77777777" w:rsidR="00D44636" w:rsidRDefault="00D44636">
      <w:pPr>
        <w:spacing w:line="240" w:lineRule="auto"/>
      </w:pPr>
      <w:r>
        <w:separator/>
      </w:r>
    </w:p>
  </w:footnote>
  <w:footnote w:type="continuationSeparator" w:id="0">
    <w:p w14:paraId="4EDFBEF1" w14:textId="77777777" w:rsidR="00D44636" w:rsidRDefault="00D446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4BC7BE" w14:textId="77777777" w:rsidR="00B030A3" w:rsidRDefault="00B030A3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226855"/>
    <w:multiLevelType w:val="multilevel"/>
    <w:tmpl w:val="C3C62C2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030A3"/>
    <w:rsid w:val="00B030A3"/>
    <w:rsid w:val="00B53D12"/>
    <w:rsid w:val="00D4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5243F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1268</Words>
  <Characters>7232</Characters>
  <Application>Microsoft Macintosh Word</Application>
  <DocSecurity>0</DocSecurity>
  <Lines>60</Lines>
  <Paragraphs>16</Paragraphs>
  <ScaleCrop>false</ScaleCrop>
  <LinksUpToDate>false</LinksUpToDate>
  <CharactersWithSpaces>8484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Egorova Alexandra</cp:lastModifiedBy>
  <cp:revision>2</cp:revision>
  <dcterms:created xsi:type="dcterms:W3CDTF">2017-07-06T13:16:00Z</dcterms:created>
  <dcterms:modified xsi:type="dcterms:W3CDTF">2017-07-06T13:17:00Z</dcterms:modified>
</cp:coreProperties>
</file>