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58877" w14:textId="77777777" w:rsidR="002C0D19" w:rsidRPr="00CB6D6A" w:rsidRDefault="002C0D19" w:rsidP="002C0D19">
      <w:pPr>
        <w:jc w:val="center"/>
      </w:pPr>
      <w:r w:rsidRPr="00CB6D6A">
        <w:rPr>
          <w:b/>
          <w:bCs/>
          <w:color w:val="000000"/>
          <w:sz w:val="28"/>
          <w:szCs w:val="28"/>
          <w:u w:val="single"/>
        </w:rPr>
        <w:t>Правила по политике</w:t>
      </w:r>
    </w:p>
    <w:p w14:paraId="4C31253B" w14:textId="77777777" w:rsidR="002C0D19" w:rsidRPr="00CB6D6A" w:rsidRDefault="002C0D19" w:rsidP="002C0D19"/>
    <w:p w14:paraId="146E3469" w14:textId="77777777" w:rsidR="002C0D19" w:rsidRPr="00CB6D6A" w:rsidRDefault="002C0D19" w:rsidP="002C0D19">
      <w:pPr>
        <w:jc w:val="both"/>
      </w:pPr>
      <w:r w:rsidRPr="00CB6D6A">
        <w:rPr>
          <w:b/>
          <w:bCs/>
          <w:color w:val="000000"/>
          <w:sz w:val="28"/>
          <w:szCs w:val="28"/>
        </w:rPr>
        <w:t>Деление общества</w:t>
      </w:r>
    </w:p>
    <w:p w14:paraId="62DD49CE" w14:textId="77777777" w:rsidR="002C0D19" w:rsidRPr="00CB6D6A" w:rsidRDefault="002C0D19" w:rsidP="002C0D19"/>
    <w:p w14:paraId="5E653D60" w14:textId="77777777" w:rsidR="002C0D19" w:rsidRPr="00CB6D6A" w:rsidRDefault="002C0D19" w:rsidP="002C0D19">
      <w:pPr>
        <w:jc w:val="both"/>
      </w:pPr>
      <w:r w:rsidRPr="00CB6D6A">
        <w:rPr>
          <w:color w:val="000000"/>
          <w:sz w:val="28"/>
          <w:szCs w:val="28"/>
        </w:rPr>
        <w:t>Все средневековое общество делится на сословия - знать, духовенство, простолюдины.</w:t>
      </w:r>
    </w:p>
    <w:p w14:paraId="6CF06809" w14:textId="77777777" w:rsidR="002C0D19" w:rsidRPr="00CB6D6A" w:rsidRDefault="002C0D19" w:rsidP="002C0D19"/>
    <w:p w14:paraId="5DD40B24" w14:textId="77777777" w:rsidR="002C0D19" w:rsidRPr="00CB6D6A" w:rsidRDefault="002C0D19" w:rsidP="002C0D19">
      <w:pPr>
        <w:jc w:val="both"/>
      </w:pPr>
      <w:r w:rsidRPr="00CB6D6A">
        <w:rPr>
          <w:color w:val="000000"/>
          <w:sz w:val="28"/>
          <w:szCs w:val="28"/>
          <w:u w:val="single"/>
        </w:rPr>
        <w:t>Знать</w:t>
      </w:r>
    </w:p>
    <w:p w14:paraId="2ABC573F" w14:textId="77777777" w:rsidR="002C0D19" w:rsidRPr="00CB6D6A" w:rsidRDefault="002C0D19" w:rsidP="002C0D19">
      <w:pPr>
        <w:jc w:val="both"/>
      </w:pPr>
      <w:r w:rsidRPr="00CB6D6A">
        <w:rPr>
          <w:color w:val="000000"/>
          <w:sz w:val="28"/>
          <w:szCs w:val="28"/>
        </w:rPr>
        <w:t xml:space="preserve">Люди благородного происхождения с родословной. Ставят себя выше других, не признают  иных доходов кроме подарков, военной добычи, ренты со своих земель. Каждый благородный, за исключением Короля, имеет сюзерена, с которым заключен вассальный договор. </w:t>
      </w:r>
      <w:r>
        <w:rPr>
          <w:color w:val="000000"/>
          <w:sz w:val="28"/>
          <w:szCs w:val="28"/>
        </w:rPr>
        <w:t xml:space="preserve">Вассальный договор – официальный документ, его копия должна храниться в церкви локации или у духовника. При смене сюзерена/вассала должен составляться новый договор с передачей копии духовному лицу для заверения клятвы. </w:t>
      </w:r>
      <w:r w:rsidRPr="00CB6D6A">
        <w:rPr>
          <w:color w:val="000000"/>
          <w:sz w:val="28"/>
          <w:szCs w:val="28"/>
        </w:rPr>
        <w:t>При отсутствие сюзерена - находятся в его поиске. Знать, от графов и Выше также может иметь вассалов. Знатного происхождения фамилия может лишится только за тяжкое преступление по рассмотрению лично Королем. Также потерей происхождения считается отлучение от Церкви Папой Римским (до момента снятия отлучения).</w:t>
      </w:r>
    </w:p>
    <w:p w14:paraId="166BC655" w14:textId="77777777" w:rsidR="002C0D19" w:rsidRPr="00CB6D6A" w:rsidRDefault="002C0D19" w:rsidP="002C0D19"/>
    <w:p w14:paraId="3FA4786E" w14:textId="77777777" w:rsidR="002C0D19" w:rsidRPr="00CB6D6A" w:rsidRDefault="002C0D19" w:rsidP="002C0D19">
      <w:pPr>
        <w:jc w:val="both"/>
      </w:pPr>
      <w:r w:rsidRPr="00CB6D6A">
        <w:rPr>
          <w:i/>
          <w:iCs/>
          <w:color w:val="000000"/>
          <w:sz w:val="28"/>
          <w:szCs w:val="28"/>
        </w:rPr>
        <w:t>Рыцари</w:t>
      </w:r>
      <w:r w:rsidRPr="00CB6D6A">
        <w:rPr>
          <w:color w:val="000000"/>
          <w:sz w:val="28"/>
          <w:szCs w:val="28"/>
        </w:rPr>
        <w:t xml:space="preserve"> - благородные люди, не обладающие значительными земельными наделами. К ним также относятся бароны, чьи наделы позволяют лишь содержать в порядке личные доспехи и оружие. Могут иметь вассалов из числа простолюдинов.</w:t>
      </w:r>
    </w:p>
    <w:p w14:paraId="23ACEDBA" w14:textId="77777777" w:rsidR="002C0D19" w:rsidRPr="00CB6D6A" w:rsidRDefault="002C0D19" w:rsidP="002C0D19"/>
    <w:p w14:paraId="3C28C346" w14:textId="77777777" w:rsidR="002C0D19" w:rsidRPr="00CB6D6A" w:rsidRDefault="002C0D19" w:rsidP="002C0D19">
      <w:pPr>
        <w:jc w:val="both"/>
      </w:pPr>
      <w:r w:rsidRPr="00CB6D6A">
        <w:rPr>
          <w:i/>
          <w:iCs/>
          <w:color w:val="000000"/>
          <w:sz w:val="28"/>
          <w:szCs w:val="28"/>
        </w:rPr>
        <w:t>Графы</w:t>
      </w:r>
      <w:r w:rsidRPr="00CB6D6A">
        <w:rPr>
          <w:color w:val="000000"/>
          <w:sz w:val="28"/>
          <w:szCs w:val="28"/>
        </w:rPr>
        <w:t xml:space="preserve"> - благородные люди, обладающие значительными земельными наделами, приносящими регулярный доход. Могут иметь вассалов из числа других дворян.</w:t>
      </w:r>
    </w:p>
    <w:p w14:paraId="02D831F2" w14:textId="77777777" w:rsidR="002C0D19" w:rsidRPr="00CB6D6A" w:rsidRDefault="002C0D19" w:rsidP="002C0D19"/>
    <w:p w14:paraId="3B00B867" w14:textId="77777777" w:rsidR="002C0D19" w:rsidRPr="00CB6D6A" w:rsidRDefault="002C0D19" w:rsidP="002C0D19">
      <w:pPr>
        <w:jc w:val="both"/>
      </w:pPr>
      <w:r w:rsidRPr="00CB6D6A">
        <w:rPr>
          <w:i/>
          <w:iCs/>
          <w:color w:val="000000"/>
          <w:sz w:val="28"/>
          <w:szCs w:val="28"/>
        </w:rPr>
        <w:t>Герцоги</w:t>
      </w:r>
      <w:r w:rsidRPr="00CB6D6A">
        <w:rPr>
          <w:color w:val="000000"/>
          <w:sz w:val="28"/>
          <w:szCs w:val="28"/>
        </w:rPr>
        <w:t xml:space="preserve"> - благородные люди, имеющие в своем несколько графств (с учетом вассалов), объединенных в одно большое Герцогство. Знать Королевских кровей может иметь статус Герцогов даже без земельных наделов.</w:t>
      </w:r>
      <w:r>
        <w:rPr>
          <w:color w:val="000000"/>
          <w:sz w:val="28"/>
          <w:szCs w:val="28"/>
        </w:rPr>
        <w:t xml:space="preserve"> </w:t>
      </w:r>
      <w:r w:rsidRPr="00CB6D6A">
        <w:rPr>
          <w:color w:val="000000"/>
          <w:sz w:val="28"/>
          <w:szCs w:val="28"/>
        </w:rPr>
        <w:t>Имеют вассалов из числа простолюдин и знати.</w:t>
      </w:r>
    </w:p>
    <w:p w14:paraId="25AF16B2" w14:textId="77777777" w:rsidR="002C0D19" w:rsidRPr="00CB6D6A" w:rsidRDefault="002C0D19" w:rsidP="002C0D19"/>
    <w:p w14:paraId="49067BE3" w14:textId="77777777" w:rsidR="002C0D19" w:rsidRPr="00CB6D6A" w:rsidRDefault="002C0D19" w:rsidP="002C0D19">
      <w:pPr>
        <w:jc w:val="both"/>
      </w:pPr>
      <w:r w:rsidRPr="00CB6D6A">
        <w:rPr>
          <w:color w:val="000000"/>
          <w:sz w:val="28"/>
          <w:szCs w:val="28"/>
          <w:u w:val="single"/>
        </w:rPr>
        <w:t>Духовенство</w:t>
      </w:r>
    </w:p>
    <w:p w14:paraId="18CB8969" w14:textId="77777777" w:rsidR="002C0D19" w:rsidRPr="00CB6D6A" w:rsidRDefault="002C0D19" w:rsidP="002C0D19">
      <w:pPr>
        <w:jc w:val="both"/>
      </w:pPr>
      <w:r w:rsidRPr="00CB6D6A">
        <w:rPr>
          <w:color w:val="000000"/>
          <w:sz w:val="28"/>
          <w:szCs w:val="28"/>
        </w:rPr>
        <w:t>Являются проводниками Божьих законов, слова и воли для людей. Помимо этого принимают исповеди, удостоверяют клятвы (в том числе и вассальные), наследство, ведут архивы людей, перехода права собственности в своих приходах, расследуют дела против Веры. Подчиняются Папе Римскому в соответствии с внутренними правилами. Подотчетны только суду церкви. Каждый, желающий вступить в ряды духовенства, при принятии в послушники оставляет все свое имущество Церкви</w:t>
      </w:r>
      <w:r>
        <w:rPr>
          <w:color w:val="000000"/>
          <w:sz w:val="28"/>
          <w:szCs w:val="28"/>
        </w:rPr>
        <w:t xml:space="preserve"> а его вассальные и сюзеренные отношения прекращают свое действие</w:t>
      </w:r>
      <w:r w:rsidRPr="00CB6D6A">
        <w:rPr>
          <w:color w:val="000000"/>
          <w:sz w:val="28"/>
          <w:szCs w:val="28"/>
        </w:rPr>
        <w:t>. Духовенство делится на послушников/диаконов, священников, Епископов.</w:t>
      </w:r>
    </w:p>
    <w:p w14:paraId="536341BB" w14:textId="77777777" w:rsidR="002C0D19" w:rsidRPr="00CB6D6A" w:rsidRDefault="002C0D19" w:rsidP="002C0D19"/>
    <w:p w14:paraId="21DD92CE" w14:textId="77777777" w:rsidR="002C0D19" w:rsidRPr="00CB6D6A" w:rsidRDefault="002C0D19" w:rsidP="002C0D19">
      <w:pPr>
        <w:jc w:val="both"/>
      </w:pPr>
      <w:r w:rsidRPr="00CB6D6A">
        <w:rPr>
          <w:i/>
          <w:iCs/>
          <w:color w:val="000000"/>
          <w:sz w:val="28"/>
          <w:szCs w:val="28"/>
        </w:rPr>
        <w:lastRenderedPageBreak/>
        <w:t>Послушники/диаконы</w:t>
      </w:r>
      <w:r w:rsidRPr="00CB6D6A">
        <w:rPr>
          <w:color w:val="000000"/>
          <w:sz w:val="28"/>
          <w:szCs w:val="28"/>
        </w:rPr>
        <w:t xml:space="preserve"> - не могут проводить службы, привязаны к конкретному священнику, по окончании срока послушничества сдают экзамен на сан.</w:t>
      </w:r>
    </w:p>
    <w:p w14:paraId="4C55A394" w14:textId="77777777" w:rsidR="002C0D19" w:rsidRPr="00CB6D6A" w:rsidRDefault="002C0D19" w:rsidP="002C0D19"/>
    <w:p w14:paraId="0C714E31" w14:textId="77777777" w:rsidR="002C0D19" w:rsidRPr="00CB6D6A" w:rsidRDefault="002C0D19" w:rsidP="002C0D19">
      <w:pPr>
        <w:jc w:val="both"/>
      </w:pPr>
      <w:r w:rsidRPr="00CB6D6A">
        <w:rPr>
          <w:i/>
          <w:iCs/>
          <w:color w:val="000000"/>
          <w:sz w:val="28"/>
          <w:szCs w:val="28"/>
        </w:rPr>
        <w:t>Священники (монахи)</w:t>
      </w:r>
      <w:r w:rsidRPr="00CB6D6A">
        <w:rPr>
          <w:color w:val="000000"/>
          <w:sz w:val="28"/>
          <w:szCs w:val="28"/>
        </w:rPr>
        <w:t xml:space="preserve"> - могут проводить службы, по своему рангу приравниваются к мелкому дворянству, ведут активную работу с мирянами, регистрируют сделки, ведут архивы.</w:t>
      </w:r>
    </w:p>
    <w:p w14:paraId="71D17714" w14:textId="77777777" w:rsidR="002C0D19" w:rsidRPr="00CB6D6A" w:rsidRDefault="002C0D19" w:rsidP="002C0D19"/>
    <w:p w14:paraId="0BD22CD6" w14:textId="77777777" w:rsidR="002C0D19" w:rsidRPr="00CB6D6A" w:rsidRDefault="002C0D19" w:rsidP="002C0D19">
      <w:pPr>
        <w:jc w:val="both"/>
      </w:pPr>
      <w:r w:rsidRPr="00CB6D6A">
        <w:rPr>
          <w:i/>
          <w:iCs/>
          <w:color w:val="000000"/>
          <w:sz w:val="28"/>
          <w:szCs w:val="28"/>
        </w:rPr>
        <w:t>Епископы</w:t>
      </w:r>
      <w:r w:rsidRPr="00CB6D6A">
        <w:rPr>
          <w:color w:val="000000"/>
          <w:sz w:val="28"/>
          <w:szCs w:val="28"/>
        </w:rPr>
        <w:t xml:space="preserve"> - по своему статусу приравниваются к Герцогам, в отсутствии вышестоящего руководства представляют собой позицию Папы Римского на подвластной территории. Могут владеть графствами.</w:t>
      </w:r>
    </w:p>
    <w:p w14:paraId="190EB6E1" w14:textId="77777777" w:rsidR="002C0D19" w:rsidRPr="00CB6D6A" w:rsidRDefault="002C0D19" w:rsidP="002C0D19"/>
    <w:p w14:paraId="648AA4DC" w14:textId="77777777" w:rsidR="002C0D19" w:rsidRPr="00CB6D6A" w:rsidRDefault="002C0D19" w:rsidP="002C0D19">
      <w:pPr>
        <w:jc w:val="both"/>
      </w:pPr>
      <w:r w:rsidRPr="00CB6D6A">
        <w:rPr>
          <w:color w:val="000000"/>
          <w:sz w:val="28"/>
          <w:szCs w:val="28"/>
          <w:u w:val="single"/>
        </w:rPr>
        <w:t>Простолюдины</w:t>
      </w:r>
    </w:p>
    <w:p w14:paraId="35E384EF" w14:textId="77777777" w:rsidR="002C0D19" w:rsidRPr="00CB6D6A" w:rsidRDefault="002C0D19" w:rsidP="002C0D19">
      <w:pPr>
        <w:jc w:val="both"/>
      </w:pPr>
      <w:r w:rsidRPr="00CB6D6A">
        <w:rPr>
          <w:color w:val="000000"/>
          <w:sz w:val="28"/>
          <w:szCs w:val="28"/>
        </w:rPr>
        <w:t>Самый многочисленный класс средневекового общества. Среди них встречаются крестьяне, торговцы, ремесленники, артисты, министры, наемники и прочие. Каждый простолюдин может стать частью церкви. Также он может быть посвящен в рыцари Королем за особые заслуги. Все простые люди являются либо лично зависимыми, либо лично свободными.</w:t>
      </w:r>
    </w:p>
    <w:p w14:paraId="746F85B6" w14:textId="77777777" w:rsidR="002C0D19" w:rsidRPr="00CB6D6A" w:rsidRDefault="002C0D19" w:rsidP="002C0D19"/>
    <w:p w14:paraId="75697C7E" w14:textId="77777777" w:rsidR="002C0D19" w:rsidRPr="00CB6D6A" w:rsidRDefault="002C0D19" w:rsidP="002C0D19">
      <w:pPr>
        <w:jc w:val="both"/>
      </w:pPr>
      <w:r w:rsidRPr="00CB6D6A">
        <w:rPr>
          <w:i/>
          <w:iCs/>
          <w:color w:val="000000"/>
          <w:sz w:val="28"/>
          <w:szCs w:val="28"/>
        </w:rPr>
        <w:t>Зависимые</w:t>
      </w:r>
      <w:r w:rsidRPr="00CB6D6A">
        <w:rPr>
          <w:color w:val="000000"/>
          <w:sz w:val="28"/>
          <w:szCs w:val="28"/>
        </w:rPr>
        <w:t xml:space="preserve"> - большей частью крестьянство, а также слуги. Подчиняются благородному господину и подвластны его суду. Их жизнь принадлежит конкретной благородной семье, в правовом поле частично рассматриваются как имущество (без права продажи, убийства и пр.). Могут быть освобождены господином за выкуп с его разрешения или Королевским повелением.</w:t>
      </w:r>
    </w:p>
    <w:p w14:paraId="6AD9E4D5" w14:textId="77777777" w:rsidR="002C0D19" w:rsidRPr="00CB6D6A" w:rsidRDefault="002C0D19" w:rsidP="002C0D19"/>
    <w:p w14:paraId="442CB158" w14:textId="77777777" w:rsidR="002C0D19" w:rsidRDefault="002C0D19" w:rsidP="002C0D19">
      <w:pPr>
        <w:jc w:val="both"/>
        <w:rPr>
          <w:color w:val="000000"/>
          <w:sz w:val="28"/>
          <w:szCs w:val="28"/>
        </w:rPr>
      </w:pPr>
      <w:r w:rsidRPr="00CB6D6A">
        <w:rPr>
          <w:i/>
          <w:iCs/>
          <w:color w:val="000000"/>
          <w:sz w:val="28"/>
          <w:szCs w:val="28"/>
        </w:rPr>
        <w:t>Свободные</w:t>
      </w:r>
      <w:r w:rsidRPr="00CB6D6A">
        <w:rPr>
          <w:color w:val="000000"/>
          <w:sz w:val="28"/>
          <w:szCs w:val="28"/>
        </w:rPr>
        <w:t xml:space="preserve"> - не принадлежат лично кому-либо, пока не принесут клятву. Но для ведения любых имеют патрона - человека благородного происхождения, за умеренную плату защищающего интересы человека, как словом.делом, так и оружием. Также патроном становится благородный, к которому свободные люди нанимаются в услужение.</w:t>
      </w:r>
    </w:p>
    <w:p w14:paraId="019C6174" w14:textId="77777777" w:rsidR="002C0D19" w:rsidRDefault="002C0D19" w:rsidP="002C0D19">
      <w:pPr>
        <w:jc w:val="both"/>
        <w:rPr>
          <w:color w:val="000000"/>
          <w:sz w:val="28"/>
          <w:szCs w:val="28"/>
        </w:rPr>
      </w:pPr>
    </w:p>
    <w:p w14:paraId="67534281" w14:textId="77777777" w:rsidR="002C0D19" w:rsidRPr="00522B5E" w:rsidRDefault="002C0D19" w:rsidP="002C0D19">
      <w:pPr>
        <w:jc w:val="both"/>
        <w:rPr>
          <w:color w:val="000000"/>
          <w:sz w:val="28"/>
          <w:szCs w:val="28"/>
          <w:u w:val="single"/>
        </w:rPr>
      </w:pPr>
      <w:r w:rsidRPr="00522B5E">
        <w:rPr>
          <w:color w:val="000000"/>
          <w:sz w:val="28"/>
          <w:szCs w:val="28"/>
          <w:u w:val="single"/>
        </w:rPr>
        <w:t>Женщины</w:t>
      </w:r>
    </w:p>
    <w:p w14:paraId="002B44E1" w14:textId="77777777" w:rsidR="002C0D19" w:rsidRPr="00522B5E" w:rsidRDefault="002C0D19" w:rsidP="002C0D19">
      <w:pPr>
        <w:jc w:val="both"/>
        <w:rPr>
          <w:sz w:val="28"/>
          <w:szCs w:val="28"/>
        </w:rPr>
      </w:pPr>
      <w:r w:rsidRPr="00522B5E">
        <w:rPr>
          <w:sz w:val="28"/>
          <w:szCs w:val="28"/>
        </w:rPr>
        <w:t xml:space="preserve">В средневековом обществе обладают широким уровнем прав, свобод и обязанностей. </w:t>
      </w:r>
      <w:r>
        <w:rPr>
          <w:sz w:val="28"/>
          <w:szCs w:val="28"/>
        </w:rPr>
        <w:t xml:space="preserve">Могут занимать большинство профессий, что и мужчины. Чем менее знатная женщина, тем больше выбор для занятий делом. От имени своего семейства (при отсутствии мужчины) или от имени главы семейства (по его распоряжению или в силу опекунства) могут также владеть собственностью, вести торговые дела, руководить армией. Также известны случаи участия женщин в службе в армии. </w:t>
      </w:r>
    </w:p>
    <w:p w14:paraId="16FE2DE7" w14:textId="77777777" w:rsidR="002C0D19" w:rsidRPr="00CB6D6A" w:rsidRDefault="002C0D19" w:rsidP="002C0D19">
      <w:pPr>
        <w:jc w:val="both"/>
      </w:pPr>
    </w:p>
    <w:p w14:paraId="3033B94F" w14:textId="77777777" w:rsidR="002C0D19" w:rsidRPr="00CB6D6A" w:rsidRDefault="002C0D19" w:rsidP="002C0D19"/>
    <w:p w14:paraId="4B58CAFF" w14:textId="77777777" w:rsidR="002C0D19" w:rsidRPr="00CB6D6A" w:rsidRDefault="002C0D19" w:rsidP="002C0D19">
      <w:pPr>
        <w:jc w:val="both"/>
      </w:pPr>
      <w:r w:rsidRPr="00CB6D6A">
        <w:rPr>
          <w:b/>
          <w:bCs/>
          <w:color w:val="000000"/>
          <w:sz w:val="28"/>
          <w:szCs w:val="28"/>
        </w:rPr>
        <w:t>Политическое деление</w:t>
      </w:r>
    </w:p>
    <w:p w14:paraId="287066A4" w14:textId="77777777" w:rsidR="002C0D19" w:rsidRPr="00CB6D6A" w:rsidRDefault="002C0D19" w:rsidP="002C0D19">
      <w:pPr>
        <w:jc w:val="both"/>
      </w:pPr>
      <w:r w:rsidRPr="00CB6D6A">
        <w:rPr>
          <w:color w:val="000000"/>
          <w:sz w:val="28"/>
          <w:szCs w:val="28"/>
        </w:rPr>
        <w:t xml:space="preserve">Место действия включает в себя Королевство Англии и Уэльса (со столицей в Лондоне), Французское Королевство (со столицей в Париже), Герцогство Бургундское с частью Священной Римской Империи (со столицей в Дижоне). Вся территория поделена на наделы - графства, каждое из которых имеет своего хозяина (графа, Герцога, Короля, Церковь). Столицы государств - </w:t>
      </w:r>
      <w:r w:rsidRPr="00CB6D6A">
        <w:rPr>
          <w:color w:val="000000"/>
          <w:sz w:val="28"/>
          <w:szCs w:val="28"/>
        </w:rPr>
        <w:lastRenderedPageBreak/>
        <w:t>самостоятельные земли. В каждом городе имеется карта со всеми наделами и их принадлежностью. Все графства объединены в Герцогства по территориальному принципу. Если Герцогу (с учетом территории его вассалов) принадлежит менее половины графств в данной территории, он теряет статус Герцога этих земель. </w:t>
      </w:r>
    </w:p>
    <w:p w14:paraId="7B1E586C" w14:textId="77777777" w:rsidR="002C0D19" w:rsidRPr="00CB6D6A" w:rsidRDefault="002C0D19" w:rsidP="002C0D19"/>
    <w:p w14:paraId="563325F0" w14:textId="77777777" w:rsidR="002C0D19" w:rsidRDefault="002C0D19" w:rsidP="002C0D19">
      <w:pPr>
        <w:jc w:val="both"/>
        <w:rPr>
          <w:color w:val="000000"/>
          <w:sz w:val="28"/>
          <w:szCs w:val="28"/>
        </w:rPr>
      </w:pPr>
      <w:r w:rsidRPr="00CB6D6A">
        <w:rPr>
          <w:color w:val="000000"/>
          <w:sz w:val="28"/>
          <w:szCs w:val="28"/>
        </w:rPr>
        <w:t>Частью Королевства считаются графства, чьи владетели являются вассалами (или вассалами вассалов) Короля или принадлежат лично Королевскому семейству. В случае смены вассалом сюзерена одного Королевства на сюзерена другого Королевства, вместе с ним частью другой страны становятся и его земли. Графства</w:t>
      </w:r>
      <w:r>
        <w:rPr>
          <w:color w:val="000000"/>
          <w:sz w:val="28"/>
          <w:szCs w:val="28"/>
        </w:rPr>
        <w:t xml:space="preserve"> и Герцогства</w:t>
      </w:r>
      <w:r w:rsidRPr="00CB6D6A">
        <w:rPr>
          <w:color w:val="000000"/>
          <w:sz w:val="28"/>
          <w:szCs w:val="28"/>
        </w:rPr>
        <w:t xml:space="preserve"> можно подарить, завещать, продать. Сделать это может только прямой владелец надела. В случае, если владелец отлучен от Церкви, его земли может захватить любой другой знатный человек. Также графства и Герцогства могут сменить владельца в результате военных действий.</w:t>
      </w:r>
    </w:p>
    <w:p w14:paraId="03434806" w14:textId="77777777" w:rsidR="002C0D19" w:rsidRDefault="002C0D19" w:rsidP="002C0D19">
      <w:pPr>
        <w:jc w:val="both"/>
        <w:rPr>
          <w:color w:val="000000"/>
          <w:sz w:val="28"/>
          <w:szCs w:val="28"/>
        </w:rPr>
      </w:pPr>
    </w:p>
    <w:p w14:paraId="472ECDDE" w14:textId="77777777" w:rsidR="002C0D19" w:rsidRPr="00CB6D6A" w:rsidRDefault="002C0D19" w:rsidP="002C0D19">
      <w:pPr>
        <w:jc w:val="both"/>
      </w:pPr>
      <w:r>
        <w:rPr>
          <w:color w:val="000000"/>
          <w:sz w:val="28"/>
          <w:szCs w:val="28"/>
        </w:rPr>
        <w:t>Каждое графство и Герцогство приносят своему владельцу макроресур 1 раз в экономический цикл. Типы и размер макроресурса будут представлены в макрокарте и правилах по экономике.</w:t>
      </w:r>
    </w:p>
    <w:p w14:paraId="32EA0F9C" w14:textId="77777777" w:rsidR="002C0D19" w:rsidRDefault="002C0D19"/>
    <w:sectPr w:rsidR="002C0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D19"/>
    <w:rsid w:val="002C0D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4B37E061"/>
  <w15:chartTrackingRefBased/>
  <w15:docId w15:val="{B58B3711-31AC-854A-AF8A-E50E00AA6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0D19"/>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2013 – 2022">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827</Words>
  <Characters>4717</Characters>
  <Application>Microsoft Office Word</Application>
  <DocSecurity>0</DocSecurity>
  <Lines>39</Lines>
  <Paragraphs>11</Paragraphs>
  <ScaleCrop>false</ScaleCrop>
  <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 и</dc:creator>
  <cp:keywords/>
  <dc:description/>
  <cp:lastModifiedBy>и и</cp:lastModifiedBy>
  <cp:revision>1</cp:revision>
  <dcterms:created xsi:type="dcterms:W3CDTF">2022-12-22T12:29:00Z</dcterms:created>
  <dcterms:modified xsi:type="dcterms:W3CDTF">2022-12-22T12:29:00Z</dcterms:modified>
</cp:coreProperties>
</file>