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2DB" w:rsidRPr="005F42DB" w:rsidRDefault="004A006D" w:rsidP="004A006D">
      <w:pPr>
        <w:spacing w:after="0" w:line="240" w:lineRule="auto"/>
        <w:jc w:val="both"/>
        <w:rPr>
          <w:b/>
        </w:rPr>
      </w:pPr>
      <w:r w:rsidRPr="005F42DB">
        <w:rPr>
          <w:b/>
        </w:rPr>
        <w:tab/>
      </w:r>
      <w:r w:rsidR="00DB3CF4">
        <w:rPr>
          <w:b/>
        </w:rPr>
        <w:t>Организационные моменты</w:t>
      </w:r>
    </w:p>
    <w:p w:rsidR="005F42DB" w:rsidRDefault="005F42DB" w:rsidP="005F42DB">
      <w:pPr>
        <w:spacing w:after="0" w:line="240" w:lineRule="auto"/>
        <w:ind w:firstLine="708"/>
        <w:jc w:val="both"/>
      </w:pPr>
    </w:p>
    <w:p w:rsidR="00DB3CF4" w:rsidRPr="00DB3CF4" w:rsidRDefault="00DB3CF4" w:rsidP="00DB3CF4">
      <w:pPr>
        <w:spacing w:after="0" w:line="240" w:lineRule="auto"/>
        <w:ind w:firstLine="708"/>
        <w:jc w:val="both"/>
        <w:rPr>
          <w:u w:val="single"/>
        </w:rPr>
      </w:pPr>
      <w:r w:rsidRPr="00DB3CF4">
        <w:rPr>
          <w:u w:val="single"/>
        </w:rPr>
        <w:t>Как записаться на игру?</w:t>
      </w:r>
    </w:p>
    <w:p w:rsidR="004231B2" w:rsidRDefault="00DB3CF4" w:rsidP="00DB3CF4">
      <w:pPr>
        <w:spacing w:after="0" w:line="240" w:lineRule="auto"/>
        <w:ind w:firstLine="708"/>
        <w:jc w:val="both"/>
      </w:pPr>
      <w:r>
        <w:t>Каждый участник фестиваля, при регистрации и подаче заявки, может принять участие в игре на исключительно добровольной основе. В этом случае участник должен поставить галочку в соответствующем поле (Желаете ли Вы участвовать в игре на фестивале?) регистрационной формы. Участвовать могут как обычные гости конвента, так и исполнители и ведущие мероприятий.</w:t>
      </w:r>
      <w:r w:rsidR="004231B2">
        <w:t xml:space="preserve"> Участник фестиваля также может записаться на игру предварительно (до открытия регистрации на фестиваль), написав организаторам фестиваля. </w:t>
      </w:r>
    </w:p>
    <w:p w:rsidR="004231B2" w:rsidRDefault="004231B2" w:rsidP="004231B2">
      <w:pPr>
        <w:spacing w:after="0" w:line="240" w:lineRule="auto"/>
        <w:jc w:val="both"/>
      </w:pPr>
      <w:r>
        <w:tab/>
        <w:t>Далее происходит этап создания персонажа</w:t>
      </w:r>
      <w:proofErr w:type="gramStart"/>
      <w:r>
        <w:t>.</w:t>
      </w:r>
      <w:proofErr w:type="gramEnd"/>
      <w:r>
        <w:t xml:space="preserve"> Потребуется его краткая биография, в которой требуется указать имя, расу, происхождение персонажа, а также факт и причины его появления в Междумирье. После этого составляется паспорт персонажа, определяются его возможные характеристики (см. правила игрового мира). </w:t>
      </w:r>
    </w:p>
    <w:p w:rsidR="004231B2" w:rsidRDefault="004231B2" w:rsidP="004231B2">
      <w:pPr>
        <w:spacing w:after="0" w:line="240" w:lineRule="auto"/>
        <w:jc w:val="both"/>
      </w:pPr>
      <w:r>
        <w:tab/>
        <w:t xml:space="preserve">Игра носит юмористически-пародийный характер, поэтому не советуем вам особо заморачиваться персонажем, а рекомендуем постараться весело провести время. </w:t>
      </w:r>
    </w:p>
    <w:p w:rsidR="00DB3CF4" w:rsidRDefault="00DB3CF4" w:rsidP="00DB3CF4">
      <w:pPr>
        <w:spacing w:after="0" w:line="240" w:lineRule="auto"/>
        <w:ind w:firstLine="708"/>
        <w:jc w:val="both"/>
      </w:pPr>
      <w:r>
        <w:t>Обращаем внимание, что во время и после открытия фестиваля новые заявки на игру приниматься НЕ БУДУТ!</w:t>
      </w:r>
      <w:r w:rsidR="004231B2">
        <w:t xml:space="preserve"> Незарегистрированные участники фестиваля не смогут участвовать в игре!</w:t>
      </w:r>
      <w:bookmarkStart w:id="0" w:name="_GoBack"/>
      <w:bookmarkEnd w:id="0"/>
    </w:p>
    <w:p w:rsidR="00DB3CF4" w:rsidRDefault="00DB3CF4" w:rsidP="00DB3CF4">
      <w:pPr>
        <w:spacing w:after="0" w:line="240" w:lineRule="auto"/>
        <w:ind w:firstLine="708"/>
        <w:jc w:val="both"/>
      </w:pPr>
    </w:p>
    <w:p w:rsidR="00DB3CF4" w:rsidRPr="00DB3CF4" w:rsidRDefault="00DB3CF4" w:rsidP="00DB3CF4">
      <w:pPr>
        <w:spacing w:after="0" w:line="240" w:lineRule="auto"/>
        <w:ind w:firstLine="708"/>
        <w:jc w:val="both"/>
        <w:rPr>
          <w:u w:val="single"/>
        </w:rPr>
      </w:pPr>
      <w:r w:rsidRPr="00DB3CF4">
        <w:rPr>
          <w:u w:val="single"/>
        </w:rPr>
        <w:t xml:space="preserve">Взнос </w:t>
      </w:r>
      <w:r>
        <w:rPr>
          <w:u w:val="single"/>
        </w:rPr>
        <w:t>з</w:t>
      </w:r>
      <w:r w:rsidRPr="00DB3CF4">
        <w:rPr>
          <w:u w:val="single"/>
        </w:rPr>
        <w:t>а игру</w:t>
      </w:r>
    </w:p>
    <w:p w:rsidR="00DB3CF4" w:rsidRDefault="00DB3CF4" w:rsidP="00DB3CF4">
      <w:pPr>
        <w:spacing w:after="0" w:line="240" w:lineRule="auto"/>
        <w:ind w:firstLine="708"/>
        <w:jc w:val="both"/>
      </w:pPr>
      <w:r>
        <w:t xml:space="preserve">Поскольку игровой процесс требует определенных расходов и затрат, то </w:t>
      </w:r>
      <w:r w:rsidR="00FB4E79">
        <w:t>все игроки</w:t>
      </w:r>
      <w:r>
        <w:t>, помимо основного взноса</w:t>
      </w:r>
      <w:r w:rsidR="00FB4E79">
        <w:t xml:space="preserve"> на фестиваль</w:t>
      </w:r>
      <w:r>
        <w:t>, доплачивают 200 р. на расходные материалы.  Исполнители</w:t>
      </w:r>
      <w:r w:rsidR="00FB4E79">
        <w:t xml:space="preserve"> и ведущие мероприятий, которые также изъявили желание участвовать в игре, платят только 200 </w:t>
      </w:r>
      <w:proofErr w:type="gramStart"/>
      <w:r w:rsidR="00FB4E79">
        <w:t>р</w:t>
      </w:r>
      <w:proofErr w:type="gramEnd"/>
      <w:r w:rsidR="00FB4E79">
        <w:t xml:space="preserve"> на расходные материалы</w:t>
      </w:r>
      <w:r w:rsidR="00F824E2">
        <w:t xml:space="preserve"> к игре</w:t>
      </w:r>
      <w:r w:rsidR="00FB4E79">
        <w:t xml:space="preserve">. </w:t>
      </w:r>
    </w:p>
    <w:p w:rsidR="00FB4E79" w:rsidRDefault="00FB4E79" w:rsidP="00DB3CF4">
      <w:pPr>
        <w:spacing w:after="0" w:line="240" w:lineRule="auto"/>
        <w:ind w:firstLine="708"/>
        <w:jc w:val="both"/>
      </w:pPr>
    </w:p>
    <w:p w:rsidR="00FB4E79" w:rsidRPr="00F824E2" w:rsidRDefault="00F824E2" w:rsidP="00DB3CF4">
      <w:pPr>
        <w:spacing w:after="0" w:line="240" w:lineRule="auto"/>
        <w:ind w:firstLine="708"/>
        <w:jc w:val="both"/>
        <w:rPr>
          <w:u w:val="single"/>
        </w:rPr>
      </w:pPr>
      <w:r>
        <w:rPr>
          <w:u w:val="single"/>
        </w:rPr>
        <w:t>Что будет делать на игре персонаж?</w:t>
      </w:r>
    </w:p>
    <w:p w:rsidR="005B10AA" w:rsidRDefault="00F824E2" w:rsidP="004A006D">
      <w:pPr>
        <w:spacing w:after="0" w:line="240" w:lineRule="auto"/>
        <w:jc w:val="both"/>
      </w:pPr>
      <w:r>
        <w:tab/>
        <w:t>Персонаж (кроме специально оговоренных случаев!) является гостем перекрестка миров, оказавшимся среди других таких же существ, наблюдающим за движениями различных мифических пантеонов. Своим действием (или бездействием) персонаж может принимать участие в загадках, которые ему предстоит решать</w:t>
      </w:r>
      <w:r w:rsidR="00EC4A6D">
        <w:t>.</w:t>
      </w:r>
      <w:r>
        <w:t xml:space="preserve"> </w:t>
      </w:r>
      <w:r w:rsidR="00EC4A6D">
        <w:t xml:space="preserve">Выполняя то или иное поручение-квест, </w:t>
      </w:r>
      <w:r>
        <w:t>он может получить одобрение пантеона за свои заслуги, либо наоборот, испортить свою карму какими либо недобросовестными действиями и привлечь внимание сторонников мирового (ко</w:t>
      </w:r>
      <w:proofErr w:type="gramStart"/>
      <w:r>
        <w:t>)з</w:t>
      </w:r>
      <w:proofErr w:type="gramEnd"/>
      <w:r>
        <w:t>ла. В зависимости от совершаемых поступков с персонажем могут начать происходить всевозможные хорошие (или не очень!) вещи, которые в совокупности определят исход игрового сюжета! Окончание игрового процесса (а также итог сюжета) будет объявлен во время официального закрытия фестиваля!</w:t>
      </w:r>
    </w:p>
    <w:p w:rsidR="00EC4A6D" w:rsidRDefault="00EC4A6D" w:rsidP="004A006D">
      <w:pPr>
        <w:spacing w:after="0" w:line="240" w:lineRule="auto"/>
        <w:jc w:val="both"/>
      </w:pPr>
    </w:p>
    <w:p w:rsidR="00EC4A6D" w:rsidRDefault="00EC4A6D" w:rsidP="004A006D">
      <w:pPr>
        <w:spacing w:after="0" w:line="240" w:lineRule="auto"/>
        <w:jc w:val="both"/>
        <w:rPr>
          <w:u w:val="single"/>
        </w:rPr>
      </w:pPr>
      <w:r>
        <w:tab/>
      </w:r>
      <w:r>
        <w:rPr>
          <w:u w:val="single"/>
        </w:rPr>
        <w:t xml:space="preserve">Где может перемещаться персонаж? </w:t>
      </w:r>
    </w:p>
    <w:p w:rsidR="00EC4A6D" w:rsidRDefault="00EC4A6D" w:rsidP="004A006D">
      <w:pPr>
        <w:spacing w:after="0" w:line="240" w:lineRule="auto"/>
        <w:jc w:val="both"/>
      </w:pPr>
      <w:r w:rsidRPr="00EC4A6D">
        <w:tab/>
      </w:r>
      <w:r>
        <w:t>Персонаж может перемещаться свободно по всему помещению фестиваля, кроме служебных комнат, либо огороженных цветными лентами и маркерами участков помещения. В этом случае в паспорте персонажа либо конверте события будет указано кто и на каких условиях может пройти за огороженную территорию.</w:t>
      </w:r>
    </w:p>
    <w:p w:rsidR="00EC4A6D" w:rsidRDefault="00EC4A6D" w:rsidP="004A006D">
      <w:pPr>
        <w:spacing w:after="0" w:line="240" w:lineRule="auto"/>
        <w:jc w:val="both"/>
      </w:pPr>
    </w:p>
    <w:p w:rsidR="00EC4A6D" w:rsidRDefault="00EC4A6D" w:rsidP="004A006D">
      <w:pPr>
        <w:spacing w:after="0" w:line="240" w:lineRule="auto"/>
        <w:jc w:val="both"/>
        <w:rPr>
          <w:u w:val="single"/>
        </w:rPr>
      </w:pPr>
      <w:r>
        <w:tab/>
      </w:r>
      <w:r>
        <w:rPr>
          <w:u w:val="single"/>
        </w:rPr>
        <w:t>Обязательно ли со мной происходит то, что описано в конверте события?</w:t>
      </w:r>
    </w:p>
    <w:p w:rsidR="00EC4A6D" w:rsidRDefault="00EC4A6D" w:rsidP="00EC4A6D">
      <w:pPr>
        <w:spacing w:after="0" w:line="240" w:lineRule="auto"/>
        <w:ind w:firstLine="708"/>
        <w:jc w:val="both"/>
      </w:pPr>
      <w:r>
        <w:t xml:space="preserve">Конверт события может быть с тремя маркировками: </w:t>
      </w:r>
    </w:p>
    <w:p w:rsidR="00EC4A6D" w:rsidRDefault="00EC4A6D" w:rsidP="00EC4A6D">
      <w:pPr>
        <w:spacing w:after="0" w:line="240" w:lineRule="auto"/>
        <w:ind w:firstLine="708"/>
        <w:jc w:val="both"/>
      </w:pPr>
      <w:r>
        <w:t>-серый – в этом случае событие с вами происходит</w:t>
      </w:r>
      <w:r w:rsidRPr="00EC4A6D">
        <w:tab/>
      </w:r>
      <w:r>
        <w:t>в том случае, если вы проникаете за огороженную территорию;</w:t>
      </w:r>
    </w:p>
    <w:p w:rsidR="00EC4A6D" w:rsidRDefault="00EC4A6D" w:rsidP="00EC4A6D">
      <w:pPr>
        <w:spacing w:after="0" w:line="240" w:lineRule="auto"/>
        <w:ind w:firstLine="708"/>
        <w:jc w:val="both"/>
      </w:pPr>
      <w:r>
        <w:t xml:space="preserve">- синий – синие конверты могут быть найдены, игрок сам определяет принимать ему это событие, или не принимать. Если он принимает событие, то он идёт с конвертом к мастеру либо </w:t>
      </w:r>
      <w:proofErr w:type="spellStart"/>
      <w:r>
        <w:t>игротеху</w:t>
      </w:r>
      <w:proofErr w:type="spellEnd"/>
      <w:r>
        <w:t>, чтобы  получить отметку об изменениях в своём паспорте персонажа.</w:t>
      </w:r>
    </w:p>
    <w:p w:rsidR="00EC4A6D" w:rsidRDefault="00EC4A6D" w:rsidP="00EC4A6D">
      <w:pPr>
        <w:spacing w:after="0" w:line="240" w:lineRule="auto"/>
        <w:ind w:firstLine="708"/>
        <w:jc w:val="both"/>
      </w:pPr>
      <w:r>
        <w:t xml:space="preserve">-красный – если вы находите красный конверт, вы ОБЯЗАНЫ его взять с собой и вскрыть. Обычно в красных конвертах прописываются ловушки, либо нападающие на вас </w:t>
      </w:r>
      <w:proofErr w:type="spellStart"/>
      <w:r>
        <w:t>НеПиСи</w:t>
      </w:r>
      <w:proofErr w:type="spellEnd"/>
      <w:r>
        <w:t>.</w:t>
      </w:r>
    </w:p>
    <w:p w:rsidR="00EC4A6D" w:rsidRDefault="00EC4A6D" w:rsidP="00EC4A6D">
      <w:pPr>
        <w:spacing w:after="0" w:line="240" w:lineRule="auto"/>
        <w:ind w:firstLine="708"/>
        <w:jc w:val="both"/>
      </w:pPr>
    </w:p>
    <w:p w:rsidR="00EC4A6D" w:rsidRDefault="00EC4A6D" w:rsidP="00EC4A6D">
      <w:pPr>
        <w:spacing w:after="0" w:line="240" w:lineRule="auto"/>
        <w:ind w:firstLine="708"/>
        <w:jc w:val="both"/>
        <w:rPr>
          <w:u w:val="single"/>
        </w:rPr>
      </w:pPr>
      <w:r>
        <w:rPr>
          <w:u w:val="single"/>
        </w:rPr>
        <w:t>Предусмотрено ли боевое столкновение между игроками?</w:t>
      </w:r>
    </w:p>
    <w:p w:rsidR="0011536B" w:rsidRDefault="00EC4A6D" w:rsidP="00EC4A6D">
      <w:pPr>
        <w:spacing w:after="0" w:line="240" w:lineRule="auto"/>
        <w:ind w:firstLine="708"/>
        <w:jc w:val="both"/>
      </w:pPr>
      <w:r>
        <w:lastRenderedPageBreak/>
        <w:t xml:space="preserve">Любое боевое столкновение происходит в словесном режиме ОБЯЗАТЕЛЬНО в присутствии </w:t>
      </w:r>
      <w:proofErr w:type="spellStart"/>
      <w:r>
        <w:t>игротехника</w:t>
      </w:r>
      <w:proofErr w:type="spellEnd"/>
      <w:r>
        <w:t xml:space="preserve">, либо мастера. Во избежание спорных ситуаций, по исходу боя слово </w:t>
      </w:r>
      <w:proofErr w:type="spellStart"/>
      <w:r>
        <w:t>игротехника</w:t>
      </w:r>
      <w:proofErr w:type="spellEnd"/>
      <w:r>
        <w:t xml:space="preserve"> либо мастера – закон! </w:t>
      </w:r>
      <w:r w:rsidR="0011536B">
        <w:t xml:space="preserve">Даже если ваша душа категорически против вашего поражения! Не хотите проигрывать – не участвуйте в подобных вещах! </w:t>
      </w:r>
    </w:p>
    <w:p w:rsidR="00EC4A6D" w:rsidRDefault="00EC4A6D" w:rsidP="00EC4A6D">
      <w:pPr>
        <w:spacing w:after="0" w:line="240" w:lineRule="auto"/>
        <w:ind w:firstLine="708"/>
        <w:jc w:val="both"/>
      </w:pPr>
      <w:r>
        <w:t>Если вы предполагаете заниматься</w:t>
      </w:r>
      <w:r w:rsidR="0011536B">
        <w:t xml:space="preserve"> любым видом </w:t>
      </w:r>
      <w:proofErr w:type="spellStart"/>
      <w:r w:rsidR="0011536B">
        <w:t>манча</w:t>
      </w:r>
      <w:proofErr w:type="spellEnd"/>
      <w:r w:rsidR="0011536B">
        <w:t xml:space="preserve"> - будем</w:t>
      </w:r>
      <w:r>
        <w:t xml:space="preserve"> вынуждены вас разочаровать: </w:t>
      </w:r>
      <w:r w:rsidR="0011536B">
        <w:t>персонажи</w:t>
      </w:r>
      <w:r>
        <w:t xml:space="preserve"> не умирают окончательно</w:t>
      </w:r>
      <w:r w:rsidR="0011536B">
        <w:t>, обыск поверженного персонажа также будет невозможен, если только на нём не указана метка членов мифического пантеона</w:t>
      </w:r>
      <w:r>
        <w:t xml:space="preserve">. </w:t>
      </w:r>
    </w:p>
    <w:p w:rsidR="0011536B" w:rsidRDefault="0011536B" w:rsidP="00EC4A6D">
      <w:pPr>
        <w:spacing w:after="0" w:line="240" w:lineRule="auto"/>
        <w:ind w:firstLine="708"/>
        <w:jc w:val="both"/>
      </w:pPr>
    </w:p>
    <w:p w:rsidR="0011536B" w:rsidRDefault="0011536B" w:rsidP="00EC4A6D">
      <w:pPr>
        <w:spacing w:after="0" w:line="240" w:lineRule="auto"/>
        <w:ind w:firstLine="708"/>
        <w:jc w:val="both"/>
        <w:rPr>
          <w:u w:val="single"/>
        </w:rPr>
      </w:pPr>
      <w:r>
        <w:rPr>
          <w:u w:val="single"/>
        </w:rPr>
        <w:t xml:space="preserve">Что такое метка пантеона? </w:t>
      </w:r>
    </w:p>
    <w:p w:rsidR="0011536B" w:rsidRDefault="0011536B" w:rsidP="00EC4A6D">
      <w:pPr>
        <w:spacing w:after="0" w:line="240" w:lineRule="auto"/>
        <w:ind w:firstLine="708"/>
        <w:jc w:val="both"/>
      </w:pPr>
      <w:r>
        <w:t>Рано или поздно один либо другой игрок попадает под воздействие одного пантеона, но тем самым разочаровывает других богов. И, тем самым, боги могут за вами «послать» своего эмиссара. И уж тем более, если вы засветились, как посланник (ко</w:t>
      </w:r>
      <w:proofErr w:type="gramStart"/>
      <w:r>
        <w:t>)з</w:t>
      </w:r>
      <w:proofErr w:type="gramEnd"/>
      <w:r>
        <w:t>ла, будьте готовы к тому, что Вас будут пытаться склонить к свету добровольно-принудительным способом.</w:t>
      </w:r>
    </w:p>
    <w:p w:rsidR="0011536B" w:rsidRDefault="0011536B" w:rsidP="00EC4A6D">
      <w:pPr>
        <w:spacing w:after="0" w:line="240" w:lineRule="auto"/>
        <w:ind w:firstLine="708"/>
        <w:jc w:val="both"/>
      </w:pPr>
    </w:p>
    <w:p w:rsidR="0011536B" w:rsidRDefault="0011536B" w:rsidP="00EC4A6D">
      <w:pPr>
        <w:spacing w:after="0" w:line="240" w:lineRule="auto"/>
        <w:ind w:firstLine="708"/>
        <w:jc w:val="both"/>
        <w:rPr>
          <w:u w:val="single"/>
        </w:rPr>
      </w:pPr>
      <w:r>
        <w:rPr>
          <w:u w:val="single"/>
        </w:rPr>
        <w:t>Может ли Зилгадис ставить подобные метки?</w:t>
      </w:r>
    </w:p>
    <w:p w:rsidR="0011536B" w:rsidRDefault="0011536B" w:rsidP="00EC4A6D">
      <w:pPr>
        <w:spacing w:after="0" w:line="240" w:lineRule="auto"/>
        <w:ind w:firstLine="708"/>
        <w:jc w:val="both"/>
      </w:pPr>
      <w:r>
        <w:t>Поначалу нет, так как он простой смертный, хоть и могущественный. Но, при определённом росте тёмного пантеона, он получит такую возможность.</w:t>
      </w:r>
    </w:p>
    <w:p w:rsidR="0011536B" w:rsidRDefault="0011536B" w:rsidP="00EC4A6D">
      <w:pPr>
        <w:spacing w:after="0" w:line="240" w:lineRule="auto"/>
        <w:ind w:firstLine="708"/>
        <w:jc w:val="both"/>
      </w:pPr>
    </w:p>
    <w:p w:rsidR="0011536B" w:rsidRDefault="0011536B" w:rsidP="00EC4A6D">
      <w:pPr>
        <w:spacing w:after="0" w:line="240" w:lineRule="auto"/>
        <w:ind w:firstLine="708"/>
        <w:jc w:val="both"/>
        <w:rPr>
          <w:u w:val="single"/>
        </w:rPr>
      </w:pPr>
      <w:r>
        <w:rPr>
          <w:u w:val="single"/>
        </w:rPr>
        <w:t>Кто представляет пантеоны на фестивале?</w:t>
      </w:r>
    </w:p>
    <w:p w:rsidR="0011536B" w:rsidRDefault="0011536B" w:rsidP="00EC4A6D">
      <w:pPr>
        <w:spacing w:after="0" w:line="240" w:lineRule="auto"/>
        <w:ind w:firstLine="708"/>
        <w:jc w:val="both"/>
      </w:pPr>
      <w:r>
        <w:t xml:space="preserve">Организаторы блоков, в содействии с </w:t>
      </w:r>
      <w:proofErr w:type="spellStart"/>
      <w:r>
        <w:t>игротехами</w:t>
      </w:r>
      <w:proofErr w:type="spellEnd"/>
      <w:r>
        <w:t xml:space="preserve"> или мастером. Кто будет представлять мировое (ко</w:t>
      </w:r>
      <w:proofErr w:type="gramStart"/>
      <w:r>
        <w:t>)з</w:t>
      </w:r>
      <w:proofErr w:type="gramEnd"/>
      <w:r>
        <w:t>ло – неизвестно никому, даже самому (ко)злу</w:t>
      </w:r>
      <w:r w:rsidR="00B7181F">
        <w:t xml:space="preserve"> – настолько он ужасен и кошмарен!</w:t>
      </w:r>
    </w:p>
    <w:p w:rsidR="0011536B" w:rsidRDefault="0011536B" w:rsidP="00EC4A6D">
      <w:pPr>
        <w:spacing w:after="0" w:line="240" w:lineRule="auto"/>
        <w:ind w:firstLine="708"/>
        <w:jc w:val="both"/>
      </w:pPr>
    </w:p>
    <w:p w:rsidR="0011536B" w:rsidRDefault="0011536B" w:rsidP="00EC4A6D">
      <w:pPr>
        <w:spacing w:after="0" w:line="240" w:lineRule="auto"/>
        <w:ind w:firstLine="708"/>
        <w:jc w:val="both"/>
        <w:rPr>
          <w:u w:val="single"/>
        </w:rPr>
      </w:pPr>
      <w:r>
        <w:rPr>
          <w:u w:val="single"/>
        </w:rPr>
        <w:t>Что указывается в паспорте персонажа?</w:t>
      </w:r>
    </w:p>
    <w:p w:rsidR="00B7181F" w:rsidRDefault="0011536B" w:rsidP="00EC4A6D">
      <w:pPr>
        <w:spacing w:after="0" w:line="240" w:lineRule="auto"/>
        <w:ind w:firstLine="708"/>
        <w:jc w:val="both"/>
      </w:pPr>
      <w:r>
        <w:t>В паспорте персонажа указывается</w:t>
      </w:r>
      <w:r w:rsidR="00B7181F">
        <w:t xml:space="preserve"> его имя, пол, расовая принадлежность, основные характеристики, инвентарь, специальные способности, </w:t>
      </w:r>
      <w:proofErr w:type="spellStart"/>
      <w:r w:rsidR="00B7181F">
        <w:t>баффы</w:t>
      </w:r>
      <w:proofErr w:type="spellEnd"/>
      <w:r w:rsidR="00B7181F">
        <w:t xml:space="preserve"> или де-</w:t>
      </w:r>
      <w:proofErr w:type="spellStart"/>
      <w:r w:rsidR="00B7181F">
        <w:t>баффы</w:t>
      </w:r>
      <w:proofErr w:type="spellEnd"/>
      <w:r w:rsidR="00B7181F">
        <w:t xml:space="preserve"> со стороны пантеонов. Подробнее о характеристиках см. правила игрового мира. </w:t>
      </w:r>
    </w:p>
    <w:p w:rsidR="00B7181F" w:rsidRDefault="00B7181F" w:rsidP="00EC4A6D">
      <w:pPr>
        <w:spacing w:after="0" w:line="240" w:lineRule="auto"/>
        <w:ind w:firstLine="708"/>
        <w:jc w:val="both"/>
      </w:pPr>
    </w:p>
    <w:p w:rsidR="0011536B" w:rsidRPr="0011536B" w:rsidRDefault="0011536B" w:rsidP="00EC4A6D">
      <w:pPr>
        <w:spacing w:after="0" w:line="240" w:lineRule="auto"/>
        <w:ind w:firstLine="708"/>
        <w:jc w:val="both"/>
      </w:pPr>
      <w:r>
        <w:t xml:space="preserve"> </w:t>
      </w:r>
    </w:p>
    <w:sectPr w:rsidR="0011536B" w:rsidRPr="00115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BB9"/>
    <w:rsid w:val="001032F6"/>
    <w:rsid w:val="0011536B"/>
    <w:rsid w:val="001E594F"/>
    <w:rsid w:val="00405932"/>
    <w:rsid w:val="004231B2"/>
    <w:rsid w:val="004A006D"/>
    <w:rsid w:val="004A6ED8"/>
    <w:rsid w:val="005B10AA"/>
    <w:rsid w:val="005F1251"/>
    <w:rsid w:val="005F42DB"/>
    <w:rsid w:val="006D6899"/>
    <w:rsid w:val="00733C6F"/>
    <w:rsid w:val="00874BB9"/>
    <w:rsid w:val="009C1668"/>
    <w:rsid w:val="00A03B65"/>
    <w:rsid w:val="00B62DBA"/>
    <w:rsid w:val="00B7181F"/>
    <w:rsid w:val="00BC64B3"/>
    <w:rsid w:val="00CD168A"/>
    <w:rsid w:val="00DB3CF4"/>
    <w:rsid w:val="00E3321A"/>
    <w:rsid w:val="00EA059D"/>
    <w:rsid w:val="00EC4A6D"/>
    <w:rsid w:val="00F824E2"/>
    <w:rsid w:val="00FB4E79"/>
    <w:rsid w:val="00FD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59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"/>
    <w:semiHidden/>
    <w:unhideWhenUsed/>
    <w:qFormat/>
    <w:rsid w:val="001E594F"/>
    <w:pPr>
      <w:outlineLvl w:val="2"/>
    </w:pPr>
    <w:rPr>
      <w:b w:val="0"/>
      <w:b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E594F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1E59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59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"/>
    <w:semiHidden/>
    <w:unhideWhenUsed/>
    <w:qFormat/>
    <w:rsid w:val="001E594F"/>
    <w:pPr>
      <w:outlineLvl w:val="2"/>
    </w:pPr>
    <w:rPr>
      <w:b w:val="0"/>
      <w:b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E594F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1E59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ifomin</dc:creator>
  <cp:lastModifiedBy>ifomin</cp:lastModifiedBy>
  <cp:revision>6</cp:revision>
  <dcterms:created xsi:type="dcterms:W3CDTF">2018-05-31T12:16:00Z</dcterms:created>
  <dcterms:modified xsi:type="dcterms:W3CDTF">2018-09-03T11:51:00Z</dcterms:modified>
</cp:coreProperties>
</file>