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5B9" w:rsidRPr="00B15F58" w:rsidRDefault="00AA7DE3">
      <w:pPr>
        <w:rPr>
          <w:b/>
        </w:rPr>
      </w:pPr>
      <w:r w:rsidRPr="00B15F58">
        <w:rPr>
          <w:b/>
        </w:rPr>
        <w:t xml:space="preserve">Осенний сон </w:t>
      </w:r>
      <w:r w:rsidR="00B15F58" w:rsidRPr="00B15F58">
        <w:rPr>
          <w:b/>
        </w:rPr>
        <w:t>–</w:t>
      </w:r>
      <w:r w:rsidRPr="00B15F58">
        <w:rPr>
          <w:b/>
        </w:rPr>
        <w:t xml:space="preserve"> правила</w:t>
      </w:r>
    </w:p>
    <w:p w:rsidR="00B15F58" w:rsidRDefault="00B15F58" w:rsidP="00B15F58">
      <w:pPr>
        <w:rPr>
          <w:b/>
          <w:i/>
        </w:rPr>
      </w:pPr>
      <w:r w:rsidRPr="00B15F58">
        <w:rPr>
          <w:b/>
          <w:i/>
        </w:rPr>
        <w:t>О мистике</w:t>
      </w:r>
    </w:p>
    <w:p w:rsidR="00B15F58" w:rsidRPr="00B15F58" w:rsidRDefault="00B15F58" w:rsidP="00B15F58">
      <w:pPr>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Единственная условно «мистическая» локация на игре - Партизанский костер. Увидеть его и подойти можно, как правило, в сумерки и темное время суток. Выглядит как реальный костер, около которого сидит минимум один человек. К костру можно приходить, или нет – все по вашему желанию. </w:t>
      </w:r>
      <w:r w:rsidRPr="00B15F58">
        <w:rPr>
          <w:rFonts w:ascii="Times New Roman" w:eastAsia="Times New Roman" w:hAnsi="Times New Roman" w:cs="Times New Roman"/>
          <w:b/>
          <w:bCs/>
          <w:lang w:eastAsia="ru-RU"/>
        </w:rPr>
        <w:t xml:space="preserve">Важно – это не </w:t>
      </w:r>
      <w:proofErr w:type="spellStart"/>
      <w:r w:rsidRPr="00B15F58">
        <w:rPr>
          <w:rFonts w:ascii="Times New Roman" w:eastAsia="Times New Roman" w:hAnsi="Times New Roman" w:cs="Times New Roman"/>
          <w:b/>
          <w:bCs/>
          <w:lang w:eastAsia="ru-RU"/>
        </w:rPr>
        <w:t>пожизневая</w:t>
      </w:r>
      <w:proofErr w:type="spellEnd"/>
      <w:r w:rsidRPr="00B15F58">
        <w:rPr>
          <w:rFonts w:ascii="Times New Roman" w:eastAsia="Times New Roman" w:hAnsi="Times New Roman" w:cs="Times New Roman"/>
          <w:b/>
          <w:bCs/>
          <w:lang w:eastAsia="ru-RU"/>
        </w:rPr>
        <w:t xml:space="preserve"> зона, это своего рода «игра в игре».</w:t>
      </w:r>
    </w:p>
    <w:p w:rsid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Партизанский костер – полностью небоевая зона. Никакое оружие не действует, пистоли не стреляют, сабли не рубят, дубинки не поднимается.</w:t>
      </w:r>
      <w:r>
        <w:rPr>
          <w:rFonts w:ascii="Times New Roman" w:eastAsia="Times New Roman" w:hAnsi="Times New Roman" w:cs="Times New Roman"/>
          <w:lang w:eastAsia="ru-RU"/>
        </w:rPr>
        <w:t xml:space="preserve"> </w:t>
      </w:r>
      <w:r w:rsidRPr="00B15F58">
        <w:rPr>
          <w:rFonts w:ascii="Times New Roman" w:eastAsia="Times New Roman" w:hAnsi="Times New Roman" w:cs="Times New Roman"/>
          <w:lang w:eastAsia="ru-RU"/>
        </w:rPr>
        <w:t>Вокруг костра не действуют правила по языкам. Все понимают всех.</w:t>
      </w:r>
    </w:p>
    <w:p w:rsidR="00B15F58" w:rsidRP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b/>
          <w:bCs/>
          <w:lang w:eastAsia="ru-RU"/>
        </w:rPr>
        <w:t>Самое главное:</w:t>
      </w:r>
      <w:r w:rsidRPr="00B15F58">
        <w:rPr>
          <w:rFonts w:ascii="Times New Roman" w:eastAsia="Times New Roman" w:hAnsi="Times New Roman" w:cs="Times New Roman"/>
          <w:lang w:eastAsia="ru-RU"/>
        </w:rPr>
        <w:t> к Партизанскому костру </w:t>
      </w:r>
      <w:r w:rsidRPr="00B15F58">
        <w:rPr>
          <w:rFonts w:ascii="Times New Roman" w:eastAsia="Times New Roman" w:hAnsi="Times New Roman" w:cs="Times New Roman"/>
          <w:b/>
          <w:bCs/>
          <w:lang w:eastAsia="ru-RU"/>
        </w:rPr>
        <w:t>можно приходить своим персонажем с игры, а можно - кем-то другим.</w:t>
      </w:r>
      <w:r w:rsidRPr="00B15F58">
        <w:rPr>
          <w:rFonts w:ascii="Times New Roman" w:eastAsia="Times New Roman" w:hAnsi="Times New Roman" w:cs="Times New Roman"/>
          <w:lang w:eastAsia="ru-RU"/>
        </w:rPr>
        <w:t> Поэтому, подойдя к костру, назовитесь, кто вы есть в данный момент. Быстрее и проще всего прийти кем-то из тех, кто мог жить, проходить и воевать в здешних (окрестности Волоколамска) местах. Ограничение – к костру не могут прийти представители немецкой армии периода Второй мировой войны (Первой мировой – можно). Временные ограничения – примерно с десятого века нашей эры по середину двадцатого века. «</w:t>
      </w:r>
      <w:proofErr w:type="spellStart"/>
      <w:r w:rsidRPr="00B15F58">
        <w:rPr>
          <w:rFonts w:ascii="Times New Roman" w:eastAsia="Times New Roman" w:hAnsi="Times New Roman" w:cs="Times New Roman"/>
          <w:lang w:eastAsia="ru-RU"/>
        </w:rPr>
        <w:t>Персонажные</w:t>
      </w:r>
      <w:proofErr w:type="spellEnd"/>
      <w:r w:rsidRPr="00B15F58">
        <w:rPr>
          <w:rFonts w:ascii="Times New Roman" w:eastAsia="Times New Roman" w:hAnsi="Times New Roman" w:cs="Times New Roman"/>
          <w:lang w:eastAsia="ru-RU"/>
        </w:rPr>
        <w:t>» ограничения – нельзя прийти «волшебным существом». Дорогие игроки, мы помним, что многие из вас любят истории про волшебных существ, но сейчас нам хотелось бы заострить внимание не на них.</w:t>
      </w:r>
    </w:p>
    <w:p w:rsid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 xml:space="preserve">Все, что сказано и спето у Партизанского костра, не влияет непосредственным образом на события игры. Возможно, вы вспомните это после… как сон. </w:t>
      </w:r>
      <w:proofErr w:type="gramStart"/>
      <w:r w:rsidRPr="00B15F58">
        <w:rPr>
          <w:rFonts w:ascii="Times New Roman" w:eastAsia="Times New Roman" w:hAnsi="Times New Roman" w:cs="Times New Roman"/>
          <w:lang w:eastAsia="ru-RU"/>
        </w:rPr>
        <w:t>Приснившийся</w:t>
      </w:r>
      <w:proofErr w:type="gramEnd"/>
      <w:r w:rsidRPr="00B15F58">
        <w:rPr>
          <w:rFonts w:ascii="Times New Roman" w:eastAsia="Times New Roman" w:hAnsi="Times New Roman" w:cs="Times New Roman"/>
          <w:lang w:eastAsia="ru-RU"/>
        </w:rPr>
        <w:t xml:space="preserve"> однажды осенью.</w:t>
      </w:r>
    </w:p>
    <w:p w:rsidR="00B15F58" w:rsidRDefault="00B15F58" w:rsidP="00B15F58">
      <w:pPr>
        <w:rPr>
          <w:b/>
          <w:i/>
        </w:rPr>
      </w:pPr>
    </w:p>
    <w:p w:rsidR="00B15F58" w:rsidRDefault="00B15F58" w:rsidP="00B15F58">
      <w:pPr>
        <w:rPr>
          <w:b/>
          <w:i/>
        </w:rPr>
      </w:pPr>
      <w:r w:rsidRPr="00B15F58">
        <w:rPr>
          <w:b/>
          <w:i/>
        </w:rPr>
        <w:t xml:space="preserve">Правила по </w:t>
      </w:r>
      <w:proofErr w:type="gramStart"/>
      <w:r w:rsidRPr="00B15F58">
        <w:rPr>
          <w:b/>
          <w:i/>
        </w:rPr>
        <w:t>мордобою</w:t>
      </w:r>
      <w:proofErr w:type="gramEnd"/>
    </w:p>
    <w:p w:rsidR="00B15F58" w:rsidRPr="00B15F58" w:rsidRDefault="00B15F58" w:rsidP="00B15F58">
      <w:pPr>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 xml:space="preserve">На игре в рамках боевого взаимодействия вполне возможна рукопашная драка. Маркер драки – словесный «Сейчас я тебе задам» или что-то в этом роде. Отыгрывается легким (запомните, легким) прикосновением руки к туловищу противника. Если прикосновение удалось – удар прошел. Однако противник может попытаться увернуться или убежать. </w:t>
      </w:r>
      <w:proofErr w:type="gramStart"/>
      <w:r w:rsidRPr="00B15F58">
        <w:rPr>
          <w:rFonts w:ascii="Times New Roman" w:eastAsia="Times New Roman" w:hAnsi="Times New Roman" w:cs="Times New Roman"/>
          <w:lang w:eastAsia="ru-RU"/>
        </w:rPr>
        <w:t>Если убежал – можно попробовать его догнать).</w:t>
      </w:r>
      <w:proofErr w:type="gramEnd"/>
      <w:r w:rsidRPr="00B15F58">
        <w:rPr>
          <w:rFonts w:ascii="Times New Roman" w:eastAsia="Times New Roman" w:hAnsi="Times New Roman" w:cs="Times New Roman"/>
          <w:lang w:eastAsia="ru-RU"/>
        </w:rPr>
        <w:t xml:space="preserve"> Если просто увернулся – удар не прошел. Но он потрачен.</w:t>
      </w:r>
    </w:p>
    <w:p w:rsidR="00B15F58" w:rsidRP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 xml:space="preserve">Каждому игроку будет выдана карточка с цифрой, означающей удары, которые он может нанести и выдержать. Эти цифры они держат в уме и сами считают удары, не уведомляя противников о своей «цифре силы». Например, если у одного противника 5, а у другого 6, то момент, когда у кого-то заканчиваются удары, он маркирует – больше не дерется, хватается за живот, </w:t>
      </w:r>
      <w:proofErr w:type="gramStart"/>
      <w:r w:rsidRPr="00B15F58">
        <w:rPr>
          <w:rFonts w:ascii="Times New Roman" w:eastAsia="Times New Roman" w:hAnsi="Times New Roman" w:cs="Times New Roman"/>
          <w:lang w:eastAsia="ru-RU"/>
        </w:rPr>
        <w:t>стонет… Такое состояние обозначает</w:t>
      </w:r>
      <w:proofErr w:type="gramEnd"/>
      <w:r w:rsidRPr="00B15F58">
        <w:rPr>
          <w:rFonts w:ascii="Times New Roman" w:eastAsia="Times New Roman" w:hAnsi="Times New Roman" w:cs="Times New Roman"/>
          <w:lang w:eastAsia="ru-RU"/>
        </w:rPr>
        <w:t>, что персонаж избит и это квалифицируется как ранение средней тяжести. Персонажа можно брать в плен, оставить на месте и т.д.</w:t>
      </w:r>
    </w:p>
    <w:p w:rsid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Драка может быть частной в режиме тет-а-тет, к ней также можно присоединиться. Большая свалка моделируется по точно такому же принципу. Каждый считает собственные нанесенные удары. И «ложится» - после того, как число нанесенных им ударов достигло числа, указанного в его карточке.</w:t>
      </w:r>
    </w:p>
    <w:p w:rsid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 xml:space="preserve">Драку можно </w:t>
      </w:r>
      <w:proofErr w:type="gramStart"/>
      <w:r w:rsidRPr="00B15F58">
        <w:rPr>
          <w:rFonts w:ascii="Times New Roman" w:eastAsia="Times New Roman" w:hAnsi="Times New Roman" w:cs="Times New Roman"/>
          <w:lang w:eastAsia="ru-RU"/>
        </w:rPr>
        <w:t>закончить</w:t>
      </w:r>
      <w:proofErr w:type="gramEnd"/>
      <w:r w:rsidRPr="00B15F58">
        <w:rPr>
          <w:rFonts w:ascii="Times New Roman" w:eastAsia="Times New Roman" w:hAnsi="Times New Roman" w:cs="Times New Roman"/>
          <w:lang w:eastAsia="ru-RU"/>
        </w:rPr>
        <w:t xml:space="preserve"> не доводя до этого – по взаимному желанию сторон: «А че это мы, собственно, </w:t>
      </w:r>
      <w:proofErr w:type="gramStart"/>
      <w:r w:rsidRPr="00B15F58">
        <w:rPr>
          <w:rFonts w:ascii="Times New Roman" w:eastAsia="Times New Roman" w:hAnsi="Times New Roman" w:cs="Times New Roman"/>
          <w:lang w:eastAsia="ru-RU"/>
        </w:rPr>
        <w:t>пойдем</w:t>
      </w:r>
      <w:proofErr w:type="gramEnd"/>
      <w:r w:rsidRPr="00B15F58">
        <w:rPr>
          <w:rFonts w:ascii="Times New Roman" w:eastAsia="Times New Roman" w:hAnsi="Times New Roman" w:cs="Times New Roman"/>
          <w:lang w:eastAsia="ru-RU"/>
        </w:rPr>
        <w:t xml:space="preserve"> выпьем..» Правда, ваш визави может с этим не согласиться.</w:t>
      </w:r>
    </w:p>
    <w:p w:rsidR="00B15F58" w:rsidRDefault="00B15F58" w:rsidP="00B15F58">
      <w:pPr>
        <w:spacing w:before="360" w:after="0" w:line="240" w:lineRule="auto"/>
        <w:rPr>
          <w:rFonts w:ascii="Times New Roman" w:eastAsia="Times New Roman" w:hAnsi="Times New Roman" w:cs="Times New Roman"/>
          <w:lang w:eastAsia="ru-RU"/>
        </w:rPr>
      </w:pPr>
      <w:r w:rsidRPr="00B15F58">
        <w:rPr>
          <w:rFonts w:ascii="Times New Roman" w:eastAsia="Times New Roman" w:hAnsi="Times New Roman" w:cs="Times New Roman"/>
          <w:lang w:eastAsia="ru-RU"/>
        </w:rPr>
        <w:t xml:space="preserve">Во время отыгрыша драки категорически запрещены захваты, подножки, </w:t>
      </w:r>
      <w:proofErr w:type="spellStart"/>
      <w:r w:rsidRPr="00B15F58">
        <w:rPr>
          <w:rFonts w:ascii="Times New Roman" w:eastAsia="Times New Roman" w:hAnsi="Times New Roman" w:cs="Times New Roman"/>
          <w:lang w:eastAsia="ru-RU"/>
        </w:rPr>
        <w:t>поваливание</w:t>
      </w:r>
      <w:proofErr w:type="spellEnd"/>
      <w:r w:rsidRPr="00B15F58">
        <w:rPr>
          <w:rFonts w:ascii="Times New Roman" w:eastAsia="Times New Roman" w:hAnsi="Times New Roman" w:cs="Times New Roman"/>
          <w:lang w:eastAsia="ru-RU"/>
        </w:rPr>
        <w:t xml:space="preserve"> противника на землю и другие приемы реального рукопашного боя</w:t>
      </w:r>
      <w:r>
        <w:rPr>
          <w:rFonts w:ascii="Times New Roman" w:eastAsia="Times New Roman" w:hAnsi="Times New Roman" w:cs="Times New Roman"/>
          <w:lang w:eastAsia="ru-RU"/>
        </w:rPr>
        <w:t>.</w:t>
      </w:r>
    </w:p>
    <w:p w:rsidR="005A1D9D" w:rsidRDefault="005A1D9D" w:rsidP="005A1D9D">
      <w:pPr>
        <w:rPr>
          <w:b/>
          <w:i/>
        </w:rPr>
      </w:pPr>
    </w:p>
    <w:p w:rsidR="005A1D9D" w:rsidRDefault="005A1D9D" w:rsidP="005A1D9D">
      <w:pPr>
        <w:rPr>
          <w:b/>
          <w:i/>
        </w:rPr>
      </w:pPr>
      <w:r w:rsidRPr="005A1D9D">
        <w:rPr>
          <w:b/>
          <w:i/>
        </w:rPr>
        <w:lastRenderedPageBreak/>
        <w:t>Правила по болоту</w:t>
      </w:r>
    </w:p>
    <w:p w:rsidR="005A1D9D" w:rsidRPr="005A1D9D" w:rsidRDefault="005A1D9D" w:rsidP="005A1D9D">
      <w:pPr>
        <w:rPr>
          <w:rFonts w:ascii="Times New Roman" w:eastAsia="Times New Roman" w:hAnsi="Times New Roman" w:cs="Times New Roman"/>
          <w:lang w:eastAsia="ru-RU"/>
        </w:rPr>
      </w:pPr>
      <w:r w:rsidRPr="005A1D9D">
        <w:rPr>
          <w:rFonts w:ascii="Times New Roman" w:eastAsia="Times New Roman" w:hAnsi="Times New Roman" w:cs="Times New Roman"/>
          <w:lang w:eastAsia="ru-RU"/>
        </w:rPr>
        <w:t>На игре все особенности рельефа реальны за одним исключением – </w:t>
      </w:r>
      <w:r w:rsidRPr="005A1D9D">
        <w:rPr>
          <w:rFonts w:ascii="Times New Roman" w:eastAsia="Times New Roman" w:hAnsi="Times New Roman" w:cs="Times New Roman"/>
          <w:b/>
          <w:bCs/>
          <w:lang w:eastAsia="ru-RU"/>
        </w:rPr>
        <w:t>болото. </w:t>
      </w:r>
      <w:r w:rsidRPr="005A1D9D">
        <w:rPr>
          <w:rFonts w:ascii="Times New Roman" w:eastAsia="Times New Roman" w:hAnsi="Times New Roman" w:cs="Times New Roman"/>
          <w:lang w:eastAsia="ru-RU"/>
        </w:rPr>
        <w:t>Моделируется хорошо заметной веревкой с навязанными на нее коричневыми и черными лоскутками. Пройти болото насквозь, не зная вешек и троп, невозможно. Ездить верхом по болоту невозможно, лошадь увязнет. Ходить по болоту строем нельзя, можно только друг за другом. По какому пути пересекать болото, мало кому известно, но такие персонажи на игре есть.</w:t>
      </w:r>
    </w:p>
    <w:p w:rsidR="005A1D9D" w:rsidRPr="005A1D9D" w:rsidRDefault="005A1D9D" w:rsidP="005A1D9D">
      <w:pPr>
        <w:spacing w:before="360" w:after="0" w:line="240" w:lineRule="auto"/>
        <w:rPr>
          <w:rFonts w:ascii="Times New Roman" w:eastAsia="Times New Roman" w:hAnsi="Times New Roman" w:cs="Times New Roman"/>
          <w:lang w:eastAsia="ru-RU"/>
        </w:rPr>
      </w:pPr>
      <w:r w:rsidRPr="005A1D9D">
        <w:rPr>
          <w:rFonts w:ascii="Times New Roman" w:eastAsia="Times New Roman" w:hAnsi="Times New Roman" w:cs="Times New Roman"/>
          <w:lang w:eastAsia="ru-RU"/>
        </w:rPr>
        <w:t>Если вы, не зная пути, залезли в болото (зашли дальше метра в участок с веревками) – вы завязли. Можете громко звать на помощь, у вас есть десять минут, потом вас засасывает трясина. Отметим, что "в зоне болота" существуют так называемые "</w:t>
      </w:r>
      <w:proofErr w:type="spellStart"/>
      <w:r w:rsidRPr="005A1D9D">
        <w:rPr>
          <w:rFonts w:ascii="Times New Roman" w:eastAsia="Times New Roman" w:hAnsi="Times New Roman" w:cs="Times New Roman"/>
          <w:lang w:eastAsia="ru-RU"/>
        </w:rPr>
        <w:t>елани</w:t>
      </w:r>
      <w:proofErr w:type="spellEnd"/>
      <w:r w:rsidRPr="005A1D9D">
        <w:rPr>
          <w:rFonts w:ascii="Times New Roman" w:eastAsia="Times New Roman" w:hAnsi="Times New Roman" w:cs="Times New Roman"/>
          <w:lang w:eastAsia="ru-RU"/>
        </w:rPr>
        <w:t xml:space="preserve">" - трясины, внешне мало чем отличающиеся от обычной болотистой почвы. Моделируются колокольчиками в траве на нитке. </w:t>
      </w:r>
      <w:proofErr w:type="gramStart"/>
      <w:r w:rsidRPr="005A1D9D">
        <w:rPr>
          <w:rFonts w:ascii="Times New Roman" w:eastAsia="Times New Roman" w:hAnsi="Times New Roman" w:cs="Times New Roman"/>
          <w:lang w:eastAsia="ru-RU"/>
        </w:rPr>
        <w:t>Если вы в такое наступили - в погружаетесь в топь и достаточно быстро.</w:t>
      </w:r>
      <w:proofErr w:type="gramEnd"/>
      <w:r w:rsidRPr="005A1D9D">
        <w:rPr>
          <w:rFonts w:ascii="Times New Roman" w:eastAsia="Times New Roman" w:hAnsi="Times New Roman" w:cs="Times New Roman"/>
          <w:lang w:eastAsia="ru-RU"/>
        </w:rPr>
        <w:t xml:space="preserve"> У вас есть пять минут, чтобы вас попробовали вытащить. Дальше тишина. Всходящие на поверхность пузыри. И снова смыкается трясина, образуя милую полянку.</w:t>
      </w:r>
    </w:p>
    <w:p w:rsidR="005A1D9D" w:rsidRDefault="005A1D9D" w:rsidP="005A1D9D">
      <w:pPr>
        <w:spacing w:before="360" w:after="0" w:line="240" w:lineRule="auto"/>
        <w:rPr>
          <w:rFonts w:ascii="Times New Roman" w:eastAsia="Times New Roman" w:hAnsi="Times New Roman" w:cs="Times New Roman"/>
          <w:lang w:eastAsia="ru-RU"/>
        </w:rPr>
      </w:pPr>
      <w:r w:rsidRPr="005A1D9D">
        <w:rPr>
          <w:rFonts w:ascii="Times New Roman" w:eastAsia="Times New Roman" w:hAnsi="Times New Roman" w:cs="Times New Roman"/>
          <w:lang w:eastAsia="ru-RU"/>
        </w:rPr>
        <w:t xml:space="preserve">Оказание помощи </w:t>
      </w:r>
      <w:proofErr w:type="gramStart"/>
      <w:r w:rsidRPr="005A1D9D">
        <w:rPr>
          <w:rFonts w:ascii="Times New Roman" w:eastAsia="Times New Roman" w:hAnsi="Times New Roman" w:cs="Times New Roman"/>
          <w:lang w:eastAsia="ru-RU"/>
        </w:rPr>
        <w:t>увязшему</w:t>
      </w:r>
      <w:proofErr w:type="gramEnd"/>
      <w:r w:rsidRPr="005A1D9D">
        <w:rPr>
          <w:rFonts w:ascii="Times New Roman" w:eastAsia="Times New Roman" w:hAnsi="Times New Roman" w:cs="Times New Roman"/>
          <w:lang w:eastAsia="ru-RU"/>
        </w:rPr>
        <w:t xml:space="preserve"> – на отыгрыш. Руководствуйтесь возможностями персонажей и здравым смыслом. Узнать особенности болотных троп можно. Если вы </w:t>
      </w:r>
      <w:r w:rsidRPr="005A1D9D">
        <w:rPr>
          <w:rFonts w:ascii="Times New Roman" w:eastAsia="Times New Roman" w:hAnsi="Times New Roman" w:cs="Times New Roman"/>
          <w:b/>
          <w:bCs/>
          <w:lang w:eastAsia="ru-RU"/>
        </w:rPr>
        <w:t>три раза</w:t>
      </w:r>
      <w:r w:rsidRPr="005A1D9D">
        <w:rPr>
          <w:rFonts w:ascii="Times New Roman" w:eastAsia="Times New Roman" w:hAnsi="Times New Roman" w:cs="Times New Roman"/>
          <w:lang w:eastAsia="ru-RU"/>
        </w:rPr>
        <w:t> пройдете по болоту в сопровождении </w:t>
      </w:r>
      <w:r w:rsidRPr="005A1D9D">
        <w:rPr>
          <w:rFonts w:ascii="Times New Roman" w:eastAsia="Times New Roman" w:hAnsi="Times New Roman" w:cs="Times New Roman"/>
          <w:b/>
          <w:bCs/>
          <w:lang w:eastAsia="ru-RU"/>
        </w:rPr>
        <w:t>знающего тропы – </w:t>
      </w:r>
      <w:r w:rsidRPr="005A1D9D">
        <w:rPr>
          <w:rFonts w:ascii="Times New Roman" w:eastAsia="Times New Roman" w:hAnsi="Times New Roman" w:cs="Times New Roman"/>
          <w:lang w:eastAsia="ru-RU"/>
        </w:rPr>
        <w:t>считается, что</w:t>
      </w:r>
      <w:r w:rsidRPr="005A1D9D">
        <w:rPr>
          <w:rFonts w:ascii="Times New Roman" w:eastAsia="Times New Roman" w:hAnsi="Times New Roman" w:cs="Times New Roman"/>
          <w:b/>
          <w:bCs/>
          <w:lang w:eastAsia="ru-RU"/>
        </w:rPr>
        <w:t> </w:t>
      </w:r>
      <w:r w:rsidRPr="005A1D9D">
        <w:rPr>
          <w:rFonts w:ascii="Times New Roman" w:eastAsia="Times New Roman" w:hAnsi="Times New Roman" w:cs="Times New Roman"/>
          <w:lang w:eastAsia="ru-RU"/>
        </w:rPr>
        <w:t xml:space="preserve">дорогу вы выучили. Можете ходить в одиночку. Однако даже для </w:t>
      </w:r>
      <w:proofErr w:type="gramStart"/>
      <w:r w:rsidRPr="005A1D9D">
        <w:rPr>
          <w:rFonts w:ascii="Times New Roman" w:eastAsia="Times New Roman" w:hAnsi="Times New Roman" w:cs="Times New Roman"/>
          <w:lang w:eastAsia="ru-RU"/>
        </w:rPr>
        <w:t>знающих</w:t>
      </w:r>
      <w:proofErr w:type="gramEnd"/>
      <w:r w:rsidRPr="005A1D9D">
        <w:rPr>
          <w:rFonts w:ascii="Times New Roman" w:eastAsia="Times New Roman" w:hAnsi="Times New Roman" w:cs="Times New Roman"/>
          <w:lang w:eastAsia="ru-RU"/>
        </w:rPr>
        <w:t xml:space="preserve"> возможны неожиданности в дороге. Если с вами что-то произойдет, об этом вам сообщат </w:t>
      </w:r>
      <w:proofErr w:type="spellStart"/>
      <w:r w:rsidRPr="005A1D9D">
        <w:rPr>
          <w:rFonts w:ascii="Times New Roman" w:eastAsia="Times New Roman" w:hAnsi="Times New Roman" w:cs="Times New Roman"/>
          <w:lang w:eastAsia="ru-RU"/>
        </w:rPr>
        <w:t>игротехи</w:t>
      </w:r>
      <w:proofErr w:type="spellEnd"/>
      <w:r w:rsidRPr="005A1D9D">
        <w:rPr>
          <w:rFonts w:ascii="Times New Roman" w:eastAsia="Times New Roman" w:hAnsi="Times New Roman" w:cs="Times New Roman"/>
          <w:lang w:eastAsia="ru-RU"/>
        </w:rPr>
        <w:t>. Сами понимаете – болото!..</w:t>
      </w:r>
    </w:p>
    <w:p w:rsidR="00735EFA" w:rsidRDefault="00735EFA" w:rsidP="00735EFA">
      <w:pPr>
        <w:rPr>
          <w:b/>
          <w:i/>
        </w:rPr>
      </w:pPr>
    </w:p>
    <w:p w:rsidR="00735EFA" w:rsidRPr="00735EFA" w:rsidRDefault="00735EFA" w:rsidP="00735EFA">
      <w:pPr>
        <w:rPr>
          <w:b/>
          <w:i/>
        </w:rPr>
      </w:pPr>
      <w:r w:rsidRPr="00735EFA">
        <w:rPr>
          <w:b/>
          <w:i/>
        </w:rPr>
        <w:t>Правила по охоте</w:t>
      </w:r>
    </w:p>
    <w:p w:rsidR="00735EFA" w:rsidRDefault="00735EFA" w:rsidP="00735EFA">
      <w:pPr>
        <w:rPr>
          <w:rFonts w:ascii="Times New Roman" w:eastAsia="Times New Roman" w:hAnsi="Times New Roman" w:cs="Times New Roman"/>
          <w:lang w:eastAsia="ru-RU"/>
        </w:rPr>
      </w:pPr>
      <w:r w:rsidRPr="00735EFA">
        <w:rPr>
          <w:rFonts w:ascii="Times New Roman" w:eastAsia="Times New Roman" w:hAnsi="Times New Roman" w:cs="Times New Roman"/>
          <w:lang w:eastAsia="ru-RU"/>
        </w:rPr>
        <w:t xml:space="preserve">У владельцев (законных или нет) огнестрельного оружия есть возможность поохотиться. Дичь – карточки с изображением зверя или птицы будут появляться в разное время в разных местах полигона (в основном – вдали от жилья и вблизи от болота). В карточку нужно попасть из </w:t>
      </w:r>
      <w:proofErr w:type="spellStart"/>
      <w:r w:rsidRPr="00735EFA">
        <w:rPr>
          <w:rFonts w:ascii="Times New Roman" w:eastAsia="Times New Roman" w:hAnsi="Times New Roman" w:cs="Times New Roman"/>
          <w:lang w:eastAsia="ru-RU"/>
        </w:rPr>
        <w:t>нерфа</w:t>
      </w:r>
      <w:proofErr w:type="spellEnd"/>
      <w:r w:rsidRPr="00735EFA">
        <w:rPr>
          <w:rFonts w:ascii="Times New Roman" w:eastAsia="Times New Roman" w:hAnsi="Times New Roman" w:cs="Times New Roman"/>
          <w:lang w:eastAsia="ru-RU"/>
        </w:rPr>
        <w:t xml:space="preserve"> с расстояния не меньше четырех метров (ближе – зверя спугнете). Может случиться так, что подстреленная дичь окажется в болоте на небезопасном расстоянии от края. Попытаться ее достать – на ваше усмотрение. Пищевые единицы различаются в зависимости от вида дичи и указаны на обратной стороне карточки.</w:t>
      </w:r>
    </w:p>
    <w:p w:rsidR="00933A4A" w:rsidRPr="00933A4A" w:rsidRDefault="00933A4A" w:rsidP="00933A4A">
      <w:pPr>
        <w:rPr>
          <w:b/>
          <w:i/>
        </w:rPr>
      </w:pPr>
      <w:r w:rsidRPr="00933A4A">
        <w:rPr>
          <w:b/>
          <w:i/>
        </w:rPr>
        <w:t xml:space="preserve">О причинении вреда </w:t>
      </w:r>
      <w:proofErr w:type="gramStart"/>
      <w:r w:rsidRPr="00933A4A">
        <w:rPr>
          <w:b/>
          <w:i/>
        </w:rPr>
        <w:t>ближнему</w:t>
      </w:r>
      <w:proofErr w:type="gramEnd"/>
    </w:p>
    <w:p w:rsidR="00933A4A" w:rsidRPr="00933A4A" w:rsidRDefault="00933A4A" w:rsidP="00933A4A">
      <w:pPr>
        <w:spacing w:before="60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b/>
          <w:bCs/>
          <w:lang w:eastAsia="ru-RU"/>
        </w:rPr>
        <w:t>Оглушение.</w:t>
      </w:r>
      <w:r w:rsidRPr="00933A4A">
        <w:rPr>
          <w:rFonts w:ascii="Times New Roman" w:eastAsia="Times New Roman" w:hAnsi="Times New Roman" w:cs="Times New Roman"/>
          <w:lang w:eastAsia="ru-RU"/>
        </w:rPr>
        <w:t xml:space="preserve"> Дубиной или рукоятью пистолета можно оглушить. Для этого надо подойти вплотную к выбранной вами персоне со спины (!), аккуратно ударить его по плечу, сопровождая это словесным маркером «Оглушен». Если повернулся лицом – то оглушить уже не можете (можете попробовать стрелять или ударить). Ударенный персонаж смиренно теряет сознание, в коем состоянии и пребывает 10 минут реального времени. За это время его могут обыскать и ограбить, оттащить в кусты и обыскать там, изъять найденное. Личные </w:t>
      </w:r>
      <w:proofErr w:type="spellStart"/>
      <w:r w:rsidRPr="00933A4A">
        <w:rPr>
          <w:rFonts w:ascii="Times New Roman" w:eastAsia="Times New Roman" w:hAnsi="Times New Roman" w:cs="Times New Roman"/>
          <w:lang w:eastAsia="ru-RU"/>
        </w:rPr>
        <w:t>пожизневые</w:t>
      </w:r>
      <w:proofErr w:type="spellEnd"/>
      <w:r w:rsidRPr="00933A4A">
        <w:rPr>
          <w:rFonts w:ascii="Times New Roman" w:eastAsia="Times New Roman" w:hAnsi="Times New Roman" w:cs="Times New Roman"/>
          <w:lang w:eastAsia="ru-RU"/>
        </w:rPr>
        <w:t xml:space="preserve"> вещи игрока, как-то – предметы культа, документы, бумажники, телефоны, лекарства – предметом обыска ни в коем случае являться не могут.</w:t>
      </w:r>
    </w:p>
    <w:p w:rsidR="00933A4A" w:rsidRPr="00933A4A" w:rsidRDefault="00933A4A" w:rsidP="00933A4A">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b/>
          <w:bCs/>
          <w:lang w:eastAsia="ru-RU"/>
        </w:rPr>
        <w:t>Обыск. </w:t>
      </w:r>
      <w:r w:rsidRPr="00933A4A">
        <w:rPr>
          <w:rFonts w:ascii="Times New Roman" w:eastAsia="Times New Roman" w:hAnsi="Times New Roman" w:cs="Times New Roman"/>
          <w:lang w:eastAsia="ru-RU"/>
        </w:rPr>
        <w:t xml:space="preserve">Обыск может производиться двумя способами, по согласованию с игроком – словесно, или по жизни. В первом случае обыскивающий описывает вам ход обыска, а вы честно отвечаете, что он нашел. Во втором случае обыск производится по жизни. В ходе </w:t>
      </w:r>
      <w:proofErr w:type="spellStart"/>
      <w:r w:rsidRPr="00933A4A">
        <w:rPr>
          <w:rFonts w:ascii="Times New Roman" w:eastAsia="Times New Roman" w:hAnsi="Times New Roman" w:cs="Times New Roman"/>
          <w:lang w:eastAsia="ru-RU"/>
        </w:rPr>
        <w:t>пожизневого</w:t>
      </w:r>
      <w:proofErr w:type="spellEnd"/>
      <w:r w:rsidRPr="00933A4A">
        <w:rPr>
          <w:rFonts w:ascii="Times New Roman" w:eastAsia="Times New Roman" w:hAnsi="Times New Roman" w:cs="Times New Roman"/>
          <w:lang w:eastAsia="ru-RU"/>
        </w:rPr>
        <w:t xml:space="preserve"> обыска вас могут попросить снять обувь и верхнюю одежду. Личные </w:t>
      </w:r>
      <w:proofErr w:type="spellStart"/>
      <w:r w:rsidRPr="00933A4A">
        <w:rPr>
          <w:rFonts w:ascii="Times New Roman" w:eastAsia="Times New Roman" w:hAnsi="Times New Roman" w:cs="Times New Roman"/>
          <w:lang w:eastAsia="ru-RU"/>
        </w:rPr>
        <w:t>пожизневые</w:t>
      </w:r>
      <w:proofErr w:type="spellEnd"/>
      <w:r w:rsidRPr="00933A4A">
        <w:rPr>
          <w:rFonts w:ascii="Times New Roman" w:eastAsia="Times New Roman" w:hAnsi="Times New Roman" w:cs="Times New Roman"/>
          <w:lang w:eastAsia="ru-RU"/>
        </w:rPr>
        <w:t xml:space="preserve"> вещи игрока, как-то – предметы культа, документы, бумажники, телефоны, лекарства – предметом обыска ни в коем случае являться не могут.</w:t>
      </w:r>
      <w:r w:rsidRPr="00933A4A">
        <w:rPr>
          <w:rFonts w:ascii="Times New Roman" w:eastAsia="Times New Roman" w:hAnsi="Times New Roman" w:cs="Times New Roman"/>
          <w:lang w:eastAsia="ru-RU"/>
        </w:rPr>
        <w:br/>
        <w:t xml:space="preserve">Обыск игровых помещений производится по жизни. Вы можете указать, где находятся ваши </w:t>
      </w:r>
      <w:proofErr w:type="spellStart"/>
      <w:r w:rsidRPr="00933A4A">
        <w:rPr>
          <w:rFonts w:ascii="Times New Roman" w:eastAsia="Times New Roman" w:hAnsi="Times New Roman" w:cs="Times New Roman"/>
          <w:lang w:eastAsia="ru-RU"/>
        </w:rPr>
        <w:t>пожизневые</w:t>
      </w:r>
      <w:proofErr w:type="spellEnd"/>
      <w:r w:rsidRPr="00933A4A">
        <w:rPr>
          <w:rFonts w:ascii="Times New Roman" w:eastAsia="Times New Roman" w:hAnsi="Times New Roman" w:cs="Times New Roman"/>
          <w:lang w:eastAsia="ru-RU"/>
        </w:rPr>
        <w:t xml:space="preserve"> вещи, не участвующие в обыске, и их обыскивающие трогать не будут.</w:t>
      </w:r>
    </w:p>
    <w:p w:rsidR="00933A4A" w:rsidRPr="00933A4A" w:rsidRDefault="00933A4A" w:rsidP="00933A4A">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b/>
          <w:bCs/>
          <w:lang w:eastAsia="ru-RU"/>
        </w:rPr>
        <w:lastRenderedPageBreak/>
        <w:t>Связывание.</w:t>
      </w:r>
      <w:r w:rsidRPr="00933A4A">
        <w:rPr>
          <w:rFonts w:ascii="Times New Roman" w:eastAsia="Times New Roman" w:hAnsi="Times New Roman" w:cs="Times New Roman"/>
          <w:lang w:eastAsia="ru-RU"/>
        </w:rPr>
        <w:t xml:space="preserve"> Связывание производится по договоренности с игроком по игре или по жизни. Связывание по игре отыгрывается петлей из веревки, свободно накинутой на руки или ноги пленника. Освободиться можно, в течение определенного </w:t>
      </w:r>
      <w:proofErr w:type="gramStart"/>
      <w:r w:rsidRPr="00933A4A">
        <w:rPr>
          <w:rFonts w:ascii="Times New Roman" w:eastAsia="Times New Roman" w:hAnsi="Times New Roman" w:cs="Times New Roman"/>
          <w:lang w:eastAsia="ru-RU"/>
        </w:rPr>
        <w:t>времени</w:t>
      </w:r>
      <w:proofErr w:type="gramEnd"/>
      <w:r w:rsidRPr="00933A4A">
        <w:rPr>
          <w:rFonts w:ascii="Times New Roman" w:eastAsia="Times New Roman" w:hAnsi="Times New Roman" w:cs="Times New Roman"/>
          <w:lang w:eastAsia="ru-RU"/>
        </w:rPr>
        <w:t xml:space="preserve"> держа связанные руки над лезвием игрового </w:t>
      </w:r>
      <w:proofErr w:type="spellStart"/>
      <w:r w:rsidRPr="00933A4A">
        <w:rPr>
          <w:rFonts w:ascii="Times New Roman" w:eastAsia="Times New Roman" w:hAnsi="Times New Roman" w:cs="Times New Roman"/>
          <w:lang w:eastAsia="ru-RU"/>
        </w:rPr>
        <w:t>оружи</w:t>
      </w:r>
      <w:proofErr w:type="spellEnd"/>
      <w:r w:rsidRPr="00933A4A">
        <w:rPr>
          <w:rFonts w:ascii="Times New Roman" w:eastAsia="Times New Roman" w:hAnsi="Times New Roman" w:cs="Times New Roman"/>
          <w:lang w:eastAsia="ru-RU"/>
        </w:rPr>
        <w:t>. Грызть веревки не надо, не поможет. Время – от двух до десяти минут.</w:t>
      </w:r>
      <w:r w:rsidRPr="00933A4A">
        <w:rPr>
          <w:rFonts w:ascii="Times New Roman" w:eastAsia="Times New Roman" w:hAnsi="Times New Roman" w:cs="Times New Roman"/>
          <w:lang w:eastAsia="ru-RU"/>
        </w:rPr>
        <w:br/>
        <w:t xml:space="preserve">Связывание по жизни проделывается с соблюдением необходимой техники безопасности. Связывать можно толстой веревкой, кожаным ремнем или матерчатым широким поясом или лентой. Связывание тонкими веревками, капроновыми ленточками, скотчем, проволокой и прочими небезопасными предметами запрещено. Развязаться в данном случае можно тоже только по жизни. Из веревок можно выпутаться, веревку можно перепиливать и перерезать по жизни (или попросить о помощи товарища). </w:t>
      </w:r>
      <w:proofErr w:type="gramStart"/>
      <w:r w:rsidRPr="00933A4A">
        <w:rPr>
          <w:rFonts w:ascii="Times New Roman" w:eastAsia="Times New Roman" w:hAnsi="Times New Roman" w:cs="Times New Roman"/>
          <w:lang w:eastAsia="ru-RU"/>
        </w:rPr>
        <w:t xml:space="preserve">Если, несмотря на ваше выполненное желание быть связанным по жизни, вам оказалось критически неудобно и больно находиться в таком состоянии - сообщите об этом ближайшему мастеру или </w:t>
      </w:r>
      <w:proofErr w:type="spellStart"/>
      <w:r w:rsidRPr="00933A4A">
        <w:rPr>
          <w:rFonts w:ascii="Times New Roman" w:eastAsia="Times New Roman" w:hAnsi="Times New Roman" w:cs="Times New Roman"/>
          <w:lang w:eastAsia="ru-RU"/>
        </w:rPr>
        <w:t>теху</w:t>
      </w:r>
      <w:proofErr w:type="spellEnd"/>
      <w:r w:rsidRPr="00933A4A">
        <w:rPr>
          <w:rFonts w:ascii="Times New Roman" w:eastAsia="Times New Roman" w:hAnsi="Times New Roman" w:cs="Times New Roman"/>
          <w:lang w:eastAsia="ru-RU"/>
        </w:rPr>
        <w:t xml:space="preserve"> с маркером «по жизни», и он сделает вам хорошо))</w:t>
      </w:r>
      <w:proofErr w:type="gramEnd"/>
    </w:p>
    <w:p w:rsidR="000A258F" w:rsidRDefault="00933A4A" w:rsidP="00933A4A">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b/>
          <w:bCs/>
          <w:lang w:eastAsia="ru-RU"/>
        </w:rPr>
        <w:t>Поджоги.</w:t>
      </w:r>
      <w:r w:rsidRPr="00933A4A">
        <w:rPr>
          <w:rFonts w:ascii="Times New Roman" w:eastAsia="Times New Roman" w:hAnsi="Times New Roman" w:cs="Times New Roman"/>
          <w:lang w:eastAsia="ru-RU"/>
        </w:rPr>
        <w:t xml:space="preserve"> Красное полотнище обозначает огонь. Тот, кто решит поджечь по игре строение, стоящее не в воде, красным полотнищем отмечает место поджога (пожар, естественно, видно с улицы). Далее - сообщает об этом мастерам. Если строение не потушено через десять минут, оно считается сгоревшим. Тушение пожара отыгрывается криками "Пожар, Воды", а также имитацией собственных действий по тушению возгорания. Ущерб, нанесенный дому и тушащим его в результате, определяется бросанием </w:t>
      </w:r>
      <w:proofErr w:type="spellStart"/>
      <w:r w:rsidRPr="00933A4A">
        <w:rPr>
          <w:rFonts w:ascii="Times New Roman" w:eastAsia="Times New Roman" w:hAnsi="Times New Roman" w:cs="Times New Roman"/>
          <w:lang w:eastAsia="ru-RU"/>
        </w:rPr>
        <w:t>дайсов</w:t>
      </w:r>
      <w:proofErr w:type="spellEnd"/>
      <w:r w:rsidRPr="00933A4A">
        <w:rPr>
          <w:rFonts w:ascii="Times New Roman" w:eastAsia="Times New Roman" w:hAnsi="Times New Roman" w:cs="Times New Roman"/>
          <w:lang w:eastAsia="ru-RU"/>
        </w:rPr>
        <w:t>.</w:t>
      </w:r>
    </w:p>
    <w:p w:rsidR="0018280E" w:rsidRDefault="0018280E" w:rsidP="00933A4A">
      <w:pPr>
        <w:spacing w:before="360" w:after="0" w:line="240" w:lineRule="auto"/>
        <w:rPr>
          <w:rFonts w:ascii="Times New Roman" w:eastAsia="Times New Roman" w:hAnsi="Times New Roman" w:cs="Times New Roman"/>
          <w:sz w:val="24"/>
          <w:szCs w:val="24"/>
          <w:lang w:eastAsia="ru-RU"/>
        </w:rPr>
      </w:pPr>
    </w:p>
    <w:p w:rsidR="000A258F" w:rsidRPr="000A258F" w:rsidRDefault="000A258F" w:rsidP="000A258F">
      <w:pPr>
        <w:rPr>
          <w:b/>
          <w:i/>
        </w:rPr>
      </w:pPr>
      <w:r w:rsidRPr="000A258F">
        <w:rPr>
          <w:b/>
          <w:i/>
        </w:rPr>
        <w:t>Правила по лошадям</w:t>
      </w:r>
    </w:p>
    <w:p w:rsidR="000A258F" w:rsidRPr="000A258F" w:rsidRDefault="000A258F" w:rsidP="000A258F">
      <w:pPr>
        <w:spacing w:before="60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Лошади в пространстве игры есть. Лошади в пространстве игры есть не у всех. Лошади – ценный ресурс (в плохом раскладе – в том числе пищевой). Мы просим всех подумать и обосновать наличие (и количество) у них лошадей.</w:t>
      </w:r>
    </w:p>
    <w:p w:rsidR="000A258F" w:rsidRP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 xml:space="preserve">Лошадь моделируется силуэтом лошадиной головы или всей лошади (из бумаги или иного подходящего материала), прикрепленного к ленте. Поездка верхом моделируется прикреплением изображения лошадиной головы к видимой части </w:t>
      </w:r>
      <w:proofErr w:type="spellStart"/>
      <w:r w:rsidRPr="000A258F">
        <w:rPr>
          <w:rFonts w:ascii="Times New Roman" w:eastAsia="Times New Roman" w:hAnsi="Times New Roman" w:cs="Times New Roman"/>
          <w:lang w:eastAsia="ru-RU"/>
        </w:rPr>
        <w:t>прикида</w:t>
      </w:r>
      <w:proofErr w:type="spellEnd"/>
      <w:r w:rsidRPr="000A258F">
        <w:rPr>
          <w:rFonts w:ascii="Times New Roman" w:eastAsia="Times New Roman" w:hAnsi="Times New Roman" w:cs="Times New Roman"/>
          <w:lang w:eastAsia="ru-RU"/>
        </w:rPr>
        <w:t xml:space="preserve"> (удобнее всего надевать ленту на шею).</w:t>
      </w:r>
    </w:p>
    <w:p w:rsidR="000A258F" w:rsidRP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 xml:space="preserve">Персонаж верхом имеет преимущества по скорости перед </w:t>
      </w:r>
      <w:proofErr w:type="gramStart"/>
      <w:r w:rsidRPr="000A258F">
        <w:rPr>
          <w:rFonts w:ascii="Times New Roman" w:eastAsia="Times New Roman" w:hAnsi="Times New Roman" w:cs="Times New Roman"/>
          <w:lang w:eastAsia="ru-RU"/>
        </w:rPr>
        <w:t>пешими</w:t>
      </w:r>
      <w:proofErr w:type="gramEnd"/>
      <w:r w:rsidRPr="000A258F">
        <w:rPr>
          <w:rFonts w:ascii="Times New Roman" w:eastAsia="Times New Roman" w:hAnsi="Times New Roman" w:cs="Times New Roman"/>
          <w:lang w:eastAsia="ru-RU"/>
        </w:rPr>
        <w:t>: может убежать от них, или, наоборот, догнать. При этом</w:t>
      </w:r>
      <w:proofErr w:type="gramStart"/>
      <w:r w:rsidRPr="000A258F">
        <w:rPr>
          <w:rFonts w:ascii="Times New Roman" w:eastAsia="Times New Roman" w:hAnsi="Times New Roman" w:cs="Times New Roman"/>
          <w:lang w:eastAsia="ru-RU"/>
        </w:rPr>
        <w:t>,</w:t>
      </w:r>
      <w:proofErr w:type="gramEnd"/>
      <w:r w:rsidRPr="000A258F">
        <w:rPr>
          <w:rFonts w:ascii="Times New Roman" w:eastAsia="Times New Roman" w:hAnsi="Times New Roman" w:cs="Times New Roman"/>
          <w:lang w:eastAsia="ru-RU"/>
        </w:rPr>
        <w:t xml:space="preserve"> если он догоняет, должен словесно обозначить, что он верхом, чтобы убегающий персонаж осознал полную невозможность уйти от погони.</w:t>
      </w:r>
    </w:p>
    <w:p w:rsidR="000A258F" w:rsidRP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Если в верхового стреляют, первое попадание в </w:t>
      </w:r>
      <w:r w:rsidRPr="000A258F">
        <w:rPr>
          <w:rFonts w:ascii="Times New Roman" w:eastAsia="Times New Roman" w:hAnsi="Times New Roman" w:cs="Times New Roman"/>
          <w:b/>
          <w:bCs/>
          <w:lang w:eastAsia="ru-RU"/>
        </w:rPr>
        <w:t>его корпус</w:t>
      </w:r>
      <w:r w:rsidRPr="000A258F">
        <w:rPr>
          <w:rFonts w:ascii="Times New Roman" w:eastAsia="Times New Roman" w:hAnsi="Times New Roman" w:cs="Times New Roman"/>
          <w:lang w:eastAsia="ru-RU"/>
        </w:rPr>
        <w:t> по умолчанию считается попаданием по лошади. На раненой лошади продолжать ехать верхом нельзя. Вы можете ее бросить, можете пытаться «вести в руках», однако скорость передвижения будет равно скорости передвижения пешего.</w:t>
      </w:r>
    </w:p>
    <w:p w:rsidR="000A258F" w:rsidRP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За лошадью нужно ухаживать. В рамках игры мы обращаем внимание на состояние копыт («Не было подковы – лошадь захромала…»). После каждого выезда кидайте монетку на вашу удачу – все ли в порядке с подковами. Если нет – обращайтесь к кузнецу, он вам поможет.</w:t>
      </w:r>
    </w:p>
    <w:p w:rsidR="000A258F" w:rsidRP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Поскольку у нас ранняя осень, будем считать, что с кормом затруднений пока нет. Но лошади нужен отдых (условное время «</w:t>
      </w:r>
      <w:proofErr w:type="gramStart"/>
      <w:r w:rsidRPr="000A258F">
        <w:rPr>
          <w:rFonts w:ascii="Times New Roman" w:eastAsia="Times New Roman" w:hAnsi="Times New Roman" w:cs="Times New Roman"/>
          <w:lang w:eastAsia="ru-RU"/>
        </w:rPr>
        <w:t>на</w:t>
      </w:r>
      <w:proofErr w:type="gramEnd"/>
      <w:r w:rsidRPr="000A258F">
        <w:rPr>
          <w:rFonts w:ascii="Times New Roman" w:eastAsia="Times New Roman" w:hAnsi="Times New Roman" w:cs="Times New Roman"/>
          <w:lang w:eastAsia="ru-RU"/>
        </w:rPr>
        <w:t xml:space="preserve"> попастись») – </w:t>
      </w:r>
      <w:proofErr w:type="gramStart"/>
      <w:r w:rsidRPr="000A258F">
        <w:rPr>
          <w:rFonts w:ascii="Times New Roman" w:eastAsia="Times New Roman" w:hAnsi="Times New Roman" w:cs="Times New Roman"/>
          <w:lang w:eastAsia="ru-RU"/>
        </w:rPr>
        <w:t>от</w:t>
      </w:r>
      <w:proofErr w:type="gramEnd"/>
      <w:r w:rsidRPr="000A258F">
        <w:rPr>
          <w:rFonts w:ascii="Times New Roman" w:eastAsia="Times New Roman" w:hAnsi="Times New Roman" w:cs="Times New Roman"/>
          <w:lang w:eastAsia="ru-RU"/>
        </w:rPr>
        <w:t xml:space="preserve"> получаса до часа игрового времени между выходами (в поле, в лес и т.д.). Если вам в это время нужно срочно выехать – ищите другую лошадь.</w:t>
      </w:r>
    </w:p>
    <w:p w:rsidR="000A258F" w:rsidRDefault="000A258F" w:rsidP="000A258F">
      <w:pPr>
        <w:spacing w:before="360" w:after="0" w:line="240" w:lineRule="auto"/>
        <w:rPr>
          <w:rFonts w:ascii="Times New Roman" w:eastAsia="Times New Roman" w:hAnsi="Times New Roman" w:cs="Times New Roman"/>
          <w:lang w:eastAsia="ru-RU"/>
        </w:rPr>
      </w:pPr>
      <w:r w:rsidRPr="000A258F">
        <w:rPr>
          <w:rFonts w:ascii="Times New Roman" w:eastAsia="Times New Roman" w:hAnsi="Times New Roman" w:cs="Times New Roman"/>
          <w:lang w:eastAsia="ru-RU"/>
        </w:rPr>
        <w:t>Персонаж, имеющий лошадь, не водит ее с собой везде постоянно. В случае, когда он спешивается, он оставляет ее на конюшне или у коновязи, где ее (если есть такое намерение и такое везение) могут позаимствовать (с согласия или без согласия владельца) другие персонажи. </w:t>
      </w:r>
    </w:p>
    <w:p w:rsidR="0018280E" w:rsidRDefault="0018280E" w:rsidP="0018280E">
      <w:pPr>
        <w:rPr>
          <w:b/>
          <w:i/>
        </w:rPr>
      </w:pPr>
      <w:r w:rsidRPr="0018280E">
        <w:rPr>
          <w:b/>
          <w:i/>
        </w:rPr>
        <w:lastRenderedPageBreak/>
        <w:t>Правила по переодеваниям</w:t>
      </w:r>
    </w:p>
    <w:p w:rsidR="0018280E" w:rsidRDefault="0018280E" w:rsidP="0018280E">
      <w:pPr>
        <w:rPr>
          <w:rFonts w:ascii="Times New Roman" w:eastAsia="Times New Roman" w:hAnsi="Times New Roman" w:cs="Times New Roman"/>
          <w:lang w:eastAsia="ru-RU"/>
        </w:rPr>
      </w:pPr>
      <w:proofErr w:type="gramStart"/>
      <w:r w:rsidRPr="0018280E">
        <w:rPr>
          <w:rFonts w:ascii="Times New Roman" w:eastAsia="Times New Roman" w:hAnsi="Times New Roman" w:cs="Times New Roman"/>
          <w:lang w:eastAsia="ru-RU"/>
        </w:rPr>
        <w:t>Вне зависимости от пола игрока по умолчанию считается, что персонаж в мужском костюме – мужчина, в женском – женщина.</w:t>
      </w:r>
      <w:proofErr w:type="gramEnd"/>
      <w:r w:rsidRPr="0018280E">
        <w:rPr>
          <w:rFonts w:ascii="Times New Roman" w:eastAsia="Times New Roman" w:hAnsi="Times New Roman" w:cs="Times New Roman"/>
          <w:lang w:eastAsia="ru-RU"/>
        </w:rPr>
        <w:t xml:space="preserve"> Но возможны варианты. </w:t>
      </w:r>
      <w:proofErr w:type="gramStart"/>
      <w:r w:rsidRPr="0018280E">
        <w:rPr>
          <w:rFonts w:ascii="Times New Roman" w:eastAsia="Times New Roman" w:hAnsi="Times New Roman" w:cs="Times New Roman"/>
          <w:lang w:eastAsia="ru-RU"/>
        </w:rPr>
        <w:t>Если ваш персонаж захотел переодеться в одежду другого пола (ну, мало ли что может случиться)), то вы изнутри одежды (но не так, чтоб очень глубоко – на подкладку пиджака или жилета, под рукав платья или подол юбки) прикалываете ленту, указывающую на истинный пол персонажа.</w:t>
      </w:r>
      <w:proofErr w:type="gramEnd"/>
      <w:r w:rsidRPr="0018280E">
        <w:rPr>
          <w:rFonts w:ascii="Times New Roman" w:eastAsia="Times New Roman" w:hAnsi="Times New Roman" w:cs="Times New Roman"/>
          <w:lang w:eastAsia="ru-RU"/>
        </w:rPr>
        <w:t xml:space="preserve"> Будем придерживаться традиции – для кавалеров синюю, для дам – красную. Если вы вдруг будете подвергнуты обыску, ваша тайна может открыться. </w:t>
      </w:r>
      <w:proofErr w:type="gramStart"/>
      <w:r w:rsidRPr="0018280E">
        <w:rPr>
          <w:rFonts w:ascii="Times New Roman" w:eastAsia="Times New Roman" w:hAnsi="Times New Roman" w:cs="Times New Roman"/>
          <w:lang w:eastAsia="ru-RU"/>
        </w:rPr>
        <w:t>Если кто-то вашу ленту заметит – он вправе указать с угодной ему степенью громкости на этот вопиющий факт)), или тихо шепнуть на ушко:</w:t>
      </w:r>
      <w:proofErr w:type="gramEnd"/>
      <w:r w:rsidRPr="0018280E">
        <w:rPr>
          <w:rFonts w:ascii="Times New Roman" w:eastAsia="Times New Roman" w:hAnsi="Times New Roman" w:cs="Times New Roman"/>
          <w:lang w:eastAsia="ru-RU"/>
        </w:rPr>
        <w:t xml:space="preserve"> "Корнет, вы женщина?"</w:t>
      </w:r>
    </w:p>
    <w:p w:rsidR="0018280E" w:rsidRDefault="0018280E" w:rsidP="0018280E">
      <w:pPr>
        <w:rPr>
          <w:rFonts w:ascii="Times New Roman" w:eastAsia="Times New Roman" w:hAnsi="Times New Roman" w:cs="Times New Roman"/>
          <w:lang w:eastAsia="ru-RU"/>
        </w:rPr>
      </w:pPr>
      <w:r w:rsidRPr="0018280E">
        <w:rPr>
          <w:rFonts w:ascii="Times New Roman" w:eastAsia="Times New Roman" w:hAnsi="Times New Roman" w:cs="Times New Roman"/>
          <w:b/>
          <w:lang w:eastAsia="ru-RU"/>
        </w:rPr>
        <w:t>Переодевание в мундир</w:t>
      </w:r>
      <w:r w:rsidR="008E53BC">
        <w:rPr>
          <w:rFonts w:ascii="Times New Roman" w:eastAsia="Times New Roman" w:hAnsi="Times New Roman" w:cs="Times New Roman"/>
          <w:b/>
          <w:lang w:eastAsia="ru-RU"/>
        </w:rPr>
        <w:t xml:space="preserve">. </w:t>
      </w:r>
      <w:r w:rsidRPr="0018280E">
        <w:rPr>
          <w:rFonts w:ascii="Times New Roman" w:eastAsia="Times New Roman" w:hAnsi="Times New Roman" w:cs="Times New Roman"/>
          <w:lang w:eastAsia="ru-RU"/>
        </w:rPr>
        <w:t xml:space="preserve">Если мы видим персонажа в каком-либо мундире, по умолчанию считается, что он имеет на него право. До тех пор, пока своими действиями или словами не доказал </w:t>
      </w:r>
      <w:proofErr w:type="gramStart"/>
      <w:r w:rsidRPr="0018280E">
        <w:rPr>
          <w:rFonts w:ascii="Times New Roman" w:eastAsia="Times New Roman" w:hAnsi="Times New Roman" w:cs="Times New Roman"/>
          <w:lang w:eastAsia="ru-RU"/>
        </w:rPr>
        <w:t>обратное</w:t>
      </w:r>
      <w:proofErr w:type="gramEnd"/>
      <w:r w:rsidRPr="0018280E">
        <w:rPr>
          <w:rFonts w:ascii="Times New Roman" w:eastAsia="Times New Roman" w:hAnsi="Times New Roman" w:cs="Times New Roman"/>
          <w:lang w:eastAsia="ru-RU"/>
        </w:rPr>
        <w:t>. Например, если персонаж, одетый в мундир наполеоновской армии не знает ни слова по-французски, согласитесь, это несколько странно. То же и наоборот – носящий мундир русской армии, должен, по идее, хоть пару слов (да-да, тех самых) по-русски знать. Мундир добывается у пленных в ходе игры.</w:t>
      </w:r>
    </w:p>
    <w:p w:rsidR="0018280E" w:rsidRDefault="0018280E" w:rsidP="0018280E">
      <w:pPr>
        <w:rPr>
          <w:rFonts w:ascii="Times New Roman" w:eastAsia="Times New Roman" w:hAnsi="Times New Roman" w:cs="Times New Roman"/>
          <w:lang w:eastAsia="ru-RU"/>
        </w:rPr>
      </w:pPr>
      <w:r w:rsidRPr="0018280E">
        <w:rPr>
          <w:rFonts w:ascii="Times New Roman" w:eastAsia="Times New Roman" w:hAnsi="Times New Roman" w:cs="Times New Roman"/>
          <w:b/>
          <w:lang w:eastAsia="ru-RU"/>
        </w:rPr>
        <w:t>Переодевание в одежду другого сословия</w:t>
      </w:r>
      <w:r w:rsidR="008E53BC">
        <w:rPr>
          <w:rFonts w:ascii="Times New Roman" w:eastAsia="Times New Roman" w:hAnsi="Times New Roman" w:cs="Times New Roman"/>
          <w:b/>
          <w:lang w:eastAsia="ru-RU"/>
        </w:rPr>
        <w:t xml:space="preserve">. </w:t>
      </w:r>
      <w:r w:rsidRPr="0018280E">
        <w:rPr>
          <w:rFonts w:ascii="Times New Roman" w:eastAsia="Times New Roman" w:hAnsi="Times New Roman" w:cs="Times New Roman"/>
          <w:lang w:eastAsia="ru-RU"/>
        </w:rPr>
        <w:t xml:space="preserve">То же самое правило действует для переодевания в одежду другого сословия. </w:t>
      </w:r>
      <w:proofErr w:type="gramStart"/>
      <w:r w:rsidRPr="0018280E">
        <w:rPr>
          <w:rFonts w:ascii="Times New Roman" w:eastAsia="Times New Roman" w:hAnsi="Times New Roman" w:cs="Times New Roman"/>
          <w:lang w:eastAsia="ru-RU"/>
        </w:rPr>
        <w:t>Барышня может переодеться в крестьянку (а барин – в крестьянина.</w:t>
      </w:r>
      <w:proofErr w:type="gramEnd"/>
      <w:r w:rsidRPr="0018280E">
        <w:rPr>
          <w:rFonts w:ascii="Times New Roman" w:eastAsia="Times New Roman" w:hAnsi="Times New Roman" w:cs="Times New Roman"/>
          <w:lang w:eastAsia="ru-RU"/>
        </w:rPr>
        <w:t xml:space="preserve"> </w:t>
      </w:r>
      <w:proofErr w:type="gramStart"/>
      <w:r w:rsidRPr="0018280E">
        <w:rPr>
          <w:rFonts w:ascii="Times New Roman" w:eastAsia="Times New Roman" w:hAnsi="Times New Roman" w:cs="Times New Roman"/>
          <w:lang w:eastAsia="ru-RU"/>
        </w:rPr>
        <w:t>Впрочем, и в крестьянку может, если захочет), но ее выдаст неподходящий словарный запас.</w:t>
      </w:r>
      <w:proofErr w:type="gramEnd"/>
      <w:r w:rsidRPr="0018280E">
        <w:rPr>
          <w:rFonts w:ascii="Times New Roman" w:eastAsia="Times New Roman" w:hAnsi="Times New Roman" w:cs="Times New Roman"/>
          <w:lang w:eastAsia="ru-RU"/>
        </w:rPr>
        <w:t xml:space="preserve"> То же и крестьянку – другая пластика, другая лексика. И, общее примечания для переодевшихся – желательно хотя бы один раз «проговориться» о своем настоящем физиологическом или социальном лице. Это даст игре большую остроту.</w:t>
      </w:r>
    </w:p>
    <w:p w:rsidR="008E53BC" w:rsidRPr="008E53BC" w:rsidRDefault="008E53BC" w:rsidP="008E53BC">
      <w:pPr>
        <w:rPr>
          <w:b/>
          <w:i/>
        </w:rPr>
      </w:pPr>
      <w:r w:rsidRPr="008E53BC">
        <w:rPr>
          <w:rFonts w:ascii="Arial" w:eastAsia="Times New Roman" w:hAnsi="Arial" w:cs="Arial"/>
          <w:b/>
          <w:bCs/>
          <w:color w:val="222222"/>
          <w:kern w:val="36"/>
          <w:sz w:val="2"/>
          <w:szCs w:val="2"/>
          <w:lang w:eastAsia="ru-RU"/>
        </w:rPr>
        <w:br/>
      </w:r>
      <w:r w:rsidRPr="008E53BC">
        <w:rPr>
          <w:b/>
          <w:i/>
        </w:rPr>
        <w:t>Правила по ресурсам</w:t>
      </w:r>
    </w:p>
    <w:p w:rsidR="008E53BC" w:rsidRPr="008E53BC" w:rsidRDefault="008E53BC" w:rsidP="008E53BC">
      <w:pPr>
        <w:spacing w:before="60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На игре «Осенний сон» мастерская группа решила запустить «ресурсный движок». Потому, что игра наша во многом про ресурсы, про то, как получить их самим и не дать завладеть противнику. В этих целях мы вводим два вида ресурсов.</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b/>
          <w:bCs/>
          <w:lang w:eastAsia="ru-RU"/>
        </w:rPr>
        <w:t>Пищевые единицы</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На игре за полтора суток проходит практически месяц. День-ночь не маркируются, но проходят приблизительно за два часа игрового времени. За этот период персонажи должны поесть хотя бы раз, исходя из минимального расчета одна пищевая единица на четырех персонажей. Если вашему персонажу это не удалось, он переходит в пассивный режим действия: не может сам нападать и устраивать вылазки, только сидеть на месте и защищаться. Если же персонаж небоевой – просто сидеть на месте и отыгрывать общую слабость. Если он не </w:t>
      </w:r>
      <w:proofErr w:type="gramStart"/>
      <w:r w:rsidRPr="008E53BC">
        <w:rPr>
          <w:rFonts w:ascii="Times New Roman" w:eastAsia="Times New Roman" w:hAnsi="Times New Roman" w:cs="Times New Roman"/>
          <w:lang w:eastAsia="ru-RU"/>
        </w:rPr>
        <w:t>будет</w:t>
      </w:r>
      <w:proofErr w:type="gramEnd"/>
      <w:r w:rsidRPr="008E53BC">
        <w:rPr>
          <w:rFonts w:ascii="Times New Roman" w:eastAsia="Times New Roman" w:hAnsi="Times New Roman" w:cs="Times New Roman"/>
          <w:lang w:eastAsia="ru-RU"/>
        </w:rPr>
        <w:t xml:space="preserve"> есть и дальше – слабость будет прогрессировать и может перейти в серьезную болезнь, с естественным летальным исходом.</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Одна пищевая единица в мире игры равна одной курице. Она моделируется чипом с изображением курицы. </w:t>
      </w:r>
      <w:proofErr w:type="gramStart"/>
      <w:r w:rsidRPr="008E53BC">
        <w:rPr>
          <w:rFonts w:ascii="Times New Roman" w:eastAsia="Times New Roman" w:hAnsi="Times New Roman" w:cs="Times New Roman"/>
          <w:lang w:eastAsia="ru-RU"/>
        </w:rPr>
        <w:t>Этот чип можно разорвать (или написать на обратной стороне «</w:t>
      </w:r>
      <w:proofErr w:type="spellStart"/>
      <w:r w:rsidRPr="008E53BC">
        <w:rPr>
          <w:rFonts w:ascii="Times New Roman" w:eastAsia="Times New Roman" w:hAnsi="Times New Roman" w:cs="Times New Roman"/>
          <w:lang w:eastAsia="ru-RU"/>
        </w:rPr>
        <w:t>Сожрато</w:t>
      </w:r>
      <w:proofErr w:type="spellEnd"/>
      <w:r w:rsidRPr="008E53BC">
        <w:rPr>
          <w:rFonts w:ascii="Times New Roman" w:eastAsia="Times New Roman" w:hAnsi="Times New Roman" w:cs="Times New Roman"/>
          <w:lang w:eastAsia="ru-RU"/>
        </w:rPr>
        <w:t>»)) как с минимальным отыгрышем, так и с полным отыгрышем, с поеданием еды «по жизни».</w:t>
      </w:r>
      <w:proofErr w:type="gramEnd"/>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На игре будут моделироваться и другие домашние животные, вмещающие в себя пищевые единицы. Они будут отыгрываться пластиковыми фигурками – изображениями животных, устанавливаемые на </w:t>
      </w:r>
      <w:proofErr w:type="gramStart"/>
      <w:r w:rsidRPr="008E53BC">
        <w:rPr>
          <w:rFonts w:ascii="Times New Roman" w:eastAsia="Times New Roman" w:hAnsi="Times New Roman" w:cs="Times New Roman"/>
          <w:lang w:eastAsia="ru-RU"/>
        </w:rPr>
        <w:t>достаточно видном</w:t>
      </w:r>
      <w:proofErr w:type="gramEnd"/>
      <w:r w:rsidRPr="008E53BC">
        <w:rPr>
          <w:rFonts w:ascii="Times New Roman" w:eastAsia="Times New Roman" w:hAnsi="Times New Roman" w:cs="Times New Roman"/>
          <w:lang w:eastAsia="ru-RU"/>
        </w:rPr>
        <w:t xml:space="preserve"> месте в доме или (в крайнем случае) спрятанные так, чтобы при обыске дома их можно было найти. </w:t>
      </w:r>
      <w:proofErr w:type="gramStart"/>
      <w:r w:rsidRPr="008E53BC">
        <w:rPr>
          <w:rFonts w:ascii="Times New Roman" w:eastAsia="Times New Roman" w:hAnsi="Times New Roman" w:cs="Times New Roman"/>
          <w:lang w:eastAsia="ru-RU"/>
        </w:rPr>
        <w:t>(То есть, не надо прятать фигурку коровы в сапог – корова туда не влезет.</w:t>
      </w:r>
      <w:proofErr w:type="gramEnd"/>
      <w:r w:rsidRPr="008E53BC">
        <w:rPr>
          <w:rFonts w:ascii="Times New Roman" w:eastAsia="Times New Roman" w:hAnsi="Times New Roman" w:cs="Times New Roman"/>
          <w:lang w:eastAsia="ru-RU"/>
        </w:rPr>
        <w:t xml:space="preserve"> </w:t>
      </w:r>
      <w:proofErr w:type="gramStart"/>
      <w:r w:rsidRPr="008E53BC">
        <w:rPr>
          <w:rFonts w:ascii="Times New Roman" w:eastAsia="Times New Roman" w:hAnsi="Times New Roman" w:cs="Times New Roman"/>
          <w:lang w:eastAsia="ru-RU"/>
        </w:rPr>
        <w:t>Спрячьте ее за домом или в лесу.)</w:t>
      </w:r>
      <w:proofErr w:type="gramEnd"/>
    </w:p>
    <w:p w:rsidR="008E53BC" w:rsidRPr="008E53BC" w:rsidRDefault="008E53BC" w:rsidP="008E53BC">
      <w:pPr>
        <w:spacing w:before="360" w:after="0" w:line="240" w:lineRule="auto"/>
        <w:rPr>
          <w:rFonts w:ascii="Times New Roman" w:eastAsia="Times New Roman" w:hAnsi="Times New Roman" w:cs="Times New Roman"/>
          <w:b/>
          <w:lang w:eastAsia="ru-RU"/>
        </w:rPr>
      </w:pPr>
      <w:r w:rsidRPr="008E53BC">
        <w:rPr>
          <w:rFonts w:ascii="Times New Roman" w:eastAsia="Times New Roman" w:hAnsi="Times New Roman" w:cs="Times New Roman"/>
          <w:b/>
          <w:lang w:eastAsia="ru-RU"/>
        </w:rPr>
        <w:lastRenderedPageBreak/>
        <w:t>Таблица пищевых единиц</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Поросенок – 3 пищевые единицы</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Овца, коза – 5 пищевых единиц</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Свинья (большая) – 7 пищевых единиц</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Корова – 15 пищевых единиц</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Для того</w:t>
      </w:r>
      <w:proofErr w:type="gramStart"/>
      <w:r w:rsidRPr="008E53BC">
        <w:rPr>
          <w:rFonts w:ascii="Times New Roman" w:eastAsia="Times New Roman" w:hAnsi="Times New Roman" w:cs="Times New Roman"/>
          <w:lang w:eastAsia="ru-RU"/>
        </w:rPr>
        <w:t>,</w:t>
      </w:r>
      <w:proofErr w:type="gramEnd"/>
      <w:r w:rsidRPr="008E53BC">
        <w:rPr>
          <w:rFonts w:ascii="Times New Roman" w:eastAsia="Times New Roman" w:hAnsi="Times New Roman" w:cs="Times New Roman"/>
          <w:lang w:eastAsia="ru-RU"/>
        </w:rPr>
        <w:t xml:space="preserve"> чтобы животное можно было использовать в пищу, надо его «зарезать» - пометить фигурку красным маркером.</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b/>
          <w:lang w:eastAsia="ru-RU"/>
        </w:rPr>
        <w:t>P.S. О коровах.</w:t>
      </w:r>
      <w:r>
        <w:rPr>
          <w:rFonts w:ascii="Times New Roman" w:eastAsia="Times New Roman" w:hAnsi="Times New Roman" w:cs="Times New Roman"/>
          <w:lang w:eastAsia="ru-RU"/>
        </w:rPr>
        <w:t xml:space="preserve"> </w:t>
      </w:r>
      <w:r w:rsidRPr="008E53BC">
        <w:rPr>
          <w:rFonts w:ascii="Times New Roman" w:eastAsia="Times New Roman" w:hAnsi="Times New Roman" w:cs="Times New Roman"/>
          <w:lang w:eastAsia="ru-RU"/>
        </w:rPr>
        <w:t>Если в доме есть корова, необязательно поедать «бумажных куриц». Пока эта корова в доме есть, его жители уже имеют минимальное снабжение питательными веществами. А вот если коровы не станет – это трагедия. И обитателям дома надо будет задуматься о возможности пропитания.</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Пищевые единицы будут вбрасываться по игре, их можно добыть в собственном сарае (сначала), у барского повара, во французском лагере. В </w:t>
      </w:r>
      <w:proofErr w:type="gramStart"/>
      <w:r w:rsidRPr="008E53BC">
        <w:rPr>
          <w:rFonts w:ascii="Times New Roman" w:eastAsia="Times New Roman" w:hAnsi="Times New Roman" w:cs="Times New Roman"/>
          <w:lang w:eastAsia="ru-RU"/>
        </w:rPr>
        <w:t>общем</w:t>
      </w:r>
      <w:proofErr w:type="gramEnd"/>
      <w:r w:rsidRPr="008E53BC">
        <w:rPr>
          <w:rFonts w:ascii="Times New Roman" w:eastAsia="Times New Roman" w:hAnsi="Times New Roman" w:cs="Times New Roman"/>
          <w:lang w:eastAsia="ru-RU"/>
        </w:rPr>
        <w:t xml:space="preserve"> там, где у вас получится.</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b/>
          <w:lang w:eastAsia="ru-RU"/>
        </w:rPr>
        <w:t>Боевые ресурсы</w:t>
      </w:r>
      <w:r>
        <w:rPr>
          <w:rFonts w:ascii="Times New Roman" w:eastAsia="Times New Roman" w:hAnsi="Times New Roman" w:cs="Times New Roman"/>
          <w:b/>
          <w:lang w:eastAsia="ru-RU"/>
        </w:rPr>
        <w:t xml:space="preserve">. </w:t>
      </w:r>
      <w:r w:rsidRPr="008E53BC">
        <w:rPr>
          <w:rFonts w:ascii="Times New Roman" w:eastAsia="Times New Roman" w:hAnsi="Times New Roman" w:cs="Times New Roman"/>
          <w:lang w:eastAsia="ru-RU"/>
        </w:rPr>
        <w:t xml:space="preserve">Патроны для </w:t>
      </w:r>
      <w:proofErr w:type="spellStart"/>
      <w:r w:rsidRPr="008E53BC">
        <w:rPr>
          <w:rFonts w:ascii="Times New Roman" w:eastAsia="Times New Roman" w:hAnsi="Times New Roman" w:cs="Times New Roman"/>
          <w:lang w:eastAsia="ru-RU"/>
        </w:rPr>
        <w:t>нерфов</w:t>
      </w:r>
      <w:proofErr w:type="spellEnd"/>
      <w:r w:rsidRPr="008E53BC">
        <w:rPr>
          <w:rFonts w:ascii="Times New Roman" w:eastAsia="Times New Roman" w:hAnsi="Times New Roman" w:cs="Times New Roman"/>
          <w:lang w:eastAsia="ru-RU"/>
        </w:rPr>
        <w:t>, которые отыгрывают порох и пули. На игре будет ограниченное количество боеприпасов и мастера собираются контролировать количество зарядов у игроков.</w:t>
      </w:r>
    </w:p>
    <w:p w:rsidR="008E53BC" w:rsidRP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Если вы хотите не просто стрелять, а, например, осуществить взрыв, вам, естественно, потребуется гораздо больше пороха. Поэтому, если один заряд огнестрельного оружия требует одного </w:t>
      </w:r>
      <w:proofErr w:type="spellStart"/>
      <w:r w:rsidRPr="008E53BC">
        <w:rPr>
          <w:rFonts w:ascii="Times New Roman" w:eastAsia="Times New Roman" w:hAnsi="Times New Roman" w:cs="Times New Roman"/>
          <w:lang w:eastAsia="ru-RU"/>
        </w:rPr>
        <w:t>нерфо</w:t>
      </w:r>
      <w:proofErr w:type="spellEnd"/>
      <w:r w:rsidRPr="008E53BC">
        <w:rPr>
          <w:rFonts w:ascii="Times New Roman" w:eastAsia="Times New Roman" w:hAnsi="Times New Roman" w:cs="Times New Roman"/>
          <w:lang w:eastAsia="ru-RU"/>
        </w:rPr>
        <w:t>-патрона, то самая маленькая «</w:t>
      </w:r>
      <w:proofErr w:type="spellStart"/>
      <w:r w:rsidRPr="008E53BC">
        <w:rPr>
          <w:rFonts w:ascii="Times New Roman" w:eastAsia="Times New Roman" w:hAnsi="Times New Roman" w:cs="Times New Roman"/>
          <w:lang w:eastAsia="ru-RU"/>
        </w:rPr>
        <w:t>бонба</w:t>
      </w:r>
      <w:proofErr w:type="spellEnd"/>
      <w:r w:rsidRPr="008E53BC">
        <w:rPr>
          <w:rFonts w:ascii="Times New Roman" w:eastAsia="Times New Roman" w:hAnsi="Times New Roman" w:cs="Times New Roman"/>
          <w:lang w:eastAsia="ru-RU"/>
        </w:rPr>
        <w:t xml:space="preserve">» - 10 таких зарядов. Мина </w:t>
      </w:r>
      <w:proofErr w:type="gramStart"/>
      <w:r w:rsidRPr="008E53BC">
        <w:rPr>
          <w:rFonts w:ascii="Times New Roman" w:eastAsia="Times New Roman" w:hAnsi="Times New Roman" w:cs="Times New Roman"/>
          <w:lang w:eastAsia="ru-RU"/>
        </w:rPr>
        <w:t>побольше</w:t>
      </w:r>
      <w:proofErr w:type="gramEnd"/>
      <w:r w:rsidRPr="008E53BC">
        <w:rPr>
          <w:rFonts w:ascii="Times New Roman" w:eastAsia="Times New Roman" w:hAnsi="Times New Roman" w:cs="Times New Roman"/>
          <w:lang w:eastAsia="ru-RU"/>
        </w:rPr>
        <w:t xml:space="preserve"> – 20 зарядов. Все зависит от того, какая именно сила взрыва вам нужна. 10-зарядной хватит для того, чтобы снести стену в деревянном доме. 20-зарядной – для каменной стены. А 30-зарядная снесет весь дом к едреной фене.</w:t>
      </w:r>
    </w:p>
    <w:p w:rsidR="008E53BC" w:rsidRDefault="008E53BC" w:rsidP="008E53BC">
      <w:pPr>
        <w:spacing w:before="360" w:after="0" w:line="240" w:lineRule="auto"/>
        <w:rPr>
          <w:rFonts w:ascii="Times New Roman" w:eastAsia="Times New Roman" w:hAnsi="Times New Roman" w:cs="Times New Roman"/>
          <w:lang w:eastAsia="ru-RU"/>
        </w:rPr>
      </w:pPr>
      <w:r w:rsidRPr="008E53BC">
        <w:rPr>
          <w:rFonts w:ascii="Times New Roman" w:eastAsia="Times New Roman" w:hAnsi="Times New Roman" w:cs="Times New Roman"/>
          <w:lang w:eastAsia="ru-RU"/>
        </w:rPr>
        <w:t xml:space="preserve">Боевые ресурсы распределяются по персонажам </w:t>
      </w:r>
      <w:r>
        <w:rPr>
          <w:rFonts w:ascii="Times New Roman" w:eastAsia="Times New Roman" w:hAnsi="Times New Roman" w:cs="Times New Roman"/>
          <w:lang w:eastAsia="ru-RU"/>
        </w:rPr>
        <w:t>на начало игры, как уже было ук</w:t>
      </w:r>
      <w:r w:rsidRPr="008E53BC">
        <w:rPr>
          <w:rFonts w:ascii="Times New Roman" w:eastAsia="Times New Roman" w:hAnsi="Times New Roman" w:cs="Times New Roman"/>
          <w:lang w:eastAsia="ru-RU"/>
        </w:rPr>
        <w:t>азано – в ограниченном количестве. И в дальнейшем добываются по игре.</w:t>
      </w:r>
    </w:p>
    <w:p w:rsidR="008E079D" w:rsidRDefault="008E079D" w:rsidP="008E079D">
      <w:pPr>
        <w:spacing w:after="0" w:line="615" w:lineRule="atLeast"/>
        <w:ind w:left="-30"/>
        <w:outlineLvl w:val="0"/>
        <w:rPr>
          <w:rFonts w:ascii="Arial" w:eastAsia="Times New Roman" w:hAnsi="Arial" w:cs="Arial"/>
          <w:b/>
          <w:bCs/>
          <w:i/>
          <w:color w:val="222222"/>
          <w:kern w:val="36"/>
          <w:lang w:eastAsia="ru-RU"/>
        </w:rPr>
      </w:pPr>
      <w:r w:rsidRPr="008E079D">
        <w:rPr>
          <w:rFonts w:ascii="Arial" w:eastAsia="Times New Roman" w:hAnsi="Arial" w:cs="Arial"/>
          <w:b/>
          <w:bCs/>
          <w:i/>
          <w:color w:val="222222"/>
          <w:kern w:val="36"/>
          <w:lang w:eastAsia="ru-RU"/>
        </w:rPr>
        <w:t>Правила по языкам</w:t>
      </w:r>
    </w:p>
    <w:p w:rsidR="008E079D" w:rsidRDefault="008E079D" w:rsidP="008E079D">
      <w:pPr>
        <w:rPr>
          <w:rFonts w:ascii="Times New Roman" w:eastAsia="Times New Roman" w:hAnsi="Times New Roman" w:cs="Times New Roman"/>
          <w:lang w:eastAsia="ru-RU"/>
        </w:rPr>
      </w:pPr>
    </w:p>
    <w:p w:rsidR="008E079D" w:rsidRPr="008E079D" w:rsidRDefault="008E079D" w:rsidP="008E079D">
      <w:pPr>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По сложившейся традиции, разговор на каком-либо иностранном языке отыгрывается маркерами. </w:t>
      </w:r>
    </w:p>
    <w:p w:rsidR="008E079D" w:rsidRPr="008E079D" w:rsidRDefault="008E079D" w:rsidP="008E079D">
      <w:pPr>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Вы можете </w:t>
      </w:r>
      <w:proofErr w:type="spellStart"/>
      <w:r w:rsidRPr="008E079D">
        <w:rPr>
          <w:rFonts w:ascii="Times New Roman" w:eastAsia="Times New Roman" w:hAnsi="Times New Roman" w:cs="Times New Roman"/>
          <w:lang w:eastAsia="ru-RU"/>
        </w:rPr>
        <w:t>отмаркировать</w:t>
      </w:r>
      <w:proofErr w:type="spellEnd"/>
      <w:r w:rsidRPr="008E079D">
        <w:rPr>
          <w:rFonts w:ascii="Times New Roman" w:eastAsia="Times New Roman" w:hAnsi="Times New Roman" w:cs="Times New Roman"/>
          <w:lang w:eastAsia="ru-RU"/>
        </w:rPr>
        <w:t xml:space="preserve"> начало перехода на другой язык фразой “Давайте говорить по-французски (по-русски, по-испански)”.</w:t>
      </w:r>
    </w:p>
    <w:p w:rsidR="008E079D" w:rsidRPr="008E079D" w:rsidRDefault="008E079D" w:rsidP="008E079D">
      <w:pPr>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Определитесь про своего персонажа - сколько языков он знает, насколько хорошо, какие это языки, и какой он язык чаще употребляет. При этом руководствуйтесь </w:t>
      </w:r>
      <w:proofErr w:type="spellStart"/>
      <w:r w:rsidRPr="008E079D">
        <w:rPr>
          <w:rFonts w:ascii="Times New Roman" w:eastAsia="Times New Roman" w:hAnsi="Times New Roman" w:cs="Times New Roman"/>
          <w:lang w:eastAsia="ru-RU"/>
        </w:rPr>
        <w:t>матчастью</w:t>
      </w:r>
      <w:proofErr w:type="spellEnd"/>
      <w:r w:rsidRPr="008E079D">
        <w:rPr>
          <w:rFonts w:ascii="Times New Roman" w:eastAsia="Times New Roman" w:hAnsi="Times New Roman" w:cs="Times New Roman"/>
          <w:lang w:eastAsia="ru-RU"/>
        </w:rPr>
        <w:t xml:space="preserve"> и здравым смыслом.</w:t>
      </w:r>
    </w:p>
    <w:p w:rsidR="008E079D" w:rsidRPr="008E079D" w:rsidRDefault="008E079D" w:rsidP="008E079D">
      <w:pPr>
        <w:spacing w:before="360" w:after="0" w:line="240" w:lineRule="auto"/>
        <w:rPr>
          <w:rFonts w:ascii="Times New Roman" w:eastAsia="Times New Roman" w:hAnsi="Times New Roman" w:cs="Times New Roman"/>
          <w:lang w:eastAsia="ru-RU"/>
        </w:rPr>
      </w:pPr>
      <w:r w:rsidRPr="008E079D">
        <w:rPr>
          <w:rFonts w:ascii="Times New Roman" w:eastAsia="Times New Roman" w:hAnsi="Times New Roman" w:cs="Times New Roman"/>
          <w:i/>
          <w:iCs/>
          <w:lang w:eastAsia="ru-RU"/>
        </w:rPr>
        <w:t>Например – не будет ничего удивительного в том, что горничная барышни в поместье будет знать несколько слов по-французски. Вполне допустимо, что в наполеоновской армии в той или иной мере солдаты будут понимать итальянский или испанский. Вполне нормально, что русские офицеры хорошо знают французский (и не знают английский).</w:t>
      </w:r>
    </w:p>
    <w:p w:rsidR="008E079D" w:rsidRPr="008E079D" w:rsidRDefault="008E079D" w:rsidP="008E079D">
      <w:pPr>
        <w:spacing w:before="360" w:after="0" w:line="240" w:lineRule="auto"/>
        <w:rPr>
          <w:rFonts w:ascii="Times New Roman" w:eastAsia="Times New Roman" w:hAnsi="Times New Roman" w:cs="Times New Roman"/>
          <w:lang w:eastAsia="ru-RU"/>
        </w:rPr>
      </w:pPr>
      <w:r w:rsidRPr="008E079D">
        <w:rPr>
          <w:rFonts w:ascii="Times New Roman" w:eastAsia="Times New Roman" w:hAnsi="Times New Roman" w:cs="Times New Roman"/>
          <w:lang w:eastAsia="ru-RU"/>
        </w:rPr>
        <w:lastRenderedPageBreak/>
        <w:t xml:space="preserve">Проще всего определить язык, на котором разговаривают персонажи, с помощью обращений. К </w:t>
      </w:r>
      <w:proofErr w:type="gramStart"/>
      <w:r w:rsidRPr="008E079D">
        <w:rPr>
          <w:rFonts w:ascii="Times New Roman" w:eastAsia="Times New Roman" w:hAnsi="Times New Roman" w:cs="Times New Roman"/>
          <w:lang w:eastAsia="ru-RU"/>
        </w:rPr>
        <w:t>беседующим</w:t>
      </w:r>
      <w:proofErr w:type="gramEnd"/>
      <w:r w:rsidRPr="008E079D">
        <w:rPr>
          <w:rFonts w:ascii="Times New Roman" w:eastAsia="Times New Roman" w:hAnsi="Times New Roman" w:cs="Times New Roman"/>
          <w:lang w:eastAsia="ru-RU"/>
        </w:rPr>
        <w:t xml:space="preserve"> большая просьба - не забывайте о соответствующих обращениях к собеседнику и используйте их в разговоре как можно чаще! Это поможет вашим вольным и невольным слушателям определить, насколько они вас понимают.</w:t>
      </w:r>
    </w:p>
    <w:p w:rsidR="008E079D" w:rsidRPr="008E079D" w:rsidRDefault="008E079D" w:rsidP="008E079D">
      <w:pPr>
        <w:spacing w:before="360" w:after="0" w:line="240" w:lineRule="auto"/>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Если ваш персонаж по жизни слышит разговор с употреблением </w:t>
      </w:r>
      <w:proofErr w:type="gramStart"/>
      <w:r w:rsidRPr="008E079D">
        <w:rPr>
          <w:rFonts w:ascii="Times New Roman" w:eastAsia="Times New Roman" w:hAnsi="Times New Roman" w:cs="Times New Roman"/>
          <w:lang w:eastAsia="ru-RU"/>
        </w:rPr>
        <w:t>слово-маркеров</w:t>
      </w:r>
      <w:proofErr w:type="gramEnd"/>
      <w:r w:rsidRPr="008E079D">
        <w:rPr>
          <w:rFonts w:ascii="Times New Roman" w:eastAsia="Times New Roman" w:hAnsi="Times New Roman" w:cs="Times New Roman"/>
          <w:lang w:eastAsia="ru-RU"/>
        </w:rPr>
        <w:t xml:space="preserve"> неизвестного ему языка - он не понимает из него ни слова. И лучше вообще не слушать такой разговор, во избежание конфликта между игровой и </w:t>
      </w:r>
      <w:proofErr w:type="spellStart"/>
      <w:r w:rsidRPr="008E079D">
        <w:rPr>
          <w:rFonts w:ascii="Times New Roman" w:eastAsia="Times New Roman" w:hAnsi="Times New Roman" w:cs="Times New Roman"/>
          <w:lang w:eastAsia="ru-RU"/>
        </w:rPr>
        <w:t>пожизневой</w:t>
      </w:r>
      <w:proofErr w:type="spellEnd"/>
      <w:r w:rsidRPr="008E079D">
        <w:rPr>
          <w:rFonts w:ascii="Times New Roman" w:eastAsia="Times New Roman" w:hAnsi="Times New Roman" w:cs="Times New Roman"/>
          <w:lang w:eastAsia="ru-RU"/>
        </w:rPr>
        <w:t xml:space="preserve"> информацией.</w:t>
      </w:r>
    </w:p>
    <w:p w:rsidR="008E079D" w:rsidRPr="008E079D" w:rsidRDefault="008E079D" w:rsidP="008E079D">
      <w:pPr>
        <w:spacing w:before="360" w:after="0" w:line="240" w:lineRule="auto"/>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Те же правила работают для речи письменной. Письмо со </w:t>
      </w:r>
      <w:proofErr w:type="gramStart"/>
      <w:r w:rsidRPr="008E079D">
        <w:rPr>
          <w:rFonts w:ascii="Times New Roman" w:eastAsia="Times New Roman" w:hAnsi="Times New Roman" w:cs="Times New Roman"/>
          <w:lang w:eastAsia="ru-RU"/>
        </w:rPr>
        <w:t>слово-маркером</w:t>
      </w:r>
      <w:proofErr w:type="gramEnd"/>
      <w:r w:rsidRPr="008E079D">
        <w:rPr>
          <w:rFonts w:ascii="Times New Roman" w:eastAsia="Times New Roman" w:hAnsi="Times New Roman" w:cs="Times New Roman"/>
          <w:lang w:eastAsia="ru-RU"/>
        </w:rPr>
        <w:t xml:space="preserve"> (обращением) на иностранном языке считается целиком написанным на данном языке. Однако, в отличие от устного разговора, у </w:t>
      </w:r>
      <w:proofErr w:type="gramStart"/>
      <w:r w:rsidRPr="008E079D">
        <w:rPr>
          <w:rFonts w:ascii="Times New Roman" w:eastAsia="Times New Roman" w:hAnsi="Times New Roman" w:cs="Times New Roman"/>
          <w:lang w:eastAsia="ru-RU"/>
        </w:rPr>
        <w:t>незнакомых</w:t>
      </w:r>
      <w:proofErr w:type="gramEnd"/>
      <w:r w:rsidRPr="008E079D">
        <w:rPr>
          <w:rFonts w:ascii="Times New Roman" w:eastAsia="Times New Roman" w:hAnsi="Times New Roman" w:cs="Times New Roman"/>
          <w:lang w:eastAsia="ru-RU"/>
        </w:rPr>
        <w:t xml:space="preserve"> с языком есть преимущество: непонятное письмо можно попросить прочитать кого-либо, кто этот иностранный язык знает.</w:t>
      </w:r>
    </w:p>
    <w:p w:rsidR="008E079D" w:rsidRPr="008E079D" w:rsidRDefault="008E079D" w:rsidP="008E079D">
      <w:pPr>
        <w:spacing w:before="360" w:after="0" w:line="240" w:lineRule="auto"/>
        <w:rPr>
          <w:rFonts w:ascii="Times New Roman" w:eastAsia="Times New Roman" w:hAnsi="Times New Roman" w:cs="Times New Roman"/>
          <w:lang w:eastAsia="ru-RU"/>
        </w:rPr>
      </w:pPr>
      <w:r w:rsidRPr="008E079D">
        <w:rPr>
          <w:rFonts w:ascii="Times New Roman" w:eastAsia="Times New Roman" w:hAnsi="Times New Roman" w:cs="Times New Roman"/>
          <w:lang w:eastAsia="ru-RU"/>
        </w:rPr>
        <w:t xml:space="preserve">Вся официальная переписка (приказы, циркуляры и т.д.) русской армии ведется на русском языке, французской армии – </w:t>
      </w:r>
      <w:proofErr w:type="gramStart"/>
      <w:r w:rsidRPr="008E079D">
        <w:rPr>
          <w:rFonts w:ascii="Times New Roman" w:eastAsia="Times New Roman" w:hAnsi="Times New Roman" w:cs="Times New Roman"/>
          <w:lang w:eastAsia="ru-RU"/>
        </w:rPr>
        <w:t>на</w:t>
      </w:r>
      <w:proofErr w:type="gramEnd"/>
      <w:r w:rsidRPr="008E079D">
        <w:rPr>
          <w:rFonts w:ascii="Times New Roman" w:eastAsia="Times New Roman" w:hAnsi="Times New Roman" w:cs="Times New Roman"/>
          <w:lang w:eastAsia="ru-RU"/>
        </w:rPr>
        <w:t xml:space="preserve"> французском. </w:t>
      </w:r>
      <w:proofErr w:type="gramStart"/>
      <w:r w:rsidRPr="008E079D">
        <w:rPr>
          <w:rFonts w:ascii="Times New Roman" w:eastAsia="Times New Roman" w:hAnsi="Times New Roman" w:cs="Times New Roman"/>
          <w:lang w:eastAsia="ru-RU"/>
        </w:rPr>
        <w:t>Французский</w:t>
      </w:r>
      <w:proofErr w:type="gramEnd"/>
      <w:r w:rsidRPr="008E079D">
        <w:rPr>
          <w:rFonts w:ascii="Times New Roman" w:eastAsia="Times New Roman" w:hAnsi="Times New Roman" w:cs="Times New Roman"/>
          <w:lang w:eastAsia="ru-RU"/>
        </w:rPr>
        <w:t xml:space="preserve"> же является в то время языком международной дипломатии. Частные письма вы вольны писать на том языке, на котором сочтете нужным.</w:t>
      </w:r>
    </w:p>
    <w:p w:rsidR="00240655" w:rsidRPr="00240655" w:rsidRDefault="00240655" w:rsidP="00240655">
      <w:pPr>
        <w:shd w:val="clear" w:color="auto" w:fill="FFFFFF"/>
        <w:spacing w:after="0" w:line="615" w:lineRule="atLeast"/>
        <w:ind w:left="-30"/>
        <w:outlineLvl w:val="0"/>
        <w:rPr>
          <w:rFonts w:ascii="Arial" w:eastAsia="Times New Roman" w:hAnsi="Arial" w:cs="Arial"/>
          <w:b/>
          <w:bCs/>
          <w:i/>
          <w:color w:val="222222"/>
          <w:kern w:val="36"/>
          <w:lang w:eastAsia="ru-RU"/>
        </w:rPr>
      </w:pPr>
      <w:r w:rsidRPr="00240655">
        <w:rPr>
          <w:rFonts w:ascii="Arial" w:eastAsia="Times New Roman" w:hAnsi="Arial" w:cs="Arial"/>
          <w:b/>
          <w:bCs/>
          <w:i/>
          <w:color w:val="222222"/>
          <w:kern w:val="36"/>
          <w:lang w:eastAsia="ru-RU"/>
        </w:rPr>
        <w:t>Боевые взаимодействия</w:t>
      </w:r>
    </w:p>
    <w:p w:rsidR="00240655" w:rsidRPr="00240655" w:rsidRDefault="00240655" w:rsidP="00240655">
      <w:pPr>
        <w:shd w:val="clear" w:color="auto" w:fill="FFFFFF"/>
        <w:spacing w:before="60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Оружие</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Огнестрельное оружие</w:t>
      </w:r>
      <w:r w:rsidRPr="00240655">
        <w:rPr>
          <w:rFonts w:ascii="Times New Roman" w:eastAsia="Times New Roman" w:hAnsi="Times New Roman" w:cs="Times New Roman"/>
          <w:lang w:eastAsia="ru-RU"/>
        </w:rPr>
        <w:t xml:space="preserve"> отыгрывается </w:t>
      </w:r>
      <w:proofErr w:type="spellStart"/>
      <w:r w:rsidRPr="00240655">
        <w:rPr>
          <w:rFonts w:ascii="Times New Roman" w:eastAsia="Times New Roman" w:hAnsi="Times New Roman" w:cs="Times New Roman"/>
          <w:lang w:eastAsia="ru-RU"/>
        </w:rPr>
        <w:t>нерфами</w:t>
      </w:r>
      <w:proofErr w:type="spellEnd"/>
      <w:r w:rsidRPr="00240655">
        <w:rPr>
          <w:rFonts w:ascii="Times New Roman" w:eastAsia="Times New Roman" w:hAnsi="Times New Roman" w:cs="Times New Roman"/>
          <w:lang w:eastAsia="ru-RU"/>
        </w:rPr>
        <w:t xml:space="preserve">. В идеале, просим их </w:t>
      </w:r>
      <w:proofErr w:type="spellStart"/>
      <w:r w:rsidRPr="00240655">
        <w:rPr>
          <w:rFonts w:ascii="Times New Roman" w:eastAsia="Times New Roman" w:hAnsi="Times New Roman" w:cs="Times New Roman"/>
          <w:lang w:eastAsia="ru-RU"/>
        </w:rPr>
        <w:t>заантуражить</w:t>
      </w:r>
      <w:proofErr w:type="spellEnd"/>
      <w:r w:rsidRPr="00240655">
        <w:rPr>
          <w:rFonts w:ascii="Times New Roman" w:eastAsia="Times New Roman" w:hAnsi="Times New Roman" w:cs="Times New Roman"/>
          <w:lang w:eastAsia="ru-RU"/>
        </w:rPr>
        <w:t xml:space="preserve"> - покрасить в неяркие цвета (черный, серый, коричневый). В </w:t>
      </w:r>
      <w:proofErr w:type="spellStart"/>
      <w:r w:rsidRPr="00240655">
        <w:rPr>
          <w:rFonts w:ascii="Times New Roman" w:eastAsia="Times New Roman" w:hAnsi="Times New Roman" w:cs="Times New Roman"/>
          <w:lang w:eastAsia="ru-RU"/>
        </w:rPr>
        <w:t>нерфе</w:t>
      </w:r>
      <w:proofErr w:type="spellEnd"/>
      <w:r w:rsidRPr="00240655">
        <w:rPr>
          <w:rFonts w:ascii="Times New Roman" w:eastAsia="Times New Roman" w:hAnsi="Times New Roman" w:cs="Times New Roman"/>
          <w:lang w:eastAsia="ru-RU"/>
        </w:rPr>
        <w:t xml:space="preserve"> может быть только один заряд (поскольку пистолеты однозарядные). На перезарядку требуется не менее 30 секунд. С собой можно иметь запас зарядов, не более 10 на один пистоль (=</w:t>
      </w:r>
      <w:proofErr w:type="spellStart"/>
      <w:r w:rsidRPr="00240655">
        <w:rPr>
          <w:rFonts w:ascii="Times New Roman" w:eastAsia="Times New Roman" w:hAnsi="Times New Roman" w:cs="Times New Roman"/>
          <w:lang w:eastAsia="ru-RU"/>
        </w:rPr>
        <w:t>пули+порох</w:t>
      </w:r>
      <w:proofErr w:type="spellEnd"/>
      <w:r w:rsidRPr="00240655">
        <w:rPr>
          <w:rFonts w:ascii="Times New Roman" w:eastAsia="Times New Roman" w:hAnsi="Times New Roman" w:cs="Times New Roman"/>
          <w:lang w:eastAsia="ru-RU"/>
        </w:rPr>
        <w:t>). </w:t>
      </w:r>
      <w:r w:rsidRPr="00240655">
        <w:rPr>
          <w:rFonts w:ascii="Times New Roman" w:eastAsia="Times New Roman" w:hAnsi="Times New Roman" w:cs="Times New Roman"/>
          <w:lang w:eastAsia="ru-RU"/>
        </w:rPr>
        <w:br/>
      </w:r>
      <w:r w:rsidRPr="00240655">
        <w:rPr>
          <w:rFonts w:ascii="Times New Roman" w:eastAsia="Times New Roman" w:hAnsi="Times New Roman" w:cs="Times New Roman"/>
          <w:lang w:eastAsia="ru-RU"/>
        </w:rPr>
        <w:br/>
      </w:r>
      <w:proofErr w:type="gramStart"/>
      <w:r w:rsidRPr="00240655">
        <w:rPr>
          <w:rFonts w:ascii="Times New Roman" w:eastAsia="Times New Roman" w:hAnsi="Times New Roman" w:cs="Times New Roman"/>
          <w:b/>
          <w:bCs/>
          <w:lang w:eastAsia="ru-RU"/>
        </w:rPr>
        <w:t>Холодное оружие </w:t>
      </w:r>
      <w:r w:rsidRPr="00240655">
        <w:rPr>
          <w:rFonts w:ascii="Times New Roman" w:eastAsia="Times New Roman" w:hAnsi="Times New Roman" w:cs="Times New Roman"/>
          <w:lang w:eastAsia="ru-RU"/>
        </w:rPr>
        <w:t>- ножи, кинжалы из дерева, резины, текстолита, шпаги, сабли, палаши из текстолита.</w:t>
      </w:r>
      <w:proofErr w:type="gramEnd"/>
      <w:r w:rsidRPr="00240655">
        <w:rPr>
          <w:rFonts w:ascii="Times New Roman" w:eastAsia="Times New Roman" w:hAnsi="Times New Roman" w:cs="Times New Roman"/>
          <w:lang w:eastAsia="ru-RU"/>
        </w:rPr>
        <w:t xml:space="preserve"> Кинжал формата «ролевой обычный» подойдет. Клинок должен быть скруглен, не иметь острых и зазубренных частей. Мы настоятельно просим взаимодействия на холодном оружии проводить не в помещениях базы.</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Нестандартные формы оружия </w:t>
      </w:r>
      <w:r w:rsidRPr="00240655">
        <w:rPr>
          <w:rFonts w:ascii="Times New Roman" w:eastAsia="Times New Roman" w:hAnsi="Times New Roman" w:cs="Times New Roman"/>
          <w:lang w:eastAsia="ru-RU"/>
        </w:rPr>
        <w:t xml:space="preserve">(вилы, дубины, косы и т.д.) – </w:t>
      </w:r>
      <w:proofErr w:type="spellStart"/>
      <w:r w:rsidRPr="00240655">
        <w:rPr>
          <w:rFonts w:ascii="Times New Roman" w:eastAsia="Times New Roman" w:hAnsi="Times New Roman" w:cs="Times New Roman"/>
          <w:lang w:eastAsia="ru-RU"/>
        </w:rPr>
        <w:t>ларп</w:t>
      </w:r>
      <w:proofErr w:type="spellEnd"/>
      <w:r w:rsidRPr="00240655">
        <w:rPr>
          <w:rFonts w:ascii="Times New Roman" w:eastAsia="Times New Roman" w:hAnsi="Times New Roman" w:cs="Times New Roman"/>
          <w:lang w:eastAsia="ru-RU"/>
        </w:rPr>
        <w:t xml:space="preserve">, </w:t>
      </w:r>
      <w:proofErr w:type="spellStart"/>
      <w:r w:rsidRPr="00240655">
        <w:rPr>
          <w:rFonts w:ascii="Times New Roman" w:eastAsia="Times New Roman" w:hAnsi="Times New Roman" w:cs="Times New Roman"/>
          <w:lang w:eastAsia="ru-RU"/>
        </w:rPr>
        <w:t>пенка+скотч</w:t>
      </w:r>
      <w:proofErr w:type="spellEnd"/>
      <w:r w:rsidRPr="00240655">
        <w:rPr>
          <w:rFonts w:ascii="Times New Roman" w:eastAsia="Times New Roman" w:hAnsi="Times New Roman" w:cs="Times New Roman"/>
          <w:lang w:eastAsia="ru-RU"/>
        </w:rPr>
        <w:t xml:space="preserve"> и прочие безопасные материалы. Вопросы о наличии у вас нестандартных форм обсуждается в индивидуальном порядке.</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proofErr w:type="spellStart"/>
      <w:r w:rsidRPr="00240655">
        <w:rPr>
          <w:rFonts w:ascii="Times New Roman" w:eastAsia="Times New Roman" w:hAnsi="Times New Roman" w:cs="Times New Roman"/>
          <w:lang w:eastAsia="ru-RU"/>
        </w:rPr>
        <w:t>Боевка</w:t>
      </w:r>
      <w:proofErr w:type="spellEnd"/>
      <w:r w:rsidRPr="00240655">
        <w:rPr>
          <w:rFonts w:ascii="Times New Roman" w:eastAsia="Times New Roman" w:hAnsi="Times New Roman" w:cs="Times New Roman"/>
          <w:lang w:eastAsia="ru-RU"/>
        </w:rPr>
        <w:t xml:space="preserve"> </w:t>
      </w:r>
      <w:proofErr w:type="spellStart"/>
      <w:r w:rsidRPr="00240655">
        <w:rPr>
          <w:rFonts w:ascii="Times New Roman" w:eastAsia="Times New Roman" w:hAnsi="Times New Roman" w:cs="Times New Roman"/>
          <w:lang w:eastAsia="ru-RU"/>
        </w:rPr>
        <w:t>бесхитовая</w:t>
      </w:r>
      <w:proofErr w:type="spellEnd"/>
      <w:r w:rsidRPr="00240655">
        <w:rPr>
          <w:rFonts w:ascii="Times New Roman" w:eastAsia="Times New Roman" w:hAnsi="Times New Roman" w:cs="Times New Roman"/>
          <w:lang w:eastAsia="ru-RU"/>
        </w:rPr>
        <w:t>, все ранения отыгрываются. Поражаемая зона – полная, за исключением головы, шеи, паха, кистей и ступней.</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Ранения</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Для упрощения, мы все повреждения называем «ранениями» - неважно,</w:t>
      </w:r>
      <w:r>
        <w:rPr>
          <w:rFonts w:ascii="Times New Roman" w:eastAsia="Times New Roman" w:hAnsi="Times New Roman" w:cs="Times New Roman"/>
          <w:lang w:eastAsia="ru-RU"/>
        </w:rPr>
        <w:t xml:space="preserve"> </w:t>
      </w:r>
      <w:bookmarkStart w:id="0" w:name="_GoBack"/>
      <w:bookmarkEnd w:id="0"/>
      <w:r w:rsidRPr="00240655">
        <w:rPr>
          <w:rFonts w:ascii="Times New Roman" w:eastAsia="Times New Roman" w:hAnsi="Times New Roman" w:cs="Times New Roman"/>
          <w:lang w:eastAsia="ru-RU"/>
        </w:rPr>
        <w:t>чем в вас попали.</w:t>
      </w:r>
      <w:r w:rsidRPr="00240655">
        <w:rPr>
          <w:rFonts w:ascii="Times New Roman" w:eastAsia="Times New Roman" w:hAnsi="Times New Roman" w:cs="Times New Roman"/>
          <w:lang w:eastAsia="ru-RU"/>
        </w:rPr>
        <w:br/>
      </w:r>
      <w:r w:rsidRPr="00240655">
        <w:rPr>
          <w:rFonts w:ascii="Times New Roman" w:eastAsia="Times New Roman" w:hAnsi="Times New Roman" w:cs="Times New Roman"/>
          <w:lang w:eastAsia="ru-RU"/>
        </w:rPr>
        <w:br/>
      </w:r>
      <w:r w:rsidRPr="00240655">
        <w:rPr>
          <w:rFonts w:ascii="Times New Roman" w:eastAsia="Times New Roman" w:hAnsi="Times New Roman" w:cs="Times New Roman"/>
          <w:b/>
          <w:bCs/>
          <w:lang w:eastAsia="ru-RU"/>
        </w:rPr>
        <w:lastRenderedPageBreak/>
        <w:t>Легкое ранение</w:t>
      </w:r>
      <w:r w:rsidRPr="00240655">
        <w:rPr>
          <w:rFonts w:ascii="Times New Roman" w:eastAsia="Times New Roman" w:hAnsi="Times New Roman" w:cs="Times New Roman"/>
          <w:lang w:eastAsia="ru-RU"/>
        </w:rPr>
        <w:t> – 1 попадание по конечности. Конечностью в полной мере пользоваться не можете, отыгрываете хромоту или «</w:t>
      </w:r>
      <w:proofErr w:type="spellStart"/>
      <w:r w:rsidRPr="00240655">
        <w:rPr>
          <w:rFonts w:ascii="Times New Roman" w:eastAsia="Times New Roman" w:hAnsi="Times New Roman" w:cs="Times New Roman"/>
          <w:lang w:eastAsia="ru-RU"/>
        </w:rPr>
        <w:t>однорукость</w:t>
      </w:r>
      <w:proofErr w:type="spellEnd"/>
      <w:r w:rsidRPr="00240655">
        <w:rPr>
          <w:rFonts w:ascii="Times New Roman" w:eastAsia="Times New Roman" w:hAnsi="Times New Roman" w:cs="Times New Roman"/>
          <w:lang w:eastAsia="ru-RU"/>
        </w:rPr>
        <w:t>». Помощь можете оказать себе сами, или попросить товарища. Помощь подразумевает наложение повязки и покой для поврежденной конечности. Если ранение в руку, драться ей вы не можете. Если ранение в ногу, передвигаться можете с помощью товарища, или опираясь на палку, причем медленно. Длительность излечения - 20 минут. Если помощь не оказана, то через 20 минут ранение переходит в среднее.</w:t>
      </w:r>
      <w:r w:rsidRPr="00240655">
        <w:rPr>
          <w:rFonts w:ascii="Times New Roman" w:eastAsia="Times New Roman" w:hAnsi="Times New Roman" w:cs="Times New Roman"/>
          <w:lang w:eastAsia="ru-RU"/>
        </w:rPr>
        <w:br/>
      </w:r>
      <w:r w:rsidRPr="00240655">
        <w:rPr>
          <w:rFonts w:ascii="Times New Roman" w:eastAsia="Times New Roman" w:hAnsi="Times New Roman" w:cs="Times New Roman"/>
          <w:lang w:eastAsia="ru-RU"/>
        </w:rPr>
        <w:br/>
      </w:r>
      <w:r w:rsidRPr="00240655">
        <w:rPr>
          <w:rFonts w:ascii="Times New Roman" w:eastAsia="Times New Roman" w:hAnsi="Times New Roman" w:cs="Times New Roman"/>
          <w:b/>
          <w:bCs/>
          <w:lang w:eastAsia="ru-RU"/>
        </w:rPr>
        <w:t>Среднее ранение</w:t>
      </w:r>
      <w:r w:rsidRPr="00240655">
        <w:rPr>
          <w:rFonts w:ascii="Times New Roman" w:eastAsia="Times New Roman" w:hAnsi="Times New Roman" w:cs="Times New Roman"/>
          <w:lang w:eastAsia="ru-RU"/>
        </w:rPr>
        <w:t> – 2 попадания по конечностям или 1 по корпусу. Передвигаться можете, но очень медленно.</w:t>
      </w:r>
      <w:r w:rsidRPr="00240655">
        <w:rPr>
          <w:rFonts w:ascii="Times New Roman" w:eastAsia="Times New Roman" w:hAnsi="Times New Roman" w:cs="Times New Roman"/>
          <w:lang w:eastAsia="ru-RU"/>
        </w:rPr>
        <w:br/>
        <w:t xml:space="preserve">Для лечения в этом случае требуется помощь врача (или </w:t>
      </w:r>
      <w:proofErr w:type="spellStart"/>
      <w:r w:rsidRPr="00240655">
        <w:rPr>
          <w:rFonts w:ascii="Times New Roman" w:eastAsia="Times New Roman" w:hAnsi="Times New Roman" w:cs="Times New Roman"/>
          <w:lang w:eastAsia="ru-RU"/>
        </w:rPr>
        <w:t>занахарки</w:t>
      </w:r>
      <w:proofErr w:type="spellEnd"/>
      <w:r w:rsidRPr="00240655">
        <w:rPr>
          <w:rFonts w:ascii="Times New Roman" w:eastAsia="Times New Roman" w:hAnsi="Times New Roman" w:cs="Times New Roman"/>
          <w:lang w:eastAsia="ru-RU"/>
        </w:rPr>
        <w:t xml:space="preserve">). Общее время лечения занимает 40 минут. Лечение подразумевает общий покой для пациента и двукратные манипуляции с пациентом (в начале лечения и через 20 минут). Если все сделано правильно, то через 40 минут вы полностью здоровы. Если медпомощью вы не озаботились, то через 20 минут от нанесения ранения оно переходит </w:t>
      </w:r>
      <w:proofErr w:type="gramStart"/>
      <w:r w:rsidRPr="00240655">
        <w:rPr>
          <w:rFonts w:ascii="Times New Roman" w:eastAsia="Times New Roman" w:hAnsi="Times New Roman" w:cs="Times New Roman"/>
          <w:lang w:eastAsia="ru-RU"/>
        </w:rPr>
        <w:t>в</w:t>
      </w:r>
      <w:proofErr w:type="gramEnd"/>
      <w:r w:rsidRPr="00240655">
        <w:rPr>
          <w:rFonts w:ascii="Times New Roman" w:eastAsia="Times New Roman" w:hAnsi="Times New Roman" w:cs="Times New Roman"/>
          <w:lang w:eastAsia="ru-RU"/>
        </w:rPr>
        <w:t xml:space="preserve"> тяжелое.</w:t>
      </w:r>
      <w:r w:rsidRPr="00240655">
        <w:rPr>
          <w:rFonts w:ascii="Times New Roman" w:eastAsia="Times New Roman" w:hAnsi="Times New Roman" w:cs="Times New Roman"/>
          <w:lang w:eastAsia="ru-RU"/>
        </w:rPr>
        <w:br/>
      </w:r>
      <w:r w:rsidRPr="00240655">
        <w:rPr>
          <w:rFonts w:ascii="Times New Roman" w:eastAsia="Times New Roman" w:hAnsi="Times New Roman" w:cs="Times New Roman"/>
          <w:lang w:eastAsia="ru-RU"/>
        </w:rPr>
        <w:br/>
      </w:r>
      <w:r w:rsidRPr="00240655">
        <w:rPr>
          <w:rFonts w:ascii="Times New Roman" w:eastAsia="Times New Roman" w:hAnsi="Times New Roman" w:cs="Times New Roman"/>
          <w:b/>
          <w:bCs/>
          <w:lang w:eastAsia="ru-RU"/>
        </w:rPr>
        <w:t>Тяжелое ранение </w:t>
      </w:r>
      <w:r w:rsidRPr="00240655">
        <w:rPr>
          <w:rFonts w:ascii="Times New Roman" w:eastAsia="Times New Roman" w:hAnsi="Times New Roman" w:cs="Times New Roman"/>
          <w:lang w:eastAsia="ru-RU"/>
        </w:rPr>
        <w:t>– 2 попадания по конечностям + 1 удар в корпус или 2 попадания в корпус. После этого персонаж двигаться не может, может только ползти и тихонько стонать. Потеря сознания отыгрывается по желанию.</w:t>
      </w:r>
      <w:r w:rsidRPr="00240655">
        <w:rPr>
          <w:rFonts w:ascii="Times New Roman" w:eastAsia="Times New Roman" w:hAnsi="Times New Roman" w:cs="Times New Roman"/>
          <w:lang w:eastAsia="ru-RU"/>
        </w:rPr>
        <w:br/>
        <w:t>Самолечение невозможно. Обязательно оказание помощи (первичная перевязка) не позже, чем через 10 минут. Обязательна помощь специалиста. Полный покой +постоянное наблюдение за пациентом+ трехкратные манипуляции с пациентом. Общее время лечения – 60 минут+15 минут ограниченных возможностей (ходите медленно, говорите тихо и т.д.). Если при нанесении тяжелого ранения через 15 минут вам не начали оказывать помощь, то персонаж погибает.</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Внимание</w:t>
      </w:r>
      <w:r w:rsidRPr="00240655">
        <w:rPr>
          <w:rFonts w:ascii="Times New Roman" w:eastAsia="Times New Roman" w:hAnsi="Times New Roman" w:cs="Times New Roman"/>
          <w:lang w:eastAsia="ru-RU"/>
        </w:rPr>
        <w:t>. Правило гибели от тяжелого ранения начинает действовать с 14.00 субботы 10 августа.</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Добивание. </w:t>
      </w:r>
      <w:r w:rsidRPr="00240655">
        <w:rPr>
          <w:rFonts w:ascii="Times New Roman" w:eastAsia="Times New Roman" w:hAnsi="Times New Roman" w:cs="Times New Roman"/>
          <w:lang w:eastAsia="ru-RU"/>
        </w:rPr>
        <w:t xml:space="preserve">Действует с 14.00 субботы 10 августа. Если вы хотите добить раненого беспомощного противника, то вы должны: обозначив свое намерение словесно </w:t>
      </w:r>
      <w:proofErr w:type="gramStart"/>
      <w:r w:rsidRPr="00240655">
        <w:rPr>
          <w:rFonts w:ascii="Times New Roman" w:eastAsia="Times New Roman" w:hAnsi="Times New Roman" w:cs="Times New Roman"/>
          <w:lang w:eastAsia="ru-RU"/>
        </w:rPr>
        <w:t xml:space="preserve">( </w:t>
      </w:r>
      <w:proofErr w:type="gramEnd"/>
      <w:r w:rsidRPr="00240655">
        <w:rPr>
          <w:rFonts w:ascii="Times New Roman" w:eastAsia="Times New Roman" w:hAnsi="Times New Roman" w:cs="Times New Roman"/>
          <w:lang w:eastAsia="ru-RU"/>
        </w:rPr>
        <w:t xml:space="preserve">«Добиваю!» </w:t>
      </w:r>
      <w:proofErr w:type="gramStart"/>
      <w:r w:rsidRPr="00240655">
        <w:rPr>
          <w:rFonts w:ascii="Times New Roman" w:eastAsia="Times New Roman" w:hAnsi="Times New Roman" w:cs="Times New Roman"/>
          <w:lang w:eastAsia="ru-RU"/>
        </w:rPr>
        <w:t xml:space="preserve">«Умри, проклятый враг!» и т.д.) выстрелить из </w:t>
      </w:r>
      <w:proofErr w:type="spellStart"/>
      <w:r w:rsidRPr="00240655">
        <w:rPr>
          <w:rFonts w:ascii="Times New Roman" w:eastAsia="Times New Roman" w:hAnsi="Times New Roman" w:cs="Times New Roman"/>
          <w:lang w:eastAsia="ru-RU"/>
        </w:rPr>
        <w:t>нерфа</w:t>
      </w:r>
      <w:proofErr w:type="spellEnd"/>
      <w:r w:rsidRPr="00240655">
        <w:rPr>
          <w:rFonts w:ascii="Times New Roman" w:eastAsia="Times New Roman" w:hAnsi="Times New Roman" w:cs="Times New Roman"/>
          <w:lang w:eastAsia="ru-RU"/>
        </w:rPr>
        <w:t xml:space="preserve"> в землю РЯДОМ с головой лежащего, или — ОБОЗНАЧИТЬ колющим орудием удар в корпус, или ударить дубиной РЯДОМ с головой лежащего.</w:t>
      </w:r>
      <w:proofErr w:type="gramEnd"/>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proofErr w:type="gramStart"/>
      <w:r w:rsidRPr="00240655">
        <w:rPr>
          <w:rFonts w:ascii="Times New Roman" w:eastAsia="Times New Roman" w:hAnsi="Times New Roman" w:cs="Times New Roman"/>
          <w:lang w:eastAsia="ru-RU"/>
        </w:rPr>
        <w:t>Внимание — оглушенного добивать нельзя, правило распространяется только на боевые взаимодействия.</w:t>
      </w:r>
      <w:proofErr w:type="gramEnd"/>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Боевые взаимодействия на местности (грабеж обозов).</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 xml:space="preserve">У военных обоих лагерей будут на руках более или менее подробные карты местности с отмеченными на них дорогами, населенными пунктами, особенностями рельефа и т.д. До выхода в рейд у вас есть время и возможность получить информацию о перемещении интересующих вас объектов (обозов и соединений противника). Методы получения информации – разведка, отлов </w:t>
      </w:r>
      <w:r w:rsidRPr="00240655">
        <w:rPr>
          <w:rFonts w:ascii="Times New Roman" w:eastAsia="Times New Roman" w:hAnsi="Times New Roman" w:cs="Times New Roman"/>
          <w:lang w:eastAsia="ru-RU"/>
        </w:rPr>
        <w:lastRenderedPageBreak/>
        <w:t xml:space="preserve">местных, взятие пленного. Если полученная информация достоверна, то боевое столкновение неизбежно. Проводится по правилам </w:t>
      </w:r>
      <w:proofErr w:type="gramStart"/>
      <w:r w:rsidRPr="00240655">
        <w:rPr>
          <w:rFonts w:ascii="Times New Roman" w:eastAsia="Times New Roman" w:hAnsi="Times New Roman" w:cs="Times New Roman"/>
          <w:lang w:eastAsia="ru-RU"/>
        </w:rPr>
        <w:t>личной</w:t>
      </w:r>
      <w:proofErr w:type="gramEnd"/>
      <w:r w:rsidRPr="00240655">
        <w:rPr>
          <w:rFonts w:ascii="Times New Roman" w:eastAsia="Times New Roman" w:hAnsi="Times New Roman" w:cs="Times New Roman"/>
          <w:lang w:eastAsia="ru-RU"/>
        </w:rPr>
        <w:t xml:space="preserve"> </w:t>
      </w:r>
      <w:proofErr w:type="spellStart"/>
      <w:r w:rsidRPr="00240655">
        <w:rPr>
          <w:rFonts w:ascii="Times New Roman" w:eastAsia="Times New Roman" w:hAnsi="Times New Roman" w:cs="Times New Roman"/>
          <w:lang w:eastAsia="ru-RU"/>
        </w:rPr>
        <w:t>боевки</w:t>
      </w:r>
      <w:proofErr w:type="spellEnd"/>
      <w:r w:rsidRPr="00240655">
        <w:rPr>
          <w:rFonts w:ascii="Times New Roman" w:eastAsia="Times New Roman" w:hAnsi="Times New Roman" w:cs="Times New Roman"/>
          <w:lang w:eastAsia="ru-RU"/>
        </w:rPr>
        <w:t>.</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i/>
          <w:iCs/>
          <w:lang w:eastAsia="ru-RU"/>
        </w:rPr>
        <w:t>Пример:</w:t>
      </w:r>
      <w:r w:rsidRPr="00240655">
        <w:rPr>
          <w:rFonts w:ascii="Times New Roman" w:eastAsia="Times New Roman" w:hAnsi="Times New Roman" w:cs="Times New Roman"/>
          <w:lang w:eastAsia="ru-RU"/>
        </w:rPr>
        <w:t> поручик Ржевский пробрался вплотную к открытому окну в занятой французами усадьбе. И услышал, что нынче вечером из Москвы пройдет французский обоз дорогой, идущей от села</w:t>
      </w:r>
      <w:proofErr w:type="gramStart"/>
      <w:r w:rsidRPr="00240655">
        <w:rPr>
          <w:rFonts w:ascii="Times New Roman" w:eastAsia="Times New Roman" w:hAnsi="Times New Roman" w:cs="Times New Roman"/>
          <w:lang w:eastAsia="ru-RU"/>
        </w:rPr>
        <w:t xml:space="preserve"> В</w:t>
      </w:r>
      <w:proofErr w:type="gramEnd"/>
      <w:r w:rsidRPr="00240655">
        <w:rPr>
          <w:rFonts w:ascii="Times New Roman" w:eastAsia="Times New Roman" w:hAnsi="Times New Roman" w:cs="Times New Roman"/>
          <w:lang w:eastAsia="ru-RU"/>
        </w:rPr>
        <w:t xml:space="preserve">асильково до села Большие Косогоры. Поручик Ржевский сумел (не утонуть в болоте) </w:t>
      </w:r>
      <w:proofErr w:type="gramStart"/>
      <w:r w:rsidRPr="00240655">
        <w:rPr>
          <w:rFonts w:ascii="Times New Roman" w:eastAsia="Times New Roman" w:hAnsi="Times New Roman" w:cs="Times New Roman"/>
          <w:lang w:eastAsia="ru-RU"/>
        </w:rPr>
        <w:t>незамеченным</w:t>
      </w:r>
      <w:proofErr w:type="gramEnd"/>
      <w:r w:rsidRPr="00240655">
        <w:rPr>
          <w:rFonts w:ascii="Times New Roman" w:eastAsia="Times New Roman" w:hAnsi="Times New Roman" w:cs="Times New Roman"/>
          <w:lang w:eastAsia="ru-RU"/>
        </w:rPr>
        <w:t xml:space="preserve"> вернуться в свой лагерь и донести сведения до товарищей. </w:t>
      </w:r>
      <w:proofErr w:type="gramStart"/>
      <w:r w:rsidRPr="00240655">
        <w:rPr>
          <w:rFonts w:ascii="Times New Roman" w:eastAsia="Times New Roman" w:hAnsi="Times New Roman" w:cs="Times New Roman"/>
          <w:lang w:eastAsia="ru-RU"/>
        </w:rPr>
        <w:t>Если товарищи сыты и у них хватает пороха (см. правила по ресурсам), то они выходят на местность, а там…кому улыбнется удача))</w:t>
      </w:r>
      <w:proofErr w:type="gramEnd"/>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 xml:space="preserve">Местные жители в подавляющем большинстве карт не имеют. Однако они (кто-то </w:t>
      </w:r>
      <w:proofErr w:type="gramStart"/>
      <w:r w:rsidRPr="00240655">
        <w:rPr>
          <w:rFonts w:ascii="Times New Roman" w:eastAsia="Times New Roman" w:hAnsi="Times New Roman" w:cs="Times New Roman"/>
          <w:lang w:eastAsia="ru-RU"/>
        </w:rPr>
        <w:t>в</w:t>
      </w:r>
      <w:proofErr w:type="gramEnd"/>
      <w:r w:rsidRPr="00240655">
        <w:rPr>
          <w:rFonts w:ascii="Times New Roman" w:eastAsia="Times New Roman" w:hAnsi="Times New Roman" w:cs="Times New Roman"/>
          <w:lang w:eastAsia="ru-RU"/>
        </w:rPr>
        <w:t xml:space="preserve"> </w:t>
      </w:r>
      <w:proofErr w:type="gramStart"/>
      <w:r w:rsidRPr="00240655">
        <w:rPr>
          <w:rFonts w:ascii="Times New Roman" w:eastAsia="Times New Roman" w:hAnsi="Times New Roman" w:cs="Times New Roman"/>
          <w:lang w:eastAsia="ru-RU"/>
        </w:rPr>
        <w:t>большей</w:t>
      </w:r>
      <w:proofErr w:type="gramEnd"/>
      <w:r w:rsidRPr="00240655">
        <w:rPr>
          <w:rFonts w:ascii="Times New Roman" w:eastAsia="Times New Roman" w:hAnsi="Times New Roman" w:cs="Times New Roman"/>
          <w:lang w:eastAsia="ru-RU"/>
        </w:rPr>
        <w:t>, кто-то – в меньшей степени) знают, куда какие тропинки ведут (и куда лучше не ходить). Этой информацией они могут делиться, с кем пожелают. Важно: просто «показать дорогу» нельзя, передвигаться можно только с проводником.</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b/>
          <w:bCs/>
          <w:lang w:eastAsia="ru-RU"/>
        </w:rPr>
        <w:t>Правило виртуальных отрядов</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 xml:space="preserve">Реалии игры не позволяют нам отмоделировать многочисленные отряды. Но понятно, что в </w:t>
      </w:r>
      <w:proofErr w:type="gramStart"/>
      <w:r w:rsidRPr="00240655">
        <w:rPr>
          <w:rFonts w:ascii="Times New Roman" w:eastAsia="Times New Roman" w:hAnsi="Times New Roman" w:cs="Times New Roman"/>
          <w:lang w:eastAsia="ru-RU"/>
        </w:rPr>
        <w:t>Безмятежном</w:t>
      </w:r>
      <w:proofErr w:type="gramEnd"/>
      <w:r w:rsidRPr="00240655">
        <w:rPr>
          <w:rFonts w:ascii="Times New Roman" w:eastAsia="Times New Roman" w:hAnsi="Times New Roman" w:cs="Times New Roman"/>
          <w:lang w:eastAsia="ru-RU"/>
        </w:rPr>
        <w:t xml:space="preserve"> появилось не четверо французов, а в окрестностях базируются далеко не пятеро русских. Поэтому, если вы видите военного (важно – на штатских правило не распространяется) неважно какой армии с красной лентой на рукаве – значит, он идет в сопровождении пятерых солдат. Если вы попытаетесь на него напасть – вы нападаете на пятерых. Если встречаются двое с красными лентами – они разбираются между собой по правилам личной </w:t>
      </w:r>
      <w:proofErr w:type="spellStart"/>
      <w:r w:rsidRPr="00240655">
        <w:rPr>
          <w:rFonts w:ascii="Times New Roman" w:eastAsia="Times New Roman" w:hAnsi="Times New Roman" w:cs="Times New Roman"/>
          <w:lang w:eastAsia="ru-RU"/>
        </w:rPr>
        <w:t>боевки</w:t>
      </w:r>
      <w:proofErr w:type="spellEnd"/>
      <w:r w:rsidRPr="00240655">
        <w:rPr>
          <w:rFonts w:ascii="Times New Roman" w:eastAsia="Times New Roman" w:hAnsi="Times New Roman" w:cs="Times New Roman"/>
          <w:lang w:eastAsia="ru-RU"/>
        </w:rPr>
        <w:t>.</w:t>
      </w:r>
    </w:p>
    <w:p w:rsidR="00240655" w:rsidRPr="00240655" w:rsidRDefault="00240655" w:rsidP="00240655">
      <w:pPr>
        <w:shd w:val="clear" w:color="auto" w:fill="FFFFFF"/>
        <w:spacing w:before="360" w:after="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 xml:space="preserve">В этот раз мы собираемся немного «оживить» ленточку. Тот, кто «навязывает» себе в сопровождение пять нижних чинов, должен понимать, что их все же надо беречь. Мастера предлагают не оставлять этих пятерых безымянными, а назвать их – Иван Петров, Кузьма Сухорук, Франсуа Гарди – </w:t>
      </w:r>
      <w:proofErr w:type="spellStart"/>
      <w:r w:rsidRPr="00240655">
        <w:rPr>
          <w:rFonts w:ascii="Times New Roman" w:eastAsia="Times New Roman" w:hAnsi="Times New Roman" w:cs="Times New Roman"/>
          <w:lang w:eastAsia="ru-RU"/>
        </w:rPr>
        <w:t>и.т.д</w:t>
      </w:r>
      <w:proofErr w:type="spellEnd"/>
      <w:r w:rsidRPr="00240655">
        <w:rPr>
          <w:rFonts w:ascii="Times New Roman" w:eastAsia="Times New Roman" w:hAnsi="Times New Roman" w:cs="Times New Roman"/>
          <w:lang w:eastAsia="ru-RU"/>
        </w:rPr>
        <w:t>.</w:t>
      </w:r>
    </w:p>
    <w:p w:rsidR="00240655" w:rsidRPr="00240655" w:rsidRDefault="00240655" w:rsidP="00240655">
      <w:pPr>
        <w:shd w:val="clear" w:color="auto" w:fill="FFFFFF"/>
        <w:spacing w:before="360" w:line="360" w:lineRule="atLeast"/>
        <w:rPr>
          <w:rFonts w:ascii="Times New Roman" w:eastAsia="Times New Roman" w:hAnsi="Times New Roman" w:cs="Times New Roman"/>
          <w:lang w:eastAsia="ru-RU"/>
        </w:rPr>
      </w:pPr>
      <w:r w:rsidRPr="00240655">
        <w:rPr>
          <w:rFonts w:ascii="Times New Roman" w:eastAsia="Times New Roman" w:hAnsi="Times New Roman" w:cs="Times New Roman"/>
          <w:lang w:eastAsia="ru-RU"/>
        </w:rPr>
        <w:t xml:space="preserve">В зависимости от количества попаданий по игроку с ленточкой определяется и количество потерь, о которых необходимо будет доложить старшему по чину, рапортуя о происшедшем. Помните, что в наших условиях «запас нижних чинов» ограничен и неизвестно, когда еще пришлют </w:t>
      </w:r>
      <w:proofErr w:type="gramStart"/>
      <w:r w:rsidRPr="00240655">
        <w:rPr>
          <w:rFonts w:ascii="Times New Roman" w:eastAsia="Times New Roman" w:hAnsi="Times New Roman" w:cs="Times New Roman"/>
          <w:lang w:eastAsia="ru-RU"/>
        </w:rPr>
        <w:t>подмогу</w:t>
      </w:r>
      <w:proofErr w:type="gramEnd"/>
      <w:r w:rsidRPr="00240655">
        <w:rPr>
          <w:rFonts w:ascii="Times New Roman" w:eastAsia="Times New Roman" w:hAnsi="Times New Roman" w:cs="Times New Roman"/>
          <w:lang w:eastAsia="ru-RU"/>
        </w:rPr>
        <w:t>.</w:t>
      </w:r>
    </w:p>
    <w:p w:rsidR="00B15F58" w:rsidRPr="00B15F58" w:rsidRDefault="00B15F58" w:rsidP="00B15F58">
      <w:pPr>
        <w:rPr>
          <w:rFonts w:ascii="Times New Roman" w:eastAsia="Times New Roman" w:hAnsi="Times New Roman" w:cs="Times New Roman"/>
          <w:lang w:eastAsia="ru-RU"/>
        </w:rPr>
      </w:pPr>
    </w:p>
    <w:p w:rsidR="00B15F58" w:rsidRPr="00B15F58" w:rsidRDefault="00B15F58" w:rsidP="00B15F58">
      <w:pPr>
        <w:rPr>
          <w:b/>
          <w:i/>
        </w:rPr>
      </w:pPr>
    </w:p>
    <w:p w:rsidR="00B15F58" w:rsidRPr="00B15F58" w:rsidRDefault="00B15F58" w:rsidP="00B15F58">
      <w:pPr>
        <w:spacing w:before="360" w:after="0" w:line="240" w:lineRule="auto"/>
        <w:rPr>
          <w:rFonts w:ascii="Times New Roman" w:eastAsia="Times New Roman" w:hAnsi="Times New Roman" w:cs="Times New Roman"/>
          <w:lang w:eastAsia="ru-RU"/>
        </w:rPr>
      </w:pPr>
    </w:p>
    <w:p w:rsidR="00B15F58" w:rsidRPr="00B15F58" w:rsidRDefault="00B15F58" w:rsidP="00B15F58"/>
    <w:p w:rsidR="00B15F58" w:rsidRPr="00240655" w:rsidRDefault="00B15F58">
      <w:pPr>
        <w:rPr>
          <w:rFonts w:ascii="Times New Roman" w:hAnsi="Times New Roman" w:cs="Times New Roman"/>
        </w:rPr>
      </w:pPr>
    </w:p>
    <w:sectPr w:rsidR="00B15F58" w:rsidRPr="002406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DE3"/>
    <w:rsid w:val="000A258F"/>
    <w:rsid w:val="0018280E"/>
    <w:rsid w:val="00240655"/>
    <w:rsid w:val="005A1D9D"/>
    <w:rsid w:val="00735EFA"/>
    <w:rsid w:val="008E079D"/>
    <w:rsid w:val="008E53BC"/>
    <w:rsid w:val="00933A4A"/>
    <w:rsid w:val="00AA7DE3"/>
    <w:rsid w:val="00B15F58"/>
    <w:rsid w:val="00C51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5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F58"/>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B15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15F58"/>
    <w:rPr>
      <w:b/>
      <w:bCs/>
    </w:rPr>
  </w:style>
  <w:style w:type="paragraph" w:styleId="a4">
    <w:name w:val="Normal (Web)"/>
    <w:basedOn w:val="a"/>
    <w:uiPriority w:val="99"/>
    <w:semiHidden/>
    <w:unhideWhenUsed/>
    <w:rsid w:val="00B15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8280E"/>
    <w:rPr>
      <w:color w:val="0000FF"/>
      <w:u w:val="single"/>
    </w:rPr>
  </w:style>
  <w:style w:type="character" w:customStyle="1" w:styleId="articlelayerheaderdatepublished">
    <w:name w:val="article_layer__header_date_published"/>
    <w:basedOn w:val="a0"/>
    <w:rsid w:val="0018280E"/>
  </w:style>
  <w:style w:type="character" w:customStyle="1" w:styleId="articleanchorfsymbol">
    <w:name w:val="article_anchor_fsymbol"/>
    <w:basedOn w:val="a0"/>
    <w:rsid w:val="008E53BC"/>
  </w:style>
  <w:style w:type="character" w:styleId="a6">
    <w:name w:val="Emphasis"/>
    <w:basedOn w:val="a0"/>
    <w:uiPriority w:val="20"/>
    <w:qFormat/>
    <w:rsid w:val="008E079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5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F58"/>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B15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15F58"/>
    <w:rPr>
      <w:b/>
      <w:bCs/>
    </w:rPr>
  </w:style>
  <w:style w:type="paragraph" w:styleId="a4">
    <w:name w:val="Normal (Web)"/>
    <w:basedOn w:val="a"/>
    <w:uiPriority w:val="99"/>
    <w:semiHidden/>
    <w:unhideWhenUsed/>
    <w:rsid w:val="00B15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8280E"/>
    <w:rPr>
      <w:color w:val="0000FF"/>
      <w:u w:val="single"/>
    </w:rPr>
  </w:style>
  <w:style w:type="character" w:customStyle="1" w:styleId="articlelayerheaderdatepublished">
    <w:name w:val="article_layer__header_date_published"/>
    <w:basedOn w:val="a0"/>
    <w:rsid w:val="0018280E"/>
  </w:style>
  <w:style w:type="character" w:customStyle="1" w:styleId="articleanchorfsymbol">
    <w:name w:val="article_anchor_fsymbol"/>
    <w:basedOn w:val="a0"/>
    <w:rsid w:val="008E53BC"/>
  </w:style>
  <w:style w:type="character" w:styleId="a6">
    <w:name w:val="Emphasis"/>
    <w:basedOn w:val="a0"/>
    <w:uiPriority w:val="20"/>
    <w:qFormat/>
    <w:rsid w:val="008E0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5627">
      <w:bodyDiv w:val="1"/>
      <w:marLeft w:val="0"/>
      <w:marRight w:val="0"/>
      <w:marTop w:val="0"/>
      <w:marBottom w:val="0"/>
      <w:divBdr>
        <w:top w:val="none" w:sz="0" w:space="0" w:color="auto"/>
        <w:left w:val="none" w:sz="0" w:space="0" w:color="auto"/>
        <w:bottom w:val="none" w:sz="0" w:space="0" w:color="auto"/>
        <w:right w:val="none" w:sz="0" w:space="0" w:color="auto"/>
      </w:divBdr>
    </w:div>
    <w:div w:id="106044922">
      <w:bodyDiv w:val="1"/>
      <w:marLeft w:val="0"/>
      <w:marRight w:val="0"/>
      <w:marTop w:val="0"/>
      <w:marBottom w:val="0"/>
      <w:divBdr>
        <w:top w:val="none" w:sz="0" w:space="0" w:color="auto"/>
        <w:left w:val="none" w:sz="0" w:space="0" w:color="auto"/>
        <w:bottom w:val="none" w:sz="0" w:space="0" w:color="auto"/>
        <w:right w:val="none" w:sz="0" w:space="0" w:color="auto"/>
      </w:divBdr>
      <w:divsChild>
        <w:div w:id="1422721551">
          <w:marLeft w:val="0"/>
          <w:marRight w:val="0"/>
          <w:marTop w:val="0"/>
          <w:marBottom w:val="450"/>
          <w:divBdr>
            <w:top w:val="none" w:sz="0" w:space="0" w:color="auto"/>
            <w:left w:val="none" w:sz="0" w:space="0" w:color="auto"/>
            <w:bottom w:val="none" w:sz="0" w:space="0" w:color="auto"/>
            <w:right w:val="none" w:sz="0" w:space="0" w:color="auto"/>
          </w:divBdr>
          <w:divsChild>
            <w:div w:id="1068916482">
              <w:marLeft w:val="0"/>
              <w:marRight w:val="0"/>
              <w:marTop w:val="0"/>
              <w:marBottom w:val="450"/>
              <w:divBdr>
                <w:top w:val="none" w:sz="0" w:space="0" w:color="auto"/>
                <w:left w:val="none" w:sz="0" w:space="0" w:color="auto"/>
                <w:bottom w:val="none" w:sz="0" w:space="0" w:color="auto"/>
                <w:right w:val="none" w:sz="0" w:space="0" w:color="auto"/>
              </w:divBdr>
            </w:div>
            <w:div w:id="212888472">
              <w:marLeft w:val="0"/>
              <w:marRight w:val="0"/>
              <w:marTop w:val="450"/>
              <w:marBottom w:val="450"/>
              <w:divBdr>
                <w:top w:val="none" w:sz="0" w:space="0" w:color="EBEBEB"/>
                <w:left w:val="none" w:sz="0" w:space="0" w:color="EBEBEB"/>
                <w:bottom w:val="none" w:sz="0" w:space="0" w:color="EBEBEB"/>
                <w:right w:val="none" w:sz="0" w:space="0" w:color="EBEBEB"/>
              </w:divBdr>
              <w:divsChild>
                <w:div w:id="854266755">
                  <w:marLeft w:val="0"/>
                  <w:marRight w:val="0"/>
                  <w:marTop w:val="0"/>
                  <w:marBottom w:val="0"/>
                  <w:divBdr>
                    <w:top w:val="none" w:sz="0" w:space="0" w:color="auto"/>
                    <w:left w:val="none" w:sz="0" w:space="0" w:color="auto"/>
                    <w:bottom w:val="none" w:sz="0" w:space="0" w:color="auto"/>
                    <w:right w:val="none" w:sz="0" w:space="0" w:color="auto"/>
                  </w:divBdr>
                  <w:divsChild>
                    <w:div w:id="1920870427">
                      <w:marLeft w:val="0"/>
                      <w:marRight w:val="0"/>
                      <w:marTop w:val="0"/>
                      <w:marBottom w:val="0"/>
                      <w:divBdr>
                        <w:top w:val="none" w:sz="0" w:space="0" w:color="auto"/>
                        <w:left w:val="none" w:sz="0" w:space="0" w:color="auto"/>
                        <w:bottom w:val="none" w:sz="0" w:space="0" w:color="auto"/>
                        <w:right w:val="none" w:sz="0" w:space="0" w:color="auto"/>
                      </w:divBdr>
                    </w:div>
                    <w:div w:id="9213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65226">
          <w:marLeft w:val="0"/>
          <w:marRight w:val="0"/>
          <w:marTop w:val="0"/>
          <w:marBottom w:val="450"/>
          <w:divBdr>
            <w:top w:val="none" w:sz="0" w:space="0" w:color="auto"/>
            <w:left w:val="none" w:sz="0" w:space="0" w:color="auto"/>
            <w:bottom w:val="none" w:sz="0" w:space="0" w:color="auto"/>
            <w:right w:val="none" w:sz="0" w:space="0" w:color="auto"/>
          </w:divBdr>
          <w:divsChild>
            <w:div w:id="1605305038">
              <w:marLeft w:val="0"/>
              <w:marRight w:val="0"/>
              <w:marTop w:val="0"/>
              <w:marBottom w:val="0"/>
              <w:divBdr>
                <w:top w:val="none" w:sz="0" w:space="0" w:color="auto"/>
                <w:left w:val="none" w:sz="0" w:space="0" w:color="auto"/>
                <w:bottom w:val="none" w:sz="0" w:space="0" w:color="auto"/>
                <w:right w:val="none" w:sz="0" w:space="0" w:color="auto"/>
              </w:divBdr>
              <w:divsChild>
                <w:div w:id="1941792643">
                  <w:marLeft w:val="0"/>
                  <w:marRight w:val="0"/>
                  <w:marTop w:val="0"/>
                  <w:marBottom w:val="0"/>
                  <w:divBdr>
                    <w:top w:val="none" w:sz="0" w:space="0" w:color="auto"/>
                    <w:left w:val="none" w:sz="0" w:space="0" w:color="auto"/>
                    <w:bottom w:val="none" w:sz="0" w:space="0" w:color="auto"/>
                    <w:right w:val="none" w:sz="0" w:space="0" w:color="auto"/>
                  </w:divBdr>
                </w:div>
                <w:div w:id="72517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982455">
      <w:bodyDiv w:val="1"/>
      <w:marLeft w:val="0"/>
      <w:marRight w:val="0"/>
      <w:marTop w:val="0"/>
      <w:marBottom w:val="0"/>
      <w:divBdr>
        <w:top w:val="none" w:sz="0" w:space="0" w:color="auto"/>
        <w:left w:val="none" w:sz="0" w:space="0" w:color="auto"/>
        <w:bottom w:val="none" w:sz="0" w:space="0" w:color="auto"/>
        <w:right w:val="none" w:sz="0" w:space="0" w:color="auto"/>
      </w:divBdr>
    </w:div>
    <w:div w:id="415370995">
      <w:bodyDiv w:val="1"/>
      <w:marLeft w:val="0"/>
      <w:marRight w:val="0"/>
      <w:marTop w:val="0"/>
      <w:marBottom w:val="0"/>
      <w:divBdr>
        <w:top w:val="none" w:sz="0" w:space="0" w:color="auto"/>
        <w:left w:val="none" w:sz="0" w:space="0" w:color="auto"/>
        <w:bottom w:val="none" w:sz="0" w:space="0" w:color="auto"/>
        <w:right w:val="none" w:sz="0" w:space="0" w:color="auto"/>
      </w:divBdr>
      <w:divsChild>
        <w:div w:id="601642301">
          <w:marLeft w:val="0"/>
          <w:marRight w:val="0"/>
          <w:marTop w:val="0"/>
          <w:marBottom w:val="450"/>
          <w:divBdr>
            <w:top w:val="none" w:sz="0" w:space="0" w:color="auto"/>
            <w:left w:val="none" w:sz="0" w:space="0" w:color="auto"/>
            <w:bottom w:val="none" w:sz="0" w:space="0" w:color="auto"/>
            <w:right w:val="none" w:sz="0" w:space="0" w:color="auto"/>
          </w:divBdr>
          <w:divsChild>
            <w:div w:id="1262950065">
              <w:marLeft w:val="0"/>
              <w:marRight w:val="0"/>
              <w:marTop w:val="0"/>
              <w:marBottom w:val="450"/>
              <w:divBdr>
                <w:top w:val="none" w:sz="0" w:space="0" w:color="auto"/>
                <w:left w:val="none" w:sz="0" w:space="0" w:color="auto"/>
                <w:bottom w:val="none" w:sz="0" w:space="0" w:color="auto"/>
                <w:right w:val="none" w:sz="0" w:space="0" w:color="auto"/>
              </w:divBdr>
            </w:div>
            <w:div w:id="1055785802">
              <w:marLeft w:val="0"/>
              <w:marRight w:val="0"/>
              <w:marTop w:val="450"/>
              <w:marBottom w:val="450"/>
              <w:divBdr>
                <w:top w:val="none" w:sz="0" w:space="0" w:color="EBEBEB"/>
                <w:left w:val="none" w:sz="0" w:space="0" w:color="EBEBEB"/>
                <w:bottom w:val="none" w:sz="0" w:space="0" w:color="EBEBEB"/>
                <w:right w:val="none" w:sz="0" w:space="0" w:color="EBEBEB"/>
              </w:divBdr>
              <w:divsChild>
                <w:div w:id="1152520872">
                  <w:marLeft w:val="0"/>
                  <w:marRight w:val="0"/>
                  <w:marTop w:val="0"/>
                  <w:marBottom w:val="0"/>
                  <w:divBdr>
                    <w:top w:val="none" w:sz="0" w:space="0" w:color="auto"/>
                    <w:left w:val="none" w:sz="0" w:space="0" w:color="auto"/>
                    <w:bottom w:val="none" w:sz="0" w:space="0" w:color="auto"/>
                    <w:right w:val="none" w:sz="0" w:space="0" w:color="auto"/>
                  </w:divBdr>
                  <w:divsChild>
                    <w:div w:id="101725779">
                      <w:marLeft w:val="0"/>
                      <w:marRight w:val="0"/>
                      <w:marTop w:val="0"/>
                      <w:marBottom w:val="0"/>
                      <w:divBdr>
                        <w:top w:val="none" w:sz="0" w:space="0" w:color="auto"/>
                        <w:left w:val="none" w:sz="0" w:space="0" w:color="auto"/>
                        <w:bottom w:val="none" w:sz="0" w:space="0" w:color="auto"/>
                        <w:right w:val="none" w:sz="0" w:space="0" w:color="auto"/>
                      </w:divBdr>
                    </w:div>
                    <w:div w:id="36680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564712">
          <w:marLeft w:val="0"/>
          <w:marRight w:val="0"/>
          <w:marTop w:val="0"/>
          <w:marBottom w:val="450"/>
          <w:divBdr>
            <w:top w:val="none" w:sz="0" w:space="0" w:color="auto"/>
            <w:left w:val="none" w:sz="0" w:space="0" w:color="auto"/>
            <w:bottom w:val="none" w:sz="0" w:space="0" w:color="auto"/>
            <w:right w:val="none" w:sz="0" w:space="0" w:color="auto"/>
          </w:divBdr>
          <w:divsChild>
            <w:div w:id="2131123223">
              <w:marLeft w:val="0"/>
              <w:marRight w:val="0"/>
              <w:marTop w:val="0"/>
              <w:marBottom w:val="0"/>
              <w:divBdr>
                <w:top w:val="none" w:sz="0" w:space="0" w:color="auto"/>
                <w:left w:val="none" w:sz="0" w:space="0" w:color="auto"/>
                <w:bottom w:val="none" w:sz="0" w:space="0" w:color="auto"/>
                <w:right w:val="none" w:sz="0" w:space="0" w:color="auto"/>
              </w:divBdr>
              <w:divsChild>
                <w:div w:id="481894505">
                  <w:marLeft w:val="0"/>
                  <w:marRight w:val="0"/>
                  <w:marTop w:val="0"/>
                  <w:marBottom w:val="0"/>
                  <w:divBdr>
                    <w:top w:val="none" w:sz="0" w:space="0" w:color="auto"/>
                    <w:left w:val="none" w:sz="0" w:space="0" w:color="auto"/>
                    <w:bottom w:val="none" w:sz="0" w:space="0" w:color="auto"/>
                    <w:right w:val="none" w:sz="0" w:space="0" w:color="auto"/>
                  </w:divBdr>
                </w:div>
                <w:div w:id="199579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99097">
      <w:bodyDiv w:val="1"/>
      <w:marLeft w:val="0"/>
      <w:marRight w:val="0"/>
      <w:marTop w:val="0"/>
      <w:marBottom w:val="0"/>
      <w:divBdr>
        <w:top w:val="none" w:sz="0" w:space="0" w:color="auto"/>
        <w:left w:val="none" w:sz="0" w:space="0" w:color="auto"/>
        <w:bottom w:val="none" w:sz="0" w:space="0" w:color="auto"/>
        <w:right w:val="none" w:sz="0" w:space="0" w:color="auto"/>
      </w:divBdr>
    </w:div>
    <w:div w:id="591548508">
      <w:bodyDiv w:val="1"/>
      <w:marLeft w:val="0"/>
      <w:marRight w:val="0"/>
      <w:marTop w:val="0"/>
      <w:marBottom w:val="0"/>
      <w:divBdr>
        <w:top w:val="none" w:sz="0" w:space="0" w:color="auto"/>
        <w:left w:val="none" w:sz="0" w:space="0" w:color="auto"/>
        <w:bottom w:val="none" w:sz="0" w:space="0" w:color="auto"/>
        <w:right w:val="none" w:sz="0" w:space="0" w:color="auto"/>
      </w:divBdr>
    </w:div>
    <w:div w:id="968244438">
      <w:bodyDiv w:val="1"/>
      <w:marLeft w:val="0"/>
      <w:marRight w:val="0"/>
      <w:marTop w:val="0"/>
      <w:marBottom w:val="0"/>
      <w:divBdr>
        <w:top w:val="none" w:sz="0" w:space="0" w:color="auto"/>
        <w:left w:val="none" w:sz="0" w:space="0" w:color="auto"/>
        <w:bottom w:val="none" w:sz="0" w:space="0" w:color="auto"/>
        <w:right w:val="none" w:sz="0" w:space="0" w:color="auto"/>
      </w:divBdr>
    </w:div>
    <w:div w:id="1053508173">
      <w:bodyDiv w:val="1"/>
      <w:marLeft w:val="0"/>
      <w:marRight w:val="0"/>
      <w:marTop w:val="0"/>
      <w:marBottom w:val="0"/>
      <w:divBdr>
        <w:top w:val="none" w:sz="0" w:space="0" w:color="auto"/>
        <w:left w:val="none" w:sz="0" w:space="0" w:color="auto"/>
        <w:bottom w:val="none" w:sz="0" w:space="0" w:color="auto"/>
        <w:right w:val="none" w:sz="0" w:space="0" w:color="auto"/>
      </w:divBdr>
    </w:div>
    <w:div w:id="1119572383">
      <w:bodyDiv w:val="1"/>
      <w:marLeft w:val="0"/>
      <w:marRight w:val="0"/>
      <w:marTop w:val="0"/>
      <w:marBottom w:val="0"/>
      <w:divBdr>
        <w:top w:val="none" w:sz="0" w:space="0" w:color="auto"/>
        <w:left w:val="none" w:sz="0" w:space="0" w:color="auto"/>
        <w:bottom w:val="none" w:sz="0" w:space="0" w:color="auto"/>
        <w:right w:val="none" w:sz="0" w:space="0" w:color="auto"/>
      </w:divBdr>
    </w:div>
    <w:div w:id="1516530073">
      <w:bodyDiv w:val="1"/>
      <w:marLeft w:val="0"/>
      <w:marRight w:val="0"/>
      <w:marTop w:val="0"/>
      <w:marBottom w:val="0"/>
      <w:divBdr>
        <w:top w:val="none" w:sz="0" w:space="0" w:color="auto"/>
        <w:left w:val="none" w:sz="0" w:space="0" w:color="auto"/>
        <w:bottom w:val="none" w:sz="0" w:space="0" w:color="auto"/>
        <w:right w:val="none" w:sz="0" w:space="0" w:color="auto"/>
      </w:divBdr>
    </w:div>
    <w:div w:id="1942372235">
      <w:bodyDiv w:val="1"/>
      <w:marLeft w:val="0"/>
      <w:marRight w:val="0"/>
      <w:marTop w:val="0"/>
      <w:marBottom w:val="0"/>
      <w:divBdr>
        <w:top w:val="none" w:sz="0" w:space="0" w:color="auto"/>
        <w:left w:val="none" w:sz="0" w:space="0" w:color="auto"/>
        <w:bottom w:val="none" w:sz="0" w:space="0" w:color="auto"/>
        <w:right w:val="none" w:sz="0" w:space="0" w:color="auto"/>
      </w:divBdr>
    </w:div>
    <w:div w:id="1953054877">
      <w:bodyDiv w:val="1"/>
      <w:marLeft w:val="0"/>
      <w:marRight w:val="0"/>
      <w:marTop w:val="0"/>
      <w:marBottom w:val="0"/>
      <w:divBdr>
        <w:top w:val="none" w:sz="0" w:space="0" w:color="auto"/>
        <w:left w:val="none" w:sz="0" w:space="0" w:color="auto"/>
        <w:bottom w:val="none" w:sz="0" w:space="0" w:color="auto"/>
        <w:right w:val="none" w:sz="0" w:space="0" w:color="auto"/>
      </w:divBdr>
    </w:div>
    <w:div w:id="197093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3293</Words>
  <Characters>18773</Characters>
  <Application>Microsoft Office Word</Application>
  <DocSecurity>0</DocSecurity>
  <Lines>156</Lines>
  <Paragraphs>44</Paragraphs>
  <ScaleCrop>false</ScaleCrop>
  <Company/>
  <LinksUpToDate>false</LinksUpToDate>
  <CharactersWithSpaces>22022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Зотова</dc:creator>
  <cp:lastModifiedBy>Зотова</cp:lastModifiedBy>
  <cp:revision>10</cp:revision>
  <dcterms:created xsi:type="dcterms:W3CDTF">2019-08-05T09:54:00Z</dcterms:created>
  <dcterms:modified xsi:type="dcterms:W3CDTF">2019-08-05T10:13:00Z</dcterms:modified>
</cp:coreProperties>
</file>