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0C966" w14:textId="06E6A6FB" w:rsidR="001F4E22" w:rsidRPr="00413BA9" w:rsidRDefault="00C1523E" w:rsidP="00413BA9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413BA9">
        <w:rPr>
          <w:rFonts w:ascii="Arial" w:hAnsi="Arial" w:cs="Arial"/>
          <w:b/>
          <w:bCs/>
          <w:sz w:val="28"/>
          <w:szCs w:val="28"/>
        </w:rPr>
        <w:t xml:space="preserve">Правила по боевке (новая редакция </w:t>
      </w:r>
      <w:r w:rsidR="00413BA9">
        <w:rPr>
          <w:rFonts w:ascii="Arial" w:hAnsi="Arial" w:cs="Arial"/>
          <w:b/>
          <w:bCs/>
          <w:sz w:val="28"/>
          <w:szCs w:val="28"/>
        </w:rPr>
        <w:t>17</w:t>
      </w:r>
      <w:r w:rsidRPr="00413BA9">
        <w:rPr>
          <w:rFonts w:ascii="Arial" w:hAnsi="Arial" w:cs="Arial"/>
          <w:b/>
          <w:bCs/>
          <w:sz w:val="28"/>
          <w:szCs w:val="28"/>
        </w:rPr>
        <w:t>.11.25)</w:t>
      </w:r>
    </w:p>
    <w:p w14:paraId="6B1B0B92" w14:textId="14AE5C48" w:rsidR="001F4E22" w:rsidRPr="00413BA9" w:rsidRDefault="001F4E22" w:rsidP="00413BA9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</w:p>
    <w:p w14:paraId="0797BEC1" w14:textId="3749E833" w:rsidR="001F4E22" w:rsidRDefault="00C1523E" w:rsidP="00413BA9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413BA9">
        <w:rPr>
          <w:rFonts w:ascii="Arial" w:hAnsi="Arial" w:cs="Arial"/>
          <w:b/>
          <w:bCs/>
          <w:sz w:val="28"/>
          <w:szCs w:val="28"/>
        </w:rPr>
        <w:t>Данные правила регламентируют имитацию боевых действий на ПРИ «Этерна 2 "Эпине. Время Славы"</w:t>
      </w:r>
    </w:p>
    <w:p w14:paraId="7FF3E215" w14:textId="77777777" w:rsidR="00413BA9" w:rsidRDefault="00413BA9" w:rsidP="00413BA9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BA0A42" w14:textId="527FC44C" w:rsidR="00413BA9" w:rsidRPr="00413BA9" w:rsidRDefault="00413BA9" w:rsidP="00413BA9">
      <w:pPr>
        <w:pStyle w:val="a3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413BA9">
        <w:rPr>
          <w:rFonts w:ascii="Arial" w:hAnsi="Arial" w:cs="Arial"/>
          <w:b/>
          <w:bCs/>
          <w:i/>
          <w:iCs/>
          <w:sz w:val="28"/>
          <w:szCs w:val="28"/>
        </w:rPr>
        <w:t>Вступление.</w:t>
      </w:r>
    </w:p>
    <w:p w14:paraId="787F98E1" w14:textId="77777777" w:rsidR="00413BA9" w:rsidRDefault="00413BA9" w:rsidP="00413BA9">
      <w:pPr>
        <w:pStyle w:val="a3"/>
        <w:rPr>
          <w:rFonts w:ascii="Arial" w:hAnsi="Arial" w:cs="Arial"/>
          <w:sz w:val="28"/>
          <w:szCs w:val="28"/>
        </w:rPr>
      </w:pPr>
    </w:p>
    <w:p w14:paraId="637D9601" w14:textId="656A5A91" w:rsidR="001F4E22" w:rsidRPr="00413BA9" w:rsidRDefault="006E54FF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При участии</w:t>
      </w:r>
      <w:r w:rsidR="00C1523E" w:rsidRPr="00413BA9">
        <w:rPr>
          <w:rFonts w:ascii="Arial" w:hAnsi="Arial" w:cs="Arial"/>
          <w:sz w:val="28"/>
          <w:szCs w:val="28"/>
        </w:rPr>
        <w:t xml:space="preserve"> в мероприятии игроки обязаны учитывать данные правила.</w:t>
      </w:r>
    </w:p>
    <w:p w14:paraId="63F07E6D" w14:textId="77777777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Мастерская группа постаралась избежать двойных толкований в правилах. Вместе с тем, понимая, что полностью избежать этого не удастся, мастерская группа оставляет за собой право применения игровых санкций к игрокам виновным в остановке, срыве игрового процесса, вступлением в пререкания с другими игроками или мастерами.</w:t>
      </w:r>
    </w:p>
    <w:p w14:paraId="1C2F022D" w14:textId="1A3A51F6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Наша игра происходит по временному периоду, аналогичному земным 1640 - 1680-м годам XVII века. Антураж и оружие должны условно соответствовать (правило 5 шагов). </w:t>
      </w:r>
      <w:r w:rsidR="00FA68C2" w:rsidRPr="00413BA9">
        <w:rPr>
          <w:rFonts w:ascii="Arial" w:hAnsi="Arial" w:cs="Arial"/>
          <w:sz w:val="28"/>
          <w:szCs w:val="28"/>
        </w:rPr>
        <w:t>Р</w:t>
      </w:r>
      <w:r w:rsidRPr="00413BA9">
        <w:rPr>
          <w:rFonts w:ascii="Arial" w:hAnsi="Arial" w:cs="Arial"/>
          <w:sz w:val="28"/>
          <w:szCs w:val="28"/>
        </w:rPr>
        <w:t>еконструкция не обязательна, но мастерской группой приветствуется.</w:t>
      </w:r>
    </w:p>
    <w:p w14:paraId="52734560" w14:textId="77777777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Данными правилами настоятельно всем участникам рекомендуется:</w:t>
      </w:r>
    </w:p>
    <w:p w14:paraId="2B39433A" w14:textId="77777777" w:rsidR="001F4E22" w:rsidRPr="00413BA9" w:rsidRDefault="00C1523E" w:rsidP="00413BA9">
      <w:pPr>
        <w:pStyle w:val="a3"/>
        <w:numPr>
          <w:ilvl w:val="0"/>
          <w:numId w:val="30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Руководствоваться принципами логики, здравого смысла и человеколюбия.</w:t>
      </w:r>
    </w:p>
    <w:p w14:paraId="4ED4C942" w14:textId="77777777" w:rsidR="001F4E22" w:rsidRPr="00413BA9" w:rsidRDefault="00C1523E" w:rsidP="00413BA9">
      <w:pPr>
        <w:pStyle w:val="a3"/>
        <w:numPr>
          <w:ilvl w:val="0"/>
          <w:numId w:val="30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Вступивший в бой игрок обязан немедленно его прервать в случае получения противником увечий или менее значительных телесных повреждений. Возможность продолжения имитации боевых действий определяется мастером, при необходимости после консультации с медиком полигона.</w:t>
      </w:r>
    </w:p>
    <w:p w14:paraId="5439C3DD" w14:textId="77777777" w:rsidR="001F4E22" w:rsidRPr="00413BA9" w:rsidRDefault="00C1523E" w:rsidP="00413BA9">
      <w:pPr>
        <w:pStyle w:val="a3"/>
        <w:numPr>
          <w:ilvl w:val="0"/>
          <w:numId w:val="30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Использовать скрытую защиту под одеждой, шлем, наколенники, налокотники и очки в бою, если это вам необходимо.</w:t>
      </w:r>
      <w:r w:rsidRPr="00413BA9">
        <w:rPr>
          <w:rFonts w:ascii="Arial" w:hAnsi="Arial" w:cs="Arial"/>
          <w:sz w:val="28"/>
          <w:szCs w:val="28"/>
        </w:rPr>
        <w:br/>
        <w:t>Участники мероприятия обязаны учитывать и применять к своим действиям мнение членов Мастерской группы по игровым вопросам, как неоспоримое решение в спорах по игровому процессу. Последнее слово в случае игрового диспута остаётся за Мастерской группой.</w:t>
      </w:r>
    </w:p>
    <w:p w14:paraId="7FD0B8E8" w14:textId="77777777" w:rsidR="00413BA9" w:rsidRDefault="00413BA9" w:rsidP="00413BA9">
      <w:pPr>
        <w:pStyle w:val="a3"/>
        <w:rPr>
          <w:rFonts w:ascii="Arial" w:hAnsi="Arial" w:cs="Arial"/>
          <w:i/>
          <w:iCs/>
          <w:sz w:val="28"/>
          <w:szCs w:val="28"/>
        </w:rPr>
      </w:pPr>
    </w:p>
    <w:p w14:paraId="471BDBC9" w14:textId="132B510A" w:rsidR="001F4E22" w:rsidRPr="00413BA9" w:rsidRDefault="00C1523E" w:rsidP="00413BA9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413BA9">
        <w:rPr>
          <w:rFonts w:ascii="Arial" w:hAnsi="Arial" w:cs="Arial"/>
          <w:b/>
          <w:bCs/>
          <w:i/>
          <w:iCs/>
          <w:sz w:val="28"/>
          <w:szCs w:val="28"/>
        </w:rPr>
        <w:t>Глава I. Хиты персонажей и время боёвки.</w:t>
      </w:r>
    </w:p>
    <w:p w14:paraId="4CC5D8BE" w14:textId="77777777" w:rsidR="00413BA9" w:rsidRDefault="00413BA9" w:rsidP="00413BA9">
      <w:pPr>
        <w:pStyle w:val="a3"/>
        <w:rPr>
          <w:rFonts w:ascii="Arial" w:hAnsi="Arial" w:cs="Arial"/>
          <w:sz w:val="28"/>
          <w:szCs w:val="28"/>
        </w:rPr>
      </w:pPr>
    </w:p>
    <w:p w14:paraId="12CB9A72" w14:textId="0552990A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Значение хитов у персонажа от 2 до </w:t>
      </w:r>
      <w:r w:rsidR="00FA68C2" w:rsidRPr="00413BA9">
        <w:rPr>
          <w:rFonts w:ascii="Arial" w:hAnsi="Arial" w:cs="Arial"/>
          <w:sz w:val="28"/>
          <w:szCs w:val="28"/>
        </w:rPr>
        <w:t>6</w:t>
      </w:r>
      <w:r w:rsidRPr="00413BA9">
        <w:rPr>
          <w:rFonts w:ascii="Arial" w:hAnsi="Arial" w:cs="Arial"/>
          <w:sz w:val="28"/>
          <w:szCs w:val="28"/>
        </w:rPr>
        <w:t>, где:</w:t>
      </w:r>
    </w:p>
    <w:p w14:paraId="27F0B486" w14:textId="12A1A83D" w:rsidR="001F4E22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Большинство персонажей имеет 2 </w:t>
      </w:r>
      <w:r w:rsidR="00413BA9">
        <w:rPr>
          <w:rFonts w:ascii="Arial" w:hAnsi="Arial" w:cs="Arial"/>
          <w:sz w:val="28"/>
          <w:szCs w:val="28"/>
        </w:rPr>
        <w:t xml:space="preserve">базовых </w:t>
      </w:r>
      <w:r w:rsidRPr="00413BA9">
        <w:rPr>
          <w:rFonts w:ascii="Arial" w:hAnsi="Arial" w:cs="Arial"/>
          <w:sz w:val="28"/>
          <w:szCs w:val="28"/>
        </w:rPr>
        <w:t>хита. </w:t>
      </w:r>
    </w:p>
    <w:p w14:paraId="5EBFE0D5" w14:textId="3737AF8B" w:rsidR="00413BA9" w:rsidRPr="00413BA9" w:rsidRDefault="00413BA9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Дополнительные хиты:</w:t>
      </w:r>
    </w:p>
    <w:p w14:paraId="584A397E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+1 хит для бездоспешных дворян и некоторых ключевых персонажей. </w:t>
      </w:r>
    </w:p>
    <w:p w14:paraId="328C752F" w14:textId="39253E2C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+</w:t>
      </w:r>
      <w:r w:rsidR="00FA68C2" w:rsidRPr="00413BA9">
        <w:rPr>
          <w:rFonts w:ascii="Arial" w:hAnsi="Arial" w:cs="Arial"/>
          <w:sz w:val="28"/>
          <w:szCs w:val="28"/>
        </w:rPr>
        <w:t>2</w:t>
      </w:r>
      <w:r w:rsidRPr="00413BA9">
        <w:rPr>
          <w:rFonts w:ascii="Arial" w:hAnsi="Arial" w:cs="Arial"/>
          <w:sz w:val="28"/>
          <w:szCs w:val="28"/>
        </w:rPr>
        <w:t xml:space="preserve"> хит</w:t>
      </w:r>
      <w:r w:rsidR="00FA68C2" w:rsidRPr="00413BA9">
        <w:rPr>
          <w:rFonts w:ascii="Arial" w:hAnsi="Arial" w:cs="Arial"/>
          <w:sz w:val="28"/>
          <w:szCs w:val="28"/>
        </w:rPr>
        <w:t>а</w:t>
      </w:r>
      <w:r w:rsidRPr="00413BA9">
        <w:rPr>
          <w:rFonts w:ascii="Arial" w:hAnsi="Arial" w:cs="Arial"/>
          <w:sz w:val="28"/>
          <w:szCs w:val="28"/>
        </w:rPr>
        <w:t xml:space="preserve"> для тех</w:t>
      </w:r>
      <w:r w:rsidR="00FA68C2" w:rsidRPr="00413BA9">
        <w:rPr>
          <w:rFonts w:ascii="Arial" w:hAnsi="Arial" w:cs="Arial"/>
          <w:sz w:val="28"/>
          <w:szCs w:val="28"/>
        </w:rPr>
        <w:t>,</w:t>
      </w:r>
      <w:r w:rsidRPr="00413BA9">
        <w:rPr>
          <w:rFonts w:ascii="Arial" w:hAnsi="Arial" w:cs="Arial"/>
          <w:sz w:val="28"/>
          <w:szCs w:val="28"/>
        </w:rPr>
        <w:t xml:space="preserve"> кто повезет доспех.</w:t>
      </w:r>
    </w:p>
    <w:p w14:paraId="517860D1" w14:textId="72827A7B" w:rsidR="001F4E22" w:rsidRPr="00413BA9" w:rsidRDefault="00413BA9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Дополнительные хиты, превышающие базовые,</w:t>
      </w:r>
      <w:r w:rsidR="00C1523E" w:rsidRPr="00413BA9">
        <w:rPr>
          <w:rFonts w:ascii="Arial" w:hAnsi="Arial" w:cs="Arial"/>
          <w:sz w:val="28"/>
          <w:szCs w:val="28"/>
        </w:rPr>
        <w:t xml:space="preserve"> восстанавливается автоматически в течение 5 минут по выходу из боёвки</w:t>
      </w:r>
      <w:r>
        <w:rPr>
          <w:rFonts w:ascii="Arial" w:hAnsi="Arial" w:cs="Arial"/>
          <w:sz w:val="28"/>
          <w:szCs w:val="28"/>
        </w:rPr>
        <w:t>.</w:t>
      </w:r>
    </w:p>
    <w:p w14:paraId="017C330A" w14:textId="376EF85F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Первоначально в бою снимаются хиты</w:t>
      </w:r>
      <w:r w:rsidR="00413BA9">
        <w:rPr>
          <w:rFonts w:ascii="Arial" w:hAnsi="Arial" w:cs="Arial"/>
          <w:sz w:val="28"/>
          <w:szCs w:val="28"/>
        </w:rPr>
        <w:t xml:space="preserve"> «д</w:t>
      </w:r>
      <w:r w:rsidRPr="00413BA9">
        <w:rPr>
          <w:rFonts w:ascii="Arial" w:hAnsi="Arial" w:cs="Arial"/>
          <w:sz w:val="28"/>
          <w:szCs w:val="28"/>
        </w:rPr>
        <w:t>оспеха</w:t>
      </w:r>
      <w:r w:rsidR="00413BA9">
        <w:rPr>
          <w:rFonts w:ascii="Arial" w:hAnsi="Arial" w:cs="Arial"/>
          <w:sz w:val="28"/>
          <w:szCs w:val="28"/>
        </w:rPr>
        <w:t>»</w:t>
      </w:r>
      <w:r w:rsidRPr="00413BA9">
        <w:rPr>
          <w:rFonts w:ascii="Arial" w:hAnsi="Arial" w:cs="Arial"/>
          <w:sz w:val="28"/>
          <w:szCs w:val="28"/>
        </w:rPr>
        <w:t xml:space="preserve"> и </w:t>
      </w:r>
      <w:r w:rsidR="00413BA9">
        <w:rPr>
          <w:rFonts w:ascii="Arial" w:hAnsi="Arial" w:cs="Arial"/>
          <w:sz w:val="28"/>
          <w:szCs w:val="28"/>
        </w:rPr>
        <w:t>«</w:t>
      </w:r>
      <w:r w:rsidRPr="00413BA9">
        <w:rPr>
          <w:rFonts w:ascii="Arial" w:hAnsi="Arial" w:cs="Arial"/>
          <w:sz w:val="28"/>
          <w:szCs w:val="28"/>
        </w:rPr>
        <w:t>аристократии</w:t>
      </w:r>
      <w:r w:rsidR="00413BA9">
        <w:rPr>
          <w:rFonts w:ascii="Arial" w:hAnsi="Arial" w:cs="Arial"/>
          <w:sz w:val="28"/>
          <w:szCs w:val="28"/>
        </w:rPr>
        <w:t>»</w:t>
      </w:r>
      <w:r w:rsidRPr="00413BA9">
        <w:rPr>
          <w:rFonts w:ascii="Arial" w:hAnsi="Arial" w:cs="Arial"/>
          <w:sz w:val="28"/>
          <w:szCs w:val="28"/>
        </w:rPr>
        <w:t>, вторым этапом</w:t>
      </w:r>
      <w:r w:rsidR="00413BA9">
        <w:rPr>
          <w:rFonts w:ascii="Arial" w:hAnsi="Arial" w:cs="Arial"/>
          <w:sz w:val="28"/>
          <w:szCs w:val="28"/>
        </w:rPr>
        <w:t xml:space="preserve"> –</w:t>
      </w:r>
      <w:r w:rsidRPr="00413BA9">
        <w:rPr>
          <w:rFonts w:ascii="Arial" w:hAnsi="Arial" w:cs="Arial"/>
          <w:sz w:val="28"/>
          <w:szCs w:val="28"/>
        </w:rPr>
        <w:t xml:space="preserve"> нательные</w:t>
      </w:r>
      <w:r w:rsidR="00413BA9">
        <w:rPr>
          <w:rFonts w:ascii="Arial" w:hAnsi="Arial" w:cs="Arial"/>
          <w:sz w:val="28"/>
          <w:szCs w:val="28"/>
        </w:rPr>
        <w:t xml:space="preserve"> </w:t>
      </w:r>
      <w:r w:rsidRPr="00413BA9">
        <w:rPr>
          <w:rFonts w:ascii="Arial" w:hAnsi="Arial" w:cs="Arial"/>
          <w:sz w:val="28"/>
          <w:szCs w:val="28"/>
        </w:rPr>
        <w:t>2 хита. </w:t>
      </w:r>
    </w:p>
    <w:p w14:paraId="14BEBB63" w14:textId="4DC4453E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У некоторых персонажей могут быть дополнительно</w:t>
      </w:r>
      <w:r w:rsidR="00FA68C2" w:rsidRPr="00413BA9">
        <w:rPr>
          <w:rFonts w:ascii="Arial" w:hAnsi="Arial" w:cs="Arial"/>
          <w:sz w:val="28"/>
          <w:szCs w:val="28"/>
        </w:rPr>
        <w:t xml:space="preserve"> до</w:t>
      </w:r>
      <w:r w:rsidRPr="00413BA9">
        <w:rPr>
          <w:rFonts w:ascii="Arial" w:hAnsi="Arial" w:cs="Arial"/>
          <w:sz w:val="28"/>
          <w:szCs w:val="28"/>
        </w:rPr>
        <w:t xml:space="preserve"> +2 хит</w:t>
      </w:r>
      <w:r w:rsidR="00FA68C2" w:rsidRPr="00413BA9">
        <w:rPr>
          <w:rFonts w:ascii="Arial" w:hAnsi="Arial" w:cs="Arial"/>
          <w:sz w:val="28"/>
          <w:szCs w:val="28"/>
        </w:rPr>
        <w:t>ов</w:t>
      </w:r>
      <w:r w:rsidRPr="00413BA9">
        <w:rPr>
          <w:rFonts w:ascii="Arial" w:hAnsi="Arial" w:cs="Arial"/>
          <w:sz w:val="28"/>
          <w:szCs w:val="28"/>
        </w:rPr>
        <w:t xml:space="preserve"> (за </w:t>
      </w:r>
      <w:r w:rsidR="00FA68C2" w:rsidRPr="00413BA9">
        <w:rPr>
          <w:rFonts w:ascii="Arial" w:hAnsi="Arial" w:cs="Arial"/>
          <w:sz w:val="28"/>
          <w:szCs w:val="28"/>
        </w:rPr>
        <w:t xml:space="preserve">антуражный </w:t>
      </w:r>
      <w:r w:rsidRPr="00413BA9">
        <w:rPr>
          <w:rFonts w:ascii="Arial" w:hAnsi="Arial" w:cs="Arial"/>
          <w:sz w:val="28"/>
          <w:szCs w:val="28"/>
        </w:rPr>
        <w:t>доспех и</w:t>
      </w:r>
      <w:r w:rsidR="00FA68C2" w:rsidRPr="00413BA9">
        <w:rPr>
          <w:rFonts w:ascii="Arial" w:hAnsi="Arial" w:cs="Arial"/>
          <w:sz w:val="28"/>
          <w:szCs w:val="28"/>
        </w:rPr>
        <w:t>/или</w:t>
      </w:r>
      <w:r w:rsidRPr="00413BA9">
        <w:rPr>
          <w:rFonts w:ascii="Arial" w:hAnsi="Arial" w:cs="Arial"/>
          <w:sz w:val="28"/>
          <w:szCs w:val="28"/>
        </w:rPr>
        <w:t xml:space="preserve"> родословную), но не более 4 </w:t>
      </w:r>
      <w:r w:rsidR="00413BA9">
        <w:rPr>
          <w:rFonts w:ascii="Arial" w:hAnsi="Arial" w:cs="Arial"/>
          <w:sz w:val="28"/>
          <w:szCs w:val="28"/>
        </w:rPr>
        <w:t xml:space="preserve">дополнительных </w:t>
      </w:r>
      <w:r w:rsidRPr="00413BA9">
        <w:rPr>
          <w:rFonts w:ascii="Arial" w:hAnsi="Arial" w:cs="Arial"/>
          <w:sz w:val="28"/>
          <w:szCs w:val="28"/>
        </w:rPr>
        <w:t>хитов с базовыми нательными. </w:t>
      </w:r>
    </w:p>
    <w:p w14:paraId="1C3FD071" w14:textId="77777777" w:rsid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Игрок в состоянии наличия только 1 хита переходит в состояние «лёгкое ранение», при наличии 0 хитов в состояние «тяжран».</w:t>
      </w:r>
    </w:p>
    <w:p w14:paraId="742773A5" w14:textId="5616D127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Легкораненый персонаж полностью сохраняет активность и подвижность, но</w:t>
      </w:r>
      <w:r w:rsidR="00413BA9">
        <w:rPr>
          <w:rFonts w:ascii="Arial" w:hAnsi="Arial" w:cs="Arial"/>
          <w:sz w:val="28"/>
          <w:szCs w:val="28"/>
        </w:rPr>
        <w:t>,</w:t>
      </w:r>
      <w:r w:rsidRPr="00413BA9">
        <w:rPr>
          <w:rFonts w:ascii="Arial" w:hAnsi="Arial" w:cs="Arial"/>
          <w:sz w:val="28"/>
          <w:szCs w:val="28"/>
        </w:rPr>
        <w:t xml:space="preserve"> если ему не будет в течении 15 минут оказана помощь </w:t>
      </w:r>
      <w:r w:rsidR="00FA68C2" w:rsidRPr="00413BA9">
        <w:rPr>
          <w:rFonts w:ascii="Arial" w:hAnsi="Arial" w:cs="Arial"/>
          <w:sz w:val="28"/>
          <w:szCs w:val="28"/>
        </w:rPr>
        <w:t>–</w:t>
      </w:r>
      <w:r w:rsidRPr="00413BA9">
        <w:rPr>
          <w:rFonts w:ascii="Arial" w:hAnsi="Arial" w:cs="Arial"/>
          <w:sz w:val="28"/>
          <w:szCs w:val="28"/>
        </w:rPr>
        <w:t xml:space="preserve"> наступает</w:t>
      </w:r>
      <w:r w:rsidR="00FA68C2" w:rsidRPr="00413BA9">
        <w:rPr>
          <w:rFonts w:ascii="Arial" w:hAnsi="Arial" w:cs="Arial"/>
          <w:sz w:val="28"/>
          <w:szCs w:val="28"/>
        </w:rPr>
        <w:t xml:space="preserve"> </w:t>
      </w:r>
      <w:r w:rsidRPr="00413BA9">
        <w:rPr>
          <w:rFonts w:ascii="Arial" w:hAnsi="Arial" w:cs="Arial"/>
          <w:sz w:val="28"/>
          <w:szCs w:val="28"/>
        </w:rPr>
        <w:t>состояние «тяжран». Состояние до перехода в тяжран можно остановить перевязкой раны, которую может выполнить как лекарь, так и любой игрок. Но хиты может восстановить только игрок-медик</w:t>
      </w:r>
      <w:r w:rsidR="00FA68C2" w:rsidRPr="00413BA9">
        <w:rPr>
          <w:rFonts w:ascii="Arial" w:hAnsi="Arial" w:cs="Arial"/>
          <w:sz w:val="28"/>
          <w:szCs w:val="28"/>
        </w:rPr>
        <w:t>,</w:t>
      </w:r>
      <w:r w:rsidRPr="00413BA9">
        <w:rPr>
          <w:rFonts w:ascii="Arial" w:hAnsi="Arial" w:cs="Arial"/>
          <w:sz w:val="28"/>
          <w:szCs w:val="28"/>
        </w:rPr>
        <w:t xml:space="preserve"> имеющий карточки модели лечения.</w:t>
      </w:r>
    </w:p>
    <w:p w14:paraId="18D0EE26" w14:textId="77777777" w:rsid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Хиты также можно восстановить зельем восстановления хитов (пузырек с чипом). Чип разрывается, пузырек относится на мастерку</w:t>
      </w:r>
      <w:r w:rsidR="00FA68C2" w:rsidRPr="00413BA9">
        <w:rPr>
          <w:rFonts w:ascii="Arial" w:hAnsi="Arial" w:cs="Arial"/>
          <w:sz w:val="28"/>
          <w:szCs w:val="28"/>
        </w:rPr>
        <w:t>.</w:t>
      </w:r>
    </w:p>
    <w:p w14:paraId="288C6C81" w14:textId="7B487685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Тяжелораненый персонаж (в состояние 0 хитов) должен (в меру возможности) натурально отыгрывать своё состояние сообразно травме. Тяжелораненый персонаж может передвигаться только ползком</w:t>
      </w:r>
      <w:r w:rsidR="00FA68C2" w:rsidRPr="00413BA9">
        <w:rPr>
          <w:rFonts w:ascii="Arial" w:hAnsi="Arial" w:cs="Arial"/>
          <w:sz w:val="28"/>
          <w:szCs w:val="28"/>
        </w:rPr>
        <w:t xml:space="preserve"> (медленно и недалеко)</w:t>
      </w:r>
      <w:r w:rsidRPr="00413BA9">
        <w:rPr>
          <w:rFonts w:ascii="Arial" w:hAnsi="Arial" w:cs="Arial"/>
          <w:sz w:val="28"/>
          <w:szCs w:val="28"/>
        </w:rPr>
        <w:t xml:space="preserve"> и разговаривать вполголоса. Если тяжелораненому персонажу в течении 15 минут не оказана помощь, он теряет сознание </w:t>
      </w:r>
      <w:r w:rsidR="00FA68C2" w:rsidRPr="00413BA9">
        <w:rPr>
          <w:rFonts w:ascii="Arial" w:hAnsi="Arial" w:cs="Arial"/>
          <w:sz w:val="28"/>
          <w:szCs w:val="28"/>
        </w:rPr>
        <w:t>–</w:t>
      </w:r>
      <w:r w:rsidRPr="00413BA9">
        <w:rPr>
          <w:rFonts w:ascii="Arial" w:hAnsi="Arial" w:cs="Arial"/>
          <w:sz w:val="28"/>
          <w:szCs w:val="28"/>
        </w:rPr>
        <w:t xml:space="preserve"> не</w:t>
      </w:r>
      <w:r w:rsidR="00FA68C2" w:rsidRPr="00413BA9">
        <w:rPr>
          <w:rFonts w:ascii="Arial" w:hAnsi="Arial" w:cs="Arial"/>
          <w:sz w:val="28"/>
          <w:szCs w:val="28"/>
        </w:rPr>
        <w:t xml:space="preserve"> </w:t>
      </w:r>
      <w:r w:rsidRPr="00413BA9">
        <w:rPr>
          <w:rFonts w:ascii="Arial" w:hAnsi="Arial" w:cs="Arial"/>
          <w:sz w:val="28"/>
          <w:szCs w:val="28"/>
        </w:rPr>
        <w:t>может разговаривать, двигаться и не воспринимает никаких игровых событий вокруг себя. По истечении этих 15 минут</w:t>
      </w:r>
      <w:r w:rsidR="00FA68C2" w:rsidRPr="00413BA9">
        <w:rPr>
          <w:rFonts w:ascii="Arial" w:hAnsi="Arial" w:cs="Arial"/>
          <w:sz w:val="28"/>
          <w:szCs w:val="28"/>
        </w:rPr>
        <w:t>, после потери сознания,</w:t>
      </w:r>
      <w:r w:rsidRPr="00413BA9">
        <w:rPr>
          <w:rFonts w:ascii="Arial" w:hAnsi="Arial" w:cs="Arial"/>
          <w:sz w:val="28"/>
          <w:szCs w:val="28"/>
        </w:rPr>
        <w:t xml:space="preserve"> наступает смерть.</w:t>
      </w:r>
    </w:p>
    <w:p w14:paraId="2E2B4DC8" w14:textId="46655E09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На игре разрешены удары/выстрелы (без фанатизма!</w:t>
      </w:r>
      <w:r w:rsidR="00FA68C2" w:rsidRPr="00413BA9">
        <w:rPr>
          <w:rFonts w:ascii="Arial" w:hAnsi="Arial" w:cs="Arial"/>
          <w:sz w:val="28"/>
          <w:szCs w:val="28"/>
        </w:rPr>
        <w:t xml:space="preserve"> См. ниже</w:t>
      </w:r>
      <w:r w:rsidRPr="00413BA9">
        <w:rPr>
          <w:rFonts w:ascii="Arial" w:hAnsi="Arial" w:cs="Arial"/>
          <w:sz w:val="28"/>
          <w:szCs w:val="28"/>
        </w:rPr>
        <w:t xml:space="preserve">) во все зоны, за исключением: головы, шеи, паха, кистей рук и ступней ног. </w:t>
      </w:r>
    </w:p>
    <w:p w14:paraId="4E53BEFB" w14:textId="7D34B299" w:rsidR="001F4E22" w:rsidRPr="00413BA9" w:rsidRDefault="000A5341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Для </w:t>
      </w:r>
      <w:r w:rsidR="00C1523E" w:rsidRPr="00413BA9">
        <w:rPr>
          <w:rFonts w:ascii="Arial" w:hAnsi="Arial" w:cs="Arial"/>
          <w:sz w:val="28"/>
          <w:szCs w:val="28"/>
        </w:rPr>
        <w:t>древкового оружия</w:t>
      </w:r>
      <w:r>
        <w:rPr>
          <w:rFonts w:ascii="Arial" w:hAnsi="Arial" w:cs="Arial"/>
          <w:sz w:val="28"/>
          <w:szCs w:val="28"/>
        </w:rPr>
        <w:t xml:space="preserve"> допускаются только колющие удары</w:t>
      </w:r>
      <w:r w:rsidR="00C1523E" w:rsidRPr="00413BA9">
        <w:rPr>
          <w:rFonts w:ascii="Arial" w:hAnsi="Arial" w:cs="Arial"/>
          <w:sz w:val="28"/>
          <w:szCs w:val="28"/>
        </w:rPr>
        <w:t>.</w:t>
      </w:r>
    </w:p>
    <w:p w14:paraId="7DD28E67" w14:textId="0DE0B55B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Колющие шпагами и рапирами допускаются в дуэльной схватке при полном согласии обоих сторон при поединке один на один</w:t>
      </w:r>
      <w:r w:rsidR="00FA68C2" w:rsidRPr="00413BA9">
        <w:rPr>
          <w:rFonts w:ascii="Arial" w:hAnsi="Arial" w:cs="Arial"/>
          <w:sz w:val="28"/>
          <w:szCs w:val="28"/>
        </w:rPr>
        <w:t xml:space="preserve"> при наличии, как минимум, по одному секунданту с каждой стороны. Помните о непоражаемых зонах – не колите в них!</w:t>
      </w:r>
    </w:p>
    <w:p w14:paraId="11AE02DA" w14:textId="77777777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Соответственно, если один из участников не согласен, поединок происходит без колющих ударов.</w:t>
      </w:r>
    </w:p>
    <w:p w14:paraId="5BB01B5E" w14:textId="723911CE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Мастерская группа рекомендует при дуэльном поединке надевать кирасу или скрытую защиту во</w:t>
      </w:r>
      <w:r w:rsidR="00413BA9" w:rsidRPr="00413BA9">
        <w:rPr>
          <w:rFonts w:ascii="Arial" w:hAnsi="Arial" w:cs="Arial"/>
          <w:sz w:val="28"/>
          <w:szCs w:val="28"/>
        </w:rPr>
        <w:t xml:space="preserve"> </w:t>
      </w:r>
      <w:r w:rsidRPr="00413BA9">
        <w:rPr>
          <w:rFonts w:ascii="Arial" w:hAnsi="Arial" w:cs="Arial"/>
          <w:sz w:val="28"/>
          <w:szCs w:val="28"/>
        </w:rPr>
        <w:t>избежании травмирования.</w:t>
      </w:r>
    </w:p>
    <w:p w14:paraId="0E16CB81" w14:textId="77777777" w:rsidR="001F4E22" w:rsidRP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Уколы в полную силу (выпад с подшагом) запрещены. </w:t>
      </w:r>
    </w:p>
    <w:p w14:paraId="7BFDD2C1" w14:textId="7AF8348E" w:rsidR="00413BA9" w:rsidRDefault="00C1523E" w:rsidP="00413BA9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«Швейная машинка» - снимает 1 хит.</w:t>
      </w:r>
      <w:r w:rsidR="00413BA9">
        <w:rPr>
          <w:rFonts w:ascii="Arial" w:hAnsi="Arial" w:cs="Arial"/>
          <w:sz w:val="28"/>
          <w:szCs w:val="28"/>
        </w:rPr>
        <w:t xml:space="preserve"> Напоминаем, что «швейной машинкой» считается серия быстрых ударов </w:t>
      </w:r>
      <w:r w:rsidR="00866574">
        <w:rPr>
          <w:rFonts w:ascii="Arial" w:hAnsi="Arial" w:cs="Arial"/>
          <w:sz w:val="28"/>
          <w:szCs w:val="28"/>
        </w:rPr>
        <w:t>с крайне малой амплитудой замаха, направленных в одно и тоже место.</w:t>
      </w:r>
      <w:r w:rsidR="00413BA9">
        <w:rPr>
          <w:rFonts w:ascii="Arial" w:hAnsi="Arial" w:cs="Arial"/>
          <w:sz w:val="28"/>
          <w:szCs w:val="28"/>
        </w:rPr>
        <w:t xml:space="preserve"> </w:t>
      </w:r>
    </w:p>
    <w:p w14:paraId="10635E43" w14:textId="13FDC0A3" w:rsidR="001F4E22" w:rsidRPr="00413BA9" w:rsidRDefault="00866574" w:rsidP="00413BA9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C1523E" w:rsidRPr="00413BA9">
        <w:rPr>
          <w:rFonts w:ascii="Arial" w:hAnsi="Arial" w:cs="Arial"/>
          <w:sz w:val="28"/>
          <w:szCs w:val="28"/>
        </w:rPr>
        <w:t>Запрещены уколы против невооружённых противников.</w:t>
      </w:r>
      <w:r>
        <w:rPr>
          <w:rFonts w:ascii="Arial" w:hAnsi="Arial" w:cs="Arial"/>
          <w:sz w:val="28"/>
          <w:szCs w:val="28"/>
        </w:rPr>
        <w:t xml:space="preserve"> Также, мастерская группа убедительно просит наносить удары </w:t>
      </w:r>
      <w:r>
        <w:rPr>
          <w:rFonts w:ascii="Arial" w:hAnsi="Arial" w:cs="Arial"/>
          <w:sz w:val="28"/>
          <w:szCs w:val="28"/>
        </w:rPr>
        <w:lastRenderedPageBreak/>
        <w:t>невооруженным противникам ОЧЕНЬ мягко – эти игроки сознательно выбрали роли некомбатантов, просим их беречь.</w:t>
      </w:r>
    </w:p>
    <w:p w14:paraId="46A9F214" w14:textId="77777777" w:rsidR="00866574" w:rsidRDefault="00866574" w:rsidP="00413BA9">
      <w:pPr>
        <w:pStyle w:val="a3"/>
        <w:rPr>
          <w:rFonts w:ascii="Arial" w:hAnsi="Arial" w:cs="Arial"/>
          <w:sz w:val="28"/>
          <w:szCs w:val="28"/>
        </w:rPr>
      </w:pPr>
    </w:p>
    <w:p w14:paraId="4F23F067" w14:textId="57808300" w:rsidR="001F4E22" w:rsidRPr="00413BA9" w:rsidRDefault="00C1523E" w:rsidP="00866574">
      <w:pPr>
        <w:pStyle w:val="a3"/>
        <w:ind w:left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Холодное</w:t>
      </w:r>
      <w:r w:rsidR="00866574">
        <w:rPr>
          <w:rFonts w:ascii="Arial" w:hAnsi="Arial" w:cs="Arial"/>
          <w:sz w:val="28"/>
          <w:szCs w:val="28"/>
        </w:rPr>
        <w:t xml:space="preserve"> и</w:t>
      </w:r>
      <w:r w:rsidRPr="00413BA9">
        <w:rPr>
          <w:rFonts w:ascii="Arial" w:hAnsi="Arial" w:cs="Arial"/>
          <w:sz w:val="28"/>
          <w:szCs w:val="28"/>
        </w:rPr>
        <w:t xml:space="preserve"> древковое оружие снимает 1 хит. </w:t>
      </w:r>
      <w:r w:rsidRPr="00413BA9">
        <w:rPr>
          <w:rFonts w:ascii="Arial" w:hAnsi="Arial" w:cs="Arial"/>
          <w:sz w:val="28"/>
          <w:szCs w:val="28"/>
        </w:rPr>
        <w:br/>
        <w:t>Все огнестрельное оружие снимает 2 хита.</w:t>
      </w:r>
    </w:p>
    <w:p w14:paraId="30CA84DF" w14:textId="10E81CF6" w:rsidR="001F4E22" w:rsidRPr="00413BA9" w:rsidRDefault="00C1523E" w:rsidP="0086657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Артиллерийские орудия снимают с укреплений 1 хит, а при попадании в человека отправляет того в тяжран.</w:t>
      </w:r>
      <w:r w:rsidR="00866574">
        <w:rPr>
          <w:rFonts w:ascii="Arial" w:hAnsi="Arial" w:cs="Arial"/>
          <w:sz w:val="28"/>
          <w:szCs w:val="28"/>
        </w:rPr>
        <w:t xml:space="preserve"> Рикошет «ядром» засчитывается за попадание.  </w:t>
      </w:r>
    </w:p>
    <w:p w14:paraId="6458369A" w14:textId="02C9B329" w:rsidR="001F4E22" w:rsidRPr="00413BA9" w:rsidRDefault="00C1523E" w:rsidP="0086657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Все спорные вопросы по допуску</w:t>
      </w:r>
      <w:r w:rsidR="00866574">
        <w:rPr>
          <w:rFonts w:ascii="Arial" w:hAnsi="Arial" w:cs="Arial"/>
          <w:sz w:val="28"/>
          <w:szCs w:val="28"/>
        </w:rPr>
        <w:t xml:space="preserve"> просьба заранее согласовать с Мастером по боевке, в противном случае эти вопросы будут разрешаться </w:t>
      </w:r>
      <w:r w:rsidRPr="00413BA9">
        <w:rPr>
          <w:rFonts w:ascii="Arial" w:hAnsi="Arial" w:cs="Arial"/>
          <w:sz w:val="28"/>
          <w:szCs w:val="28"/>
        </w:rPr>
        <w:t>мастерами на месте.</w:t>
      </w:r>
    </w:p>
    <w:p w14:paraId="4AEDF2E2" w14:textId="77777777" w:rsidR="00866574" w:rsidRDefault="00C1523E" w:rsidP="0086657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 ЛЮБОЙ боевке категорически ЗАПРЕЩЕНЫ (наказание вплоть до удаления с игры):</w:t>
      </w:r>
      <w:r w:rsidRPr="00413BA9">
        <w:rPr>
          <w:rFonts w:ascii="Arial" w:hAnsi="Arial" w:cs="Arial"/>
          <w:sz w:val="28"/>
          <w:szCs w:val="28"/>
        </w:rPr>
        <w:br/>
        <w:t>- Использование нечипованного оружия.</w:t>
      </w:r>
      <w:r w:rsidRPr="00413BA9">
        <w:rPr>
          <w:rFonts w:ascii="Arial" w:hAnsi="Arial" w:cs="Arial"/>
          <w:sz w:val="28"/>
          <w:szCs w:val="28"/>
        </w:rPr>
        <w:br/>
        <w:t>- Любые приёмы рукопашного боя (удары</w:t>
      </w:r>
      <w:r w:rsidR="00866574">
        <w:rPr>
          <w:rFonts w:ascii="Arial" w:hAnsi="Arial" w:cs="Arial"/>
          <w:sz w:val="28"/>
          <w:szCs w:val="28"/>
        </w:rPr>
        <w:t>, толчки</w:t>
      </w:r>
      <w:r w:rsidRPr="00413BA9">
        <w:rPr>
          <w:rFonts w:ascii="Arial" w:hAnsi="Arial" w:cs="Arial"/>
          <w:sz w:val="28"/>
          <w:szCs w:val="28"/>
        </w:rPr>
        <w:t>, захваты, заломы, броски и т.д и т.п). Можно делать захват небоевой части оружия с целью отвода, но не вырывать, не выламывать этим руки и т.п.</w:t>
      </w:r>
      <w:r w:rsidRPr="00413BA9">
        <w:rPr>
          <w:rFonts w:ascii="Arial" w:hAnsi="Arial" w:cs="Arial"/>
          <w:sz w:val="28"/>
          <w:szCs w:val="28"/>
        </w:rPr>
        <w:br/>
        <w:t>- Метание оружия.</w:t>
      </w:r>
      <w:r w:rsidRPr="00413BA9">
        <w:rPr>
          <w:rFonts w:ascii="Arial" w:hAnsi="Arial" w:cs="Arial"/>
          <w:sz w:val="28"/>
          <w:szCs w:val="28"/>
        </w:rPr>
        <w:br/>
        <w:t>- Намеренные удары/уколы/выстрелы в запрещенные зоны (голова, шея, пах, кисти, стопы).</w:t>
      </w:r>
      <w:r w:rsidRPr="00413BA9">
        <w:rPr>
          <w:rFonts w:ascii="Arial" w:hAnsi="Arial" w:cs="Arial"/>
          <w:sz w:val="28"/>
          <w:szCs w:val="28"/>
        </w:rPr>
        <w:br/>
        <w:t>- Намеренное травмирование.</w:t>
      </w:r>
    </w:p>
    <w:p w14:paraId="01E23996" w14:textId="11664BE6" w:rsidR="00866574" w:rsidRDefault="00866574" w:rsidP="00866574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Выстрелы с расстояния ближе 2-х метров</w:t>
      </w:r>
      <w:r w:rsidR="00512498">
        <w:rPr>
          <w:rFonts w:ascii="Arial" w:hAnsi="Arial" w:cs="Arial"/>
          <w:sz w:val="28"/>
          <w:szCs w:val="28"/>
        </w:rPr>
        <w:t xml:space="preserve"> из оружия на петардах/капсулях/патронах</w:t>
      </w:r>
      <w:r>
        <w:rPr>
          <w:rFonts w:ascii="Arial" w:hAnsi="Arial" w:cs="Arial"/>
          <w:sz w:val="28"/>
          <w:szCs w:val="28"/>
        </w:rPr>
        <w:t>.</w:t>
      </w:r>
      <w:r w:rsidR="00C1523E" w:rsidRPr="00413BA9">
        <w:rPr>
          <w:rFonts w:ascii="Arial" w:hAnsi="Arial" w:cs="Arial"/>
          <w:sz w:val="28"/>
          <w:szCs w:val="28"/>
        </w:rPr>
        <w:br/>
        <w:t>- Воевать в состоянии сильного опьянения.</w:t>
      </w:r>
    </w:p>
    <w:p w14:paraId="485136C8" w14:textId="77777777" w:rsidR="00866574" w:rsidRDefault="00866574" w:rsidP="00413BA9">
      <w:pPr>
        <w:pStyle w:val="a3"/>
        <w:rPr>
          <w:rFonts w:ascii="Arial" w:hAnsi="Arial" w:cs="Arial"/>
          <w:i/>
          <w:iCs/>
          <w:sz w:val="28"/>
          <w:szCs w:val="28"/>
        </w:rPr>
      </w:pPr>
    </w:p>
    <w:p w14:paraId="0177B952" w14:textId="05F2A283" w:rsidR="001F4E22" w:rsidRPr="00866574" w:rsidRDefault="00C1523E" w:rsidP="00866574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866574">
        <w:rPr>
          <w:rFonts w:ascii="Arial" w:hAnsi="Arial" w:cs="Arial"/>
          <w:b/>
          <w:bCs/>
          <w:i/>
          <w:iCs/>
          <w:sz w:val="28"/>
          <w:szCs w:val="28"/>
        </w:rPr>
        <w:t>Ночная и дневная боёвка. Тихий час.</w:t>
      </w:r>
    </w:p>
    <w:p w14:paraId="5E55A8F5" w14:textId="77777777" w:rsidR="00866574" w:rsidRDefault="00866574" w:rsidP="00413BA9">
      <w:pPr>
        <w:pStyle w:val="a3"/>
        <w:rPr>
          <w:rFonts w:ascii="Arial" w:hAnsi="Arial" w:cs="Arial"/>
          <w:sz w:val="28"/>
          <w:szCs w:val="28"/>
        </w:rPr>
      </w:pPr>
    </w:p>
    <w:p w14:paraId="690D41C6" w14:textId="6EAF8386" w:rsidR="001F4E22" w:rsidRPr="00866574" w:rsidRDefault="00C1523E" w:rsidP="00866574">
      <w:pPr>
        <w:pStyle w:val="a3"/>
        <w:ind w:firstLine="708"/>
        <w:rPr>
          <w:rFonts w:ascii="Arial" w:hAnsi="Arial" w:cs="Arial"/>
          <w:sz w:val="28"/>
          <w:szCs w:val="28"/>
          <w:u w:val="single"/>
        </w:rPr>
      </w:pPr>
      <w:r w:rsidRPr="00866574">
        <w:rPr>
          <w:rFonts w:ascii="Arial" w:hAnsi="Arial" w:cs="Arial"/>
          <w:sz w:val="28"/>
          <w:szCs w:val="28"/>
          <w:u w:val="single"/>
        </w:rPr>
        <w:t>Дневная боёвка:</w:t>
      </w:r>
    </w:p>
    <w:p w14:paraId="3CA1319B" w14:textId="7C69A7F5" w:rsidR="001F4E22" w:rsidRPr="00413BA9" w:rsidRDefault="00C1523E" w:rsidP="0086657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9.00 - 2</w:t>
      </w:r>
      <w:r w:rsidR="00015E0E">
        <w:rPr>
          <w:rFonts w:ascii="Arial" w:hAnsi="Arial" w:cs="Arial"/>
          <w:sz w:val="28"/>
          <w:szCs w:val="28"/>
        </w:rPr>
        <w:t>0</w:t>
      </w:r>
      <w:r w:rsidRPr="00413BA9">
        <w:rPr>
          <w:rFonts w:ascii="Arial" w:hAnsi="Arial" w:cs="Arial"/>
          <w:sz w:val="28"/>
          <w:szCs w:val="28"/>
        </w:rPr>
        <w:t>.00 разрешены налёты на локации, штурмы и сражения армий.</w:t>
      </w:r>
    </w:p>
    <w:p w14:paraId="0EF8E319" w14:textId="2353F094" w:rsidR="001F4E22" w:rsidRPr="00413BA9" w:rsidRDefault="00C1523E" w:rsidP="0086657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Налёт - получение контроля над локацией, путём прямой атаки или же стелс - действий с возможностью захвата заложников и ценностей, а также с поджогом зданий, но с необходимостью покинуть локацию спустя пол часа после захвата</w:t>
      </w:r>
      <w:r w:rsidR="00866574">
        <w:rPr>
          <w:rFonts w:ascii="Arial" w:hAnsi="Arial" w:cs="Arial"/>
          <w:sz w:val="28"/>
          <w:szCs w:val="28"/>
        </w:rPr>
        <w:t xml:space="preserve"> </w:t>
      </w:r>
      <w:r w:rsidRPr="00413BA9">
        <w:rPr>
          <w:rFonts w:ascii="Arial" w:hAnsi="Arial" w:cs="Arial"/>
          <w:sz w:val="28"/>
          <w:szCs w:val="28"/>
        </w:rPr>
        <w:t>(локация не переходит под контроль победившей стороны).</w:t>
      </w:r>
    </w:p>
    <w:p w14:paraId="7D2CFD1C" w14:textId="7B7AF265" w:rsidR="001F4E22" w:rsidRDefault="00C1523E" w:rsidP="0086657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Штурм - захват локации с последующим переходом контроля над ней к атакующей стороне, при удачном захвате. Для штурма отряд должен иметь при себе флаг принадлежности к фракции, и передвигаться под этим флагом (скрывать или прятать флаг при перемещении и штурме запрещено)</w:t>
      </w:r>
      <w:r w:rsidR="00015E0E">
        <w:rPr>
          <w:rFonts w:ascii="Arial" w:hAnsi="Arial" w:cs="Arial"/>
          <w:sz w:val="28"/>
          <w:szCs w:val="28"/>
        </w:rPr>
        <w:t>.</w:t>
      </w:r>
      <w:r w:rsidRPr="00413BA9">
        <w:rPr>
          <w:rFonts w:ascii="Arial" w:hAnsi="Arial" w:cs="Arial"/>
          <w:sz w:val="28"/>
          <w:szCs w:val="28"/>
        </w:rPr>
        <w:t xml:space="preserve"> Контроль над локацией устанавливается посредством подняти</w:t>
      </w:r>
      <w:r w:rsidR="00015E0E">
        <w:rPr>
          <w:rFonts w:ascii="Arial" w:hAnsi="Arial" w:cs="Arial"/>
          <w:sz w:val="28"/>
          <w:szCs w:val="28"/>
        </w:rPr>
        <w:t>я</w:t>
      </w:r>
      <w:r w:rsidRPr="00413BA9">
        <w:rPr>
          <w:rFonts w:ascii="Arial" w:hAnsi="Arial" w:cs="Arial"/>
          <w:sz w:val="28"/>
          <w:szCs w:val="28"/>
        </w:rPr>
        <w:t xml:space="preserve"> своего флага и убийством или пленением всех защитников, либо при их бегстве. На штурме ОБЯЗАТЕЛЬНО присутствие мастера по боевке и региональщика штурмуемой локации.</w:t>
      </w:r>
    </w:p>
    <w:p w14:paraId="36B1FBE3" w14:textId="77777777" w:rsidR="000A5341" w:rsidRPr="00413BA9" w:rsidRDefault="000A5341" w:rsidP="00866574">
      <w:pPr>
        <w:pStyle w:val="a3"/>
        <w:ind w:firstLine="708"/>
        <w:rPr>
          <w:rFonts w:ascii="Arial" w:hAnsi="Arial" w:cs="Arial"/>
          <w:sz w:val="28"/>
          <w:szCs w:val="28"/>
        </w:rPr>
      </w:pPr>
    </w:p>
    <w:p w14:paraId="410176B0" w14:textId="77777777" w:rsidR="001F4E22" w:rsidRPr="00015E0E" w:rsidRDefault="00C1523E" w:rsidP="00015E0E">
      <w:pPr>
        <w:pStyle w:val="a3"/>
        <w:ind w:firstLine="708"/>
        <w:rPr>
          <w:rFonts w:ascii="Arial" w:hAnsi="Arial" w:cs="Arial"/>
          <w:sz w:val="28"/>
          <w:szCs w:val="28"/>
          <w:u w:val="single"/>
        </w:rPr>
      </w:pPr>
      <w:r w:rsidRPr="00015E0E">
        <w:rPr>
          <w:rFonts w:ascii="Arial" w:hAnsi="Arial" w:cs="Arial"/>
          <w:sz w:val="28"/>
          <w:szCs w:val="28"/>
          <w:u w:val="single"/>
        </w:rPr>
        <w:lastRenderedPageBreak/>
        <w:t>Ночная боёвка:</w:t>
      </w:r>
    </w:p>
    <w:p w14:paraId="7033282F" w14:textId="223DF542" w:rsidR="001F4E22" w:rsidRPr="00413BA9" w:rsidRDefault="00C1523E" w:rsidP="00015E0E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2</w:t>
      </w:r>
      <w:r w:rsidR="00015E0E">
        <w:rPr>
          <w:rFonts w:ascii="Arial" w:hAnsi="Arial" w:cs="Arial"/>
          <w:sz w:val="28"/>
          <w:szCs w:val="28"/>
        </w:rPr>
        <w:t>0</w:t>
      </w:r>
      <w:r w:rsidRPr="00413BA9">
        <w:rPr>
          <w:rFonts w:ascii="Arial" w:hAnsi="Arial" w:cs="Arial"/>
          <w:sz w:val="28"/>
          <w:szCs w:val="28"/>
        </w:rPr>
        <w:t>.00 - 02.00 боёвка только на ночном оружии. Налёты и штурмы локаций ЗАПРЕЩЕНЫ.</w:t>
      </w:r>
    </w:p>
    <w:p w14:paraId="759982A4" w14:textId="3DF69F32" w:rsidR="001F4E22" w:rsidRPr="00413BA9" w:rsidRDefault="00C1523E" w:rsidP="00015E0E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Возможна игра в локации и за её пределами. Работа мертвятника и мастерки с ограничениями.</w:t>
      </w:r>
    </w:p>
    <w:p w14:paraId="1D35B941" w14:textId="350CE0D2" w:rsidR="001F4E22" w:rsidRDefault="00C1523E" w:rsidP="00015E0E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Работа трактиров и кабаков по желанию и возможностям кабацких команд.</w:t>
      </w:r>
    </w:p>
    <w:p w14:paraId="5688B106" w14:textId="77777777" w:rsidR="00512498" w:rsidRPr="00413BA9" w:rsidRDefault="00512498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Древковое оружие ночью ЗАПРЕЩЕНО.</w:t>
      </w:r>
    </w:p>
    <w:p w14:paraId="54FC04A0" w14:textId="062846FD" w:rsidR="00512498" w:rsidRPr="00413BA9" w:rsidRDefault="00512498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Огнестрельное оружие </w:t>
      </w:r>
      <w:r>
        <w:rPr>
          <w:rFonts w:ascii="Arial" w:hAnsi="Arial" w:cs="Arial"/>
          <w:sz w:val="28"/>
          <w:szCs w:val="28"/>
        </w:rPr>
        <w:t>на петардах/капсулях/патронах запрещено</w:t>
      </w:r>
      <w:r w:rsidRPr="00413BA9">
        <w:rPr>
          <w:rFonts w:ascii="Arial" w:hAnsi="Arial" w:cs="Arial"/>
          <w:sz w:val="28"/>
          <w:szCs w:val="28"/>
        </w:rPr>
        <w:t>.</w:t>
      </w:r>
    </w:p>
    <w:p w14:paraId="4A19B02E" w14:textId="77777777" w:rsidR="00512498" w:rsidRPr="00413BA9" w:rsidRDefault="00512498" w:rsidP="00015E0E">
      <w:pPr>
        <w:pStyle w:val="a3"/>
        <w:ind w:firstLine="708"/>
        <w:rPr>
          <w:rFonts w:ascii="Arial" w:hAnsi="Arial" w:cs="Arial"/>
          <w:sz w:val="28"/>
          <w:szCs w:val="28"/>
        </w:rPr>
      </w:pPr>
    </w:p>
    <w:p w14:paraId="3110A6D7" w14:textId="3946202D" w:rsidR="001F4E22" w:rsidRPr="00015E0E" w:rsidRDefault="00C1523E" w:rsidP="00015E0E">
      <w:pPr>
        <w:pStyle w:val="a3"/>
        <w:ind w:firstLine="708"/>
        <w:rPr>
          <w:rFonts w:ascii="Arial" w:hAnsi="Arial" w:cs="Arial"/>
          <w:sz w:val="28"/>
          <w:szCs w:val="28"/>
          <w:u w:val="single"/>
        </w:rPr>
      </w:pPr>
      <w:r w:rsidRPr="00015E0E">
        <w:rPr>
          <w:rFonts w:ascii="Arial" w:hAnsi="Arial" w:cs="Arial"/>
          <w:sz w:val="28"/>
          <w:szCs w:val="28"/>
          <w:u w:val="single"/>
        </w:rPr>
        <w:t>Тихий час.</w:t>
      </w:r>
    </w:p>
    <w:p w14:paraId="66DD50BB" w14:textId="77777777" w:rsidR="001F4E22" w:rsidRPr="00413BA9" w:rsidRDefault="00C1523E" w:rsidP="00015E0E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02.00 - 9.00 мертвяк, мастерка, региональщики не работают. Боевые взаимодействия запрещены. Игровые взаимодействия в локациях по желанию. Трактир и кабаки не работают.</w:t>
      </w:r>
    </w:p>
    <w:p w14:paraId="1A67922B" w14:textId="77777777" w:rsidR="001F4E22" w:rsidRPr="00413BA9" w:rsidRDefault="001F4E22" w:rsidP="00413BA9">
      <w:pPr>
        <w:pStyle w:val="a3"/>
        <w:rPr>
          <w:rFonts w:ascii="Arial" w:hAnsi="Arial" w:cs="Arial"/>
          <w:i/>
          <w:iCs/>
          <w:sz w:val="28"/>
          <w:szCs w:val="28"/>
        </w:rPr>
      </w:pPr>
    </w:p>
    <w:p w14:paraId="125F395D" w14:textId="77777777" w:rsidR="001F4E22" w:rsidRPr="00015E0E" w:rsidRDefault="00C1523E" w:rsidP="00015E0E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015E0E">
        <w:rPr>
          <w:rFonts w:ascii="Arial" w:hAnsi="Arial" w:cs="Arial"/>
          <w:b/>
          <w:bCs/>
          <w:i/>
          <w:iCs/>
          <w:sz w:val="28"/>
          <w:szCs w:val="28"/>
        </w:rPr>
        <w:t>Глава II. Допуск вооружения. Вооружение.</w:t>
      </w:r>
    </w:p>
    <w:p w14:paraId="6B09289C" w14:textId="77777777" w:rsidR="00015E0E" w:rsidRDefault="00015E0E" w:rsidP="00413BA9">
      <w:pPr>
        <w:pStyle w:val="a3"/>
        <w:rPr>
          <w:rFonts w:ascii="Arial" w:hAnsi="Arial" w:cs="Arial"/>
          <w:sz w:val="28"/>
          <w:szCs w:val="28"/>
        </w:rPr>
      </w:pPr>
    </w:p>
    <w:p w14:paraId="6A287209" w14:textId="7389081D" w:rsidR="001F4E22" w:rsidRPr="00413BA9" w:rsidRDefault="00C1523E" w:rsidP="00015E0E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Всё оружие должно быть продемонстрировано мастеру по боёвке или Главмастеру при заезде, и пройти чиповку. Оружие не прошедшее чиповку использовать ЗАПРЕЩЕНО.</w:t>
      </w:r>
    </w:p>
    <w:p w14:paraId="2CABA786" w14:textId="77777777" w:rsidR="001F4E22" w:rsidRPr="00413BA9" w:rsidRDefault="00C1523E" w:rsidP="00015E0E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Представляем вам чипы - наклейки и их обозначения на игре:</w:t>
      </w:r>
    </w:p>
    <w:p w14:paraId="50469ADE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1) оружие допущено - имеет маркировку:</w:t>
      </w:r>
    </w:p>
    <w:p w14:paraId="3FB012A9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Красная - дневное оружие на игре. </w:t>
      </w:r>
    </w:p>
    <w:p w14:paraId="60C8B954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Зеленая - ночное оружие на игре. </w:t>
      </w:r>
    </w:p>
    <w:p w14:paraId="0F7AC6DA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Оранжевая - дистанционное оружие. </w:t>
      </w:r>
    </w:p>
    <w:p w14:paraId="742B4BEB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2) предмет в игре - имеет маркировку:</w:t>
      </w:r>
    </w:p>
    <w:p w14:paraId="3C0C7573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Фиолетовая - обычные побираемые предметы. </w:t>
      </w:r>
    </w:p>
    <w:p w14:paraId="45029904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Коричневая - побираемые предметы с особыми свойствами.</w:t>
      </w:r>
    </w:p>
    <w:p w14:paraId="0FB4F8EF" w14:textId="5967CE0C" w:rsidR="001F4E22" w:rsidRDefault="00C1523E" w:rsidP="00015E0E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Всё оружие на игре должно иметь закругленные кромки, особенно на острие; не должно иметь острых углов, выщербленных краёв, торчащих болтов/гвоздей и прочих потенциально травмоопасных элементов. </w:t>
      </w:r>
    </w:p>
    <w:p w14:paraId="7E58996B" w14:textId="7B0FB6E7" w:rsidR="00015E0E" w:rsidRPr="00512498" w:rsidRDefault="00015E0E" w:rsidP="00015E0E">
      <w:pPr>
        <w:pStyle w:val="a3"/>
        <w:ind w:firstLine="708"/>
        <w:rPr>
          <w:rFonts w:ascii="Arial" w:hAnsi="Arial" w:cs="Arial"/>
          <w:sz w:val="28"/>
          <w:szCs w:val="28"/>
          <w:u w:val="single"/>
        </w:rPr>
      </w:pPr>
      <w:r w:rsidRPr="00512498">
        <w:rPr>
          <w:rFonts w:ascii="Arial" w:hAnsi="Arial" w:cs="Arial"/>
          <w:sz w:val="28"/>
          <w:szCs w:val="28"/>
          <w:u w:val="single"/>
        </w:rPr>
        <w:t>На игру допускается следующее оружие:</w:t>
      </w:r>
    </w:p>
    <w:p w14:paraId="2CBEB16E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1) Шпаги, палаши и тесаки, соответствующие эпохе, не легче 700 гр. и не тяжелее 1300 гр. Баланс не выше 150 мм. над устьем. </w:t>
      </w:r>
    </w:p>
    <w:p w14:paraId="2AA9A32D" w14:textId="43B7199F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Материал для дневной боёвки: стеклотекстолит, реактопласт, </w:t>
      </w:r>
      <w:r w:rsidR="006E54FF">
        <w:rPr>
          <w:rFonts w:ascii="Arial" w:hAnsi="Arial" w:cs="Arial"/>
          <w:sz w:val="28"/>
          <w:szCs w:val="28"/>
        </w:rPr>
        <w:t>ЛАРП</w:t>
      </w:r>
      <w:r w:rsidRPr="00413BA9">
        <w:rPr>
          <w:rFonts w:ascii="Arial" w:hAnsi="Arial" w:cs="Arial"/>
          <w:sz w:val="28"/>
          <w:szCs w:val="28"/>
        </w:rPr>
        <w:t>овые наконечники копий и пик. </w:t>
      </w:r>
    </w:p>
    <w:p w14:paraId="48E5C37F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Исключение для ЛАРПа: допустимы ножи и кинжалы.</w:t>
      </w:r>
    </w:p>
    <w:p w14:paraId="3189CA49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Материал для ночной боёвки: ЛАРП; исключение для текстолита и реактопласта ножи и кинжалы. </w:t>
      </w:r>
    </w:p>
    <w:p w14:paraId="0E22229F" w14:textId="411F8AE6" w:rsidR="001F4E22" w:rsidRPr="00413BA9" w:rsidRDefault="00C1523E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Понимая, что вооружение 17в. в ларп исполнении, есть не у всех игроков, мастерская группа допускает привоз на игру европейского, но не фэнтезийного вооружения. (</w:t>
      </w:r>
      <w:r w:rsidR="00015E0E">
        <w:rPr>
          <w:rFonts w:ascii="Arial" w:hAnsi="Arial" w:cs="Arial"/>
          <w:sz w:val="28"/>
          <w:szCs w:val="28"/>
        </w:rPr>
        <w:t>Пожалуйста, согласуйте предварительно с Мастером по боевке</w:t>
      </w:r>
      <w:r w:rsidRPr="00413BA9">
        <w:rPr>
          <w:rFonts w:ascii="Arial" w:hAnsi="Arial" w:cs="Arial"/>
          <w:sz w:val="28"/>
          <w:szCs w:val="28"/>
        </w:rPr>
        <w:t>).</w:t>
      </w:r>
    </w:p>
    <w:p w14:paraId="4E96E7E8" w14:textId="761C9FF6" w:rsidR="001F4E22" w:rsidRPr="00413BA9" w:rsidRDefault="00C1523E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lastRenderedPageBreak/>
        <w:t xml:space="preserve">Шпаги, и как разновидность шпаг </w:t>
      </w:r>
      <w:r w:rsidR="00015E0E">
        <w:rPr>
          <w:rFonts w:ascii="Arial" w:hAnsi="Arial" w:cs="Arial"/>
          <w:sz w:val="28"/>
          <w:szCs w:val="28"/>
        </w:rPr>
        <w:t>–</w:t>
      </w:r>
      <w:r w:rsidRPr="00413BA9">
        <w:rPr>
          <w:rFonts w:ascii="Arial" w:hAnsi="Arial" w:cs="Arial"/>
          <w:sz w:val="28"/>
          <w:szCs w:val="28"/>
        </w:rPr>
        <w:t xml:space="preserve"> рапиры, допускаются только военным аристократам.</w:t>
      </w:r>
    </w:p>
    <w:p w14:paraId="0E4B8753" w14:textId="0A90D87F" w:rsidR="001F4E22" w:rsidRPr="00413BA9" w:rsidRDefault="00C1523E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Польские сабли и восточное оружие только Алату и морискам соответственно. </w:t>
      </w:r>
    </w:p>
    <w:p w14:paraId="02933F0B" w14:textId="093FEE56" w:rsidR="001F4E22" w:rsidRPr="00512498" w:rsidRDefault="00C1523E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512498">
        <w:rPr>
          <w:rFonts w:ascii="Arial" w:hAnsi="Arial" w:cs="Arial"/>
          <w:sz w:val="28"/>
          <w:szCs w:val="28"/>
        </w:rPr>
        <w:t xml:space="preserve">Прочие редкие и относительно редкие типы клинкового вооружения на индивидуальный допуск </w:t>
      </w:r>
      <w:r w:rsidR="00015E0E" w:rsidRPr="00512498">
        <w:rPr>
          <w:rFonts w:ascii="Arial" w:hAnsi="Arial" w:cs="Arial"/>
          <w:sz w:val="28"/>
          <w:szCs w:val="28"/>
        </w:rPr>
        <w:t>М</w:t>
      </w:r>
      <w:r w:rsidRPr="00512498">
        <w:rPr>
          <w:rFonts w:ascii="Arial" w:hAnsi="Arial" w:cs="Arial"/>
          <w:sz w:val="28"/>
          <w:szCs w:val="28"/>
        </w:rPr>
        <w:t>астера</w:t>
      </w:r>
      <w:r w:rsidR="00015E0E" w:rsidRPr="00512498">
        <w:rPr>
          <w:rFonts w:ascii="Arial" w:hAnsi="Arial" w:cs="Arial"/>
          <w:sz w:val="28"/>
          <w:szCs w:val="28"/>
        </w:rPr>
        <w:t xml:space="preserve"> по боевке</w:t>
      </w:r>
      <w:r w:rsidRPr="00512498">
        <w:rPr>
          <w:rFonts w:ascii="Arial" w:hAnsi="Arial" w:cs="Arial"/>
          <w:sz w:val="28"/>
          <w:szCs w:val="28"/>
        </w:rPr>
        <w:t>. </w:t>
      </w:r>
    </w:p>
    <w:p w14:paraId="49492D60" w14:textId="77777777" w:rsidR="00015E0E" w:rsidRDefault="00015E0E" w:rsidP="00413BA9">
      <w:pPr>
        <w:pStyle w:val="a3"/>
        <w:rPr>
          <w:rFonts w:ascii="Arial" w:hAnsi="Arial" w:cs="Arial"/>
          <w:sz w:val="28"/>
          <w:szCs w:val="28"/>
        </w:rPr>
      </w:pPr>
    </w:p>
    <w:p w14:paraId="4A2C9C57" w14:textId="31FAF29F" w:rsidR="001F4E22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2) Древковое.</w:t>
      </w:r>
      <w:r w:rsidR="00FB76EA">
        <w:rPr>
          <w:rFonts w:ascii="Arial" w:hAnsi="Arial" w:cs="Arial"/>
          <w:sz w:val="28"/>
          <w:szCs w:val="28"/>
        </w:rPr>
        <w:t xml:space="preserve"> </w:t>
      </w:r>
      <w:r w:rsidRPr="00413BA9">
        <w:rPr>
          <w:rFonts w:ascii="Arial" w:hAnsi="Arial" w:cs="Arial"/>
          <w:sz w:val="28"/>
          <w:szCs w:val="28"/>
        </w:rPr>
        <w:t>Материал: ЛАРП.</w:t>
      </w:r>
    </w:p>
    <w:p w14:paraId="19EB6694" w14:textId="1638A9F1" w:rsidR="008F4AAB" w:rsidRDefault="008F4AAB" w:rsidP="008F4AAB">
      <w:pPr>
        <w:pStyle w:val="a3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Алебарда. На наше мероприятие допускаются колющие (строго с демпфером) алебарды максимальной длины не более 2,3 м.</w:t>
      </w:r>
      <w:r w:rsidR="00674E79">
        <w:rPr>
          <w:rFonts w:ascii="Arial" w:hAnsi="Arial" w:cs="Arial"/>
          <w:sz w:val="28"/>
          <w:szCs w:val="28"/>
        </w:rPr>
        <w:t xml:space="preserve"> Вес – 1300 грамм. </w:t>
      </w:r>
      <w:bookmarkStart w:id="0" w:name="_Hlk216206854"/>
      <w:r w:rsidR="00674E79">
        <w:rPr>
          <w:rFonts w:ascii="Arial" w:hAnsi="Arial" w:cs="Arial"/>
          <w:sz w:val="28"/>
          <w:szCs w:val="28"/>
        </w:rPr>
        <w:t>Твердость ударной части – в пределах 25-28 Шор А.</w:t>
      </w:r>
      <w:bookmarkEnd w:id="0"/>
    </w:p>
    <w:p w14:paraId="6272AF7D" w14:textId="16DC3E6C" w:rsidR="00B3392E" w:rsidRPr="00B3392E" w:rsidRDefault="008F4AAB" w:rsidP="003772A0">
      <w:pPr>
        <w:pStyle w:val="a4"/>
        <w:numPr>
          <w:ilvl w:val="0"/>
          <w:numId w:val="37"/>
        </w:numPr>
        <w:spacing w:after="0"/>
        <w:ind w:left="1060" w:hanging="357"/>
        <w:rPr>
          <w:rFonts w:ascii="Arial" w:hAnsi="Arial" w:cs="Arial"/>
          <w:sz w:val="28"/>
          <w:szCs w:val="28"/>
        </w:rPr>
      </w:pPr>
      <w:r w:rsidRPr="00B3392E">
        <w:rPr>
          <w:rFonts w:ascii="Arial" w:hAnsi="Arial" w:cs="Arial"/>
          <w:sz w:val="28"/>
          <w:szCs w:val="28"/>
        </w:rPr>
        <w:t>Протазаны. Еще одна более редкая вариация древкового оружия, чаще встречающаяся у южных и «морских» провинций</w:t>
      </w:r>
      <w:r w:rsidR="00B3392E" w:rsidRPr="00B3392E">
        <w:rPr>
          <w:rFonts w:ascii="Arial" w:hAnsi="Arial" w:cs="Arial"/>
          <w:sz w:val="28"/>
          <w:szCs w:val="28"/>
        </w:rPr>
        <w:t xml:space="preserve">. На наше мероприятие допускаются </w:t>
      </w:r>
      <w:r w:rsidR="00B3392E">
        <w:rPr>
          <w:rFonts w:ascii="Arial" w:hAnsi="Arial" w:cs="Arial"/>
          <w:sz w:val="28"/>
          <w:szCs w:val="28"/>
        </w:rPr>
        <w:t>протазаны</w:t>
      </w:r>
      <w:r w:rsidR="00B3392E" w:rsidRPr="00B3392E">
        <w:rPr>
          <w:rFonts w:ascii="Arial" w:hAnsi="Arial" w:cs="Arial"/>
          <w:sz w:val="28"/>
          <w:szCs w:val="28"/>
        </w:rPr>
        <w:t xml:space="preserve"> </w:t>
      </w:r>
      <w:r w:rsidR="00B3392E">
        <w:rPr>
          <w:rFonts w:ascii="Arial" w:hAnsi="Arial" w:cs="Arial"/>
          <w:sz w:val="28"/>
          <w:szCs w:val="28"/>
        </w:rPr>
        <w:t>(</w:t>
      </w:r>
      <w:r w:rsidR="00B3392E" w:rsidRPr="00B3392E">
        <w:rPr>
          <w:rFonts w:ascii="Arial" w:hAnsi="Arial" w:cs="Arial"/>
          <w:sz w:val="28"/>
          <w:szCs w:val="28"/>
        </w:rPr>
        <w:t xml:space="preserve">колющие строго с демпфером) </w:t>
      </w:r>
      <w:bookmarkStart w:id="1" w:name="_Hlk216201993"/>
      <w:r w:rsidR="00B3392E" w:rsidRPr="00B3392E">
        <w:rPr>
          <w:rFonts w:ascii="Arial" w:hAnsi="Arial" w:cs="Arial"/>
          <w:sz w:val="28"/>
          <w:szCs w:val="28"/>
        </w:rPr>
        <w:t>максимальной длины не более 2,3 м.</w:t>
      </w:r>
      <w:bookmarkEnd w:id="1"/>
      <w:r w:rsidR="00716B22">
        <w:rPr>
          <w:rFonts w:ascii="Arial" w:hAnsi="Arial" w:cs="Arial"/>
          <w:sz w:val="28"/>
          <w:szCs w:val="28"/>
        </w:rPr>
        <w:t xml:space="preserve"> Вес – 1200 грамм. </w:t>
      </w:r>
      <w:r w:rsidR="00716B22" w:rsidRPr="00716B22">
        <w:rPr>
          <w:rFonts w:ascii="Arial" w:hAnsi="Arial" w:cs="Arial"/>
          <w:sz w:val="28"/>
          <w:szCs w:val="28"/>
        </w:rPr>
        <w:t>Твердость ударной части – в пределах 25-28 Шор А.</w:t>
      </w:r>
    </w:p>
    <w:p w14:paraId="42E44FAD" w14:textId="0DA57721" w:rsidR="008F4AAB" w:rsidRDefault="00B3392E" w:rsidP="008F4AAB">
      <w:pPr>
        <w:pStyle w:val="a3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Полексы. Обычное оружие офицерских чинов (более короткий вариант), которое исключительно на нашем мероприятии </w:t>
      </w:r>
      <w:r w:rsidR="003772A0">
        <w:rPr>
          <w:rFonts w:ascii="Arial" w:hAnsi="Arial" w:cs="Arial"/>
          <w:sz w:val="28"/>
          <w:szCs w:val="28"/>
        </w:rPr>
        <w:t xml:space="preserve">будет допущено к использованию для пехоты (в качестве послабляющего исключения) в рядах с другим древковым оружием при схожей длине и ТТХ. Допускаются полексы </w:t>
      </w:r>
      <w:r w:rsidR="003772A0" w:rsidRPr="003772A0">
        <w:rPr>
          <w:rFonts w:ascii="Arial" w:hAnsi="Arial" w:cs="Arial"/>
          <w:sz w:val="28"/>
          <w:szCs w:val="28"/>
        </w:rPr>
        <w:t>максимальной длины не более 2,3 м.</w:t>
      </w:r>
      <w:r w:rsidR="00674E79">
        <w:rPr>
          <w:rFonts w:ascii="Arial" w:hAnsi="Arial" w:cs="Arial"/>
          <w:sz w:val="28"/>
          <w:szCs w:val="28"/>
        </w:rPr>
        <w:t xml:space="preserve"> Вес – 1000 грамм. Древко также является протектированным.</w:t>
      </w:r>
      <w:r w:rsidR="003772A0">
        <w:rPr>
          <w:rFonts w:ascii="Arial" w:hAnsi="Arial" w:cs="Arial"/>
          <w:sz w:val="28"/>
          <w:szCs w:val="28"/>
        </w:rPr>
        <w:t xml:space="preserve"> Ряд мастерских изготавливает ПО-версии этого типа оружия.</w:t>
      </w:r>
    </w:p>
    <w:p w14:paraId="4840EA77" w14:textId="1FD7D873" w:rsidR="003772A0" w:rsidRPr="00413BA9" w:rsidRDefault="003772A0" w:rsidP="008F4AAB">
      <w:pPr>
        <w:pStyle w:val="a3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Пики, копья и «вилки». Одно из основных типов оружия, допускаемое пехоте на нашем мероприятии. </w:t>
      </w:r>
      <w:r w:rsidR="008A19A7">
        <w:rPr>
          <w:rFonts w:ascii="Arial" w:hAnsi="Arial" w:cs="Arial"/>
          <w:sz w:val="28"/>
          <w:szCs w:val="28"/>
        </w:rPr>
        <w:t>Допустимая длина копья не более 2,3 м, пики – не более 3,5 м, исключительно колющие с демпфером.</w:t>
      </w:r>
      <w:r w:rsidR="00674E79">
        <w:rPr>
          <w:rFonts w:ascii="Arial" w:hAnsi="Arial" w:cs="Arial"/>
          <w:sz w:val="28"/>
          <w:szCs w:val="28"/>
        </w:rPr>
        <w:t xml:space="preserve"> Вес – 1100 грамм.</w:t>
      </w:r>
      <w:r w:rsidR="00716B22">
        <w:rPr>
          <w:rFonts w:ascii="Arial" w:hAnsi="Arial" w:cs="Arial"/>
          <w:sz w:val="28"/>
          <w:szCs w:val="28"/>
        </w:rPr>
        <w:t xml:space="preserve"> </w:t>
      </w:r>
      <w:r w:rsidR="00716B22" w:rsidRPr="00716B22">
        <w:rPr>
          <w:rFonts w:ascii="Arial" w:hAnsi="Arial" w:cs="Arial"/>
          <w:sz w:val="28"/>
          <w:szCs w:val="28"/>
        </w:rPr>
        <w:t>Твердость ударной части – в пределах 25-28 Шор А.</w:t>
      </w:r>
      <w:r w:rsidR="00716B22">
        <w:rPr>
          <w:rFonts w:ascii="Arial" w:hAnsi="Arial" w:cs="Arial"/>
          <w:sz w:val="28"/>
          <w:szCs w:val="28"/>
        </w:rPr>
        <w:t xml:space="preserve"> </w:t>
      </w:r>
      <w:r w:rsidR="008A19A7">
        <w:rPr>
          <w:rFonts w:ascii="Arial" w:hAnsi="Arial" w:cs="Arial"/>
          <w:sz w:val="28"/>
          <w:szCs w:val="28"/>
        </w:rPr>
        <w:t>Буквально пара мастерских производит ПО-версии этого типа оружия.</w:t>
      </w:r>
    </w:p>
    <w:p w14:paraId="482129E8" w14:textId="68BDCE59" w:rsidR="00015E0E" w:rsidRDefault="00015E0E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Если вы сомневаетесь – согласуйте оружие с Мастером по боевке.</w:t>
      </w:r>
    </w:p>
    <w:p w14:paraId="54A20CC4" w14:textId="6CC853D7" w:rsidR="000527F7" w:rsidRPr="00413BA9" w:rsidRDefault="000527F7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Древковое оружие в ночной боевке запрещено.</w:t>
      </w:r>
    </w:p>
    <w:p w14:paraId="6C6BD4CD" w14:textId="77777777" w:rsidR="00512498" w:rsidRDefault="00512498" w:rsidP="00413BA9">
      <w:pPr>
        <w:pStyle w:val="a3"/>
        <w:rPr>
          <w:rFonts w:ascii="Arial" w:hAnsi="Arial" w:cs="Arial"/>
          <w:sz w:val="28"/>
          <w:szCs w:val="28"/>
        </w:rPr>
      </w:pPr>
    </w:p>
    <w:p w14:paraId="16369501" w14:textId="18FE3CB6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3) Ножи/кинжалы, соответствующие эпохе. Материал: резина, реактопласт, текстолит, ЛАРП. Не длиннее 450 мм.</w:t>
      </w:r>
    </w:p>
    <w:p w14:paraId="5D91E118" w14:textId="77777777" w:rsidR="00512498" w:rsidRDefault="00512498" w:rsidP="00413BA9">
      <w:pPr>
        <w:pStyle w:val="a3"/>
        <w:rPr>
          <w:rFonts w:ascii="Arial" w:hAnsi="Arial" w:cs="Arial"/>
          <w:sz w:val="28"/>
          <w:szCs w:val="28"/>
        </w:rPr>
      </w:pPr>
    </w:p>
    <w:p w14:paraId="46FEF60B" w14:textId="7FCFAFA2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4) Даги из стеклотекстолита не длиннее 600 мм. полностью, массой не более 1000 гр.</w:t>
      </w:r>
    </w:p>
    <w:p w14:paraId="3E31E40E" w14:textId="4244344A" w:rsidR="001F4E22" w:rsidRPr="00413BA9" w:rsidRDefault="00C1523E" w:rsidP="00512498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На ночную боевку допускается оружие ближнего боя из ЛАРП соответствующее веку и ножи до 40 см. из резины, реактопласта и </w:t>
      </w:r>
      <w:r w:rsidRPr="00413BA9">
        <w:rPr>
          <w:rFonts w:ascii="Arial" w:hAnsi="Arial" w:cs="Arial"/>
          <w:sz w:val="28"/>
          <w:szCs w:val="28"/>
        </w:rPr>
        <w:lastRenderedPageBreak/>
        <w:t xml:space="preserve">ЛАРП соответствующее веку. Так же допускаются </w:t>
      </w:r>
      <w:r w:rsidR="00512498">
        <w:rPr>
          <w:rFonts w:ascii="Arial" w:hAnsi="Arial" w:cs="Arial"/>
          <w:sz w:val="28"/>
          <w:szCs w:val="28"/>
        </w:rPr>
        <w:t xml:space="preserve">заантураженные </w:t>
      </w:r>
      <w:r w:rsidRPr="00413BA9">
        <w:rPr>
          <w:rFonts w:ascii="Arial" w:hAnsi="Arial" w:cs="Arial"/>
          <w:sz w:val="28"/>
          <w:szCs w:val="28"/>
        </w:rPr>
        <w:t>тямбары, ЛАРП дубинки. </w:t>
      </w:r>
    </w:p>
    <w:p w14:paraId="2C43A7B6" w14:textId="77777777" w:rsidR="00512498" w:rsidRDefault="00512498" w:rsidP="00413BA9">
      <w:pPr>
        <w:pStyle w:val="a3"/>
        <w:rPr>
          <w:rFonts w:ascii="Arial" w:hAnsi="Arial" w:cs="Arial"/>
          <w:sz w:val="28"/>
          <w:szCs w:val="28"/>
        </w:rPr>
      </w:pPr>
    </w:p>
    <w:p w14:paraId="7BA3816D" w14:textId="77777777" w:rsidR="00512498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5) Макеты огнестрельного оружия, соответствующее эпохе </w:t>
      </w:r>
      <w:r w:rsidR="00512498">
        <w:rPr>
          <w:rFonts w:ascii="Arial" w:hAnsi="Arial" w:cs="Arial"/>
          <w:sz w:val="28"/>
          <w:szCs w:val="28"/>
        </w:rPr>
        <w:t>–</w:t>
      </w:r>
      <w:r w:rsidRPr="00413BA9">
        <w:rPr>
          <w:rFonts w:ascii="Arial" w:hAnsi="Arial" w:cs="Arial"/>
          <w:sz w:val="28"/>
          <w:szCs w:val="28"/>
        </w:rPr>
        <w:t xml:space="preserve"> пистолет, мушкетон, мушкет. </w:t>
      </w:r>
    </w:p>
    <w:p w14:paraId="4C24975D" w14:textId="77777777" w:rsidR="00512498" w:rsidRPr="00512498" w:rsidRDefault="00512498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512498">
        <w:rPr>
          <w:rFonts w:ascii="Arial" w:hAnsi="Arial" w:cs="Arial"/>
          <w:sz w:val="28"/>
          <w:szCs w:val="28"/>
          <w:u w:val="single"/>
        </w:rPr>
        <w:t xml:space="preserve">Для вариантов на петардах/капсулях/патронах: </w:t>
      </w:r>
    </w:p>
    <w:p w14:paraId="7395C19B" w14:textId="06281E71" w:rsidR="001F4E22" w:rsidRPr="00413BA9" w:rsidRDefault="00512498" w:rsidP="00512498">
      <w:pPr>
        <w:pStyle w:val="a3"/>
        <w:numPr>
          <w:ilvl w:val="0"/>
          <w:numId w:val="3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</w:t>
      </w:r>
      <w:r w:rsidR="00C1523E" w:rsidRPr="00413BA9">
        <w:rPr>
          <w:rFonts w:ascii="Arial" w:hAnsi="Arial" w:cs="Arial"/>
          <w:sz w:val="28"/>
          <w:szCs w:val="28"/>
        </w:rPr>
        <w:t>алибр не менее 18 мм. и не более 30 мм. </w:t>
      </w:r>
    </w:p>
    <w:p w14:paraId="231CC4C1" w14:textId="0D1B9911" w:rsidR="00512498" w:rsidRDefault="00512498" w:rsidP="00512498">
      <w:pPr>
        <w:pStyle w:val="a3"/>
        <w:numPr>
          <w:ilvl w:val="0"/>
          <w:numId w:val="3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</w:t>
      </w:r>
      <w:r w:rsidR="00C1523E" w:rsidRPr="00413BA9">
        <w:rPr>
          <w:rFonts w:ascii="Arial" w:hAnsi="Arial" w:cs="Arial"/>
          <w:sz w:val="28"/>
          <w:szCs w:val="28"/>
        </w:rPr>
        <w:t>ышибные заряды: стройпатроны не мощнее 600 дж.</w:t>
      </w:r>
      <w:r>
        <w:rPr>
          <w:rFonts w:ascii="Arial" w:hAnsi="Arial" w:cs="Arial"/>
          <w:sz w:val="28"/>
          <w:szCs w:val="28"/>
        </w:rPr>
        <w:t xml:space="preserve"> </w:t>
      </w:r>
      <w:r w:rsidR="00C1523E" w:rsidRPr="00413BA9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н</w:t>
      </w:r>
      <w:r w:rsidR="00C1523E" w:rsidRPr="00413BA9">
        <w:rPr>
          <w:rFonts w:ascii="Arial" w:hAnsi="Arial" w:cs="Arial"/>
          <w:sz w:val="28"/>
          <w:szCs w:val="28"/>
        </w:rPr>
        <w:t>апример «Хилти») сигнальные патроны «Гром» 5.6, а также его аналоги.</w:t>
      </w:r>
    </w:p>
    <w:p w14:paraId="270E0D4E" w14:textId="06B224F0" w:rsidR="001F4E22" w:rsidRPr="00413BA9" w:rsidRDefault="00512498" w:rsidP="00512498">
      <w:pPr>
        <w:pStyle w:val="a3"/>
        <w:numPr>
          <w:ilvl w:val="0"/>
          <w:numId w:val="3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</w:t>
      </w:r>
      <w:r w:rsidR="00C1523E" w:rsidRPr="00413BA9">
        <w:rPr>
          <w:rFonts w:ascii="Arial" w:hAnsi="Arial" w:cs="Arial"/>
          <w:sz w:val="28"/>
          <w:szCs w:val="28"/>
        </w:rPr>
        <w:t>наряды: шаровидные или цилиндрические снаряды из пенополиуритана, пенополиэтилена, вспененного Eva, мягкой пенорезины, войлочные пыжи.</w:t>
      </w:r>
    </w:p>
    <w:p w14:paraId="612128B9" w14:textId="23A295D4" w:rsidR="001F4E22" w:rsidRPr="00512498" w:rsidRDefault="00512498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512498">
        <w:rPr>
          <w:rFonts w:ascii="Arial" w:hAnsi="Arial" w:cs="Arial"/>
          <w:sz w:val="28"/>
          <w:szCs w:val="28"/>
          <w:u w:val="single"/>
        </w:rPr>
        <w:t xml:space="preserve">Для вариантов </w:t>
      </w:r>
      <w:r w:rsidRPr="00512498">
        <w:rPr>
          <w:rFonts w:ascii="Arial" w:hAnsi="Arial" w:cs="Arial"/>
          <w:sz w:val="28"/>
          <w:szCs w:val="28"/>
          <w:u w:val="single"/>
          <w:lang w:val="en-US"/>
        </w:rPr>
        <w:t>NERF</w:t>
      </w:r>
      <w:r w:rsidRPr="00512498">
        <w:rPr>
          <w:rFonts w:ascii="Arial" w:hAnsi="Arial" w:cs="Arial"/>
          <w:sz w:val="28"/>
          <w:szCs w:val="28"/>
          <w:u w:val="single"/>
        </w:rPr>
        <w:t>:</w:t>
      </w:r>
    </w:p>
    <w:p w14:paraId="2F5AADE0" w14:textId="2DA4EBA2" w:rsidR="00512498" w:rsidRDefault="00512498" w:rsidP="00512498">
      <w:pPr>
        <w:pStyle w:val="a3"/>
        <w:numPr>
          <w:ilvl w:val="0"/>
          <w:numId w:val="3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снаряды – стандартные боеприпасы </w:t>
      </w:r>
      <w:r>
        <w:rPr>
          <w:rFonts w:ascii="Arial" w:hAnsi="Arial" w:cs="Arial"/>
          <w:sz w:val="28"/>
          <w:szCs w:val="28"/>
          <w:lang w:val="en-US"/>
        </w:rPr>
        <w:t>NERF</w:t>
      </w:r>
      <w:r>
        <w:rPr>
          <w:rFonts w:ascii="Arial" w:hAnsi="Arial" w:cs="Arial"/>
          <w:sz w:val="28"/>
          <w:szCs w:val="28"/>
        </w:rPr>
        <w:t>, без утяжеления.</w:t>
      </w:r>
    </w:p>
    <w:p w14:paraId="7C3A41A0" w14:textId="77777777" w:rsidR="00512498" w:rsidRPr="00512498" w:rsidRDefault="00512498" w:rsidP="00413BA9">
      <w:pPr>
        <w:pStyle w:val="a3"/>
        <w:rPr>
          <w:rFonts w:ascii="Arial" w:hAnsi="Arial" w:cs="Arial"/>
          <w:sz w:val="28"/>
          <w:szCs w:val="28"/>
        </w:rPr>
      </w:pPr>
    </w:p>
    <w:p w14:paraId="45D86662" w14:textId="698776B7" w:rsidR="00512498" w:rsidRDefault="00512498" w:rsidP="00512498">
      <w:pPr>
        <w:pStyle w:val="a3"/>
        <w:ind w:firstLine="360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Макет огнестрельного оружия обязателен к осмотру </w:t>
      </w:r>
      <w:r>
        <w:rPr>
          <w:rFonts w:ascii="Arial" w:hAnsi="Arial" w:cs="Arial"/>
          <w:sz w:val="28"/>
          <w:szCs w:val="28"/>
        </w:rPr>
        <w:t>М</w:t>
      </w:r>
      <w:r w:rsidRPr="00413BA9">
        <w:rPr>
          <w:rFonts w:ascii="Arial" w:hAnsi="Arial" w:cs="Arial"/>
          <w:sz w:val="28"/>
          <w:szCs w:val="28"/>
        </w:rPr>
        <w:t>астером по боёвке или Главмастером.</w:t>
      </w:r>
    </w:p>
    <w:p w14:paraId="0CE231A9" w14:textId="11A03278" w:rsidR="00512498" w:rsidRPr="00413BA9" w:rsidRDefault="00512498" w:rsidP="00512498">
      <w:pPr>
        <w:pStyle w:val="a3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Многозарядные системы не допускаются. Многоствольные системы – по согласованию с Мастером по боевке в зависимости от роли пер</w:t>
      </w:r>
      <w:r w:rsidR="00CB18C6">
        <w:rPr>
          <w:rFonts w:ascii="Arial" w:hAnsi="Arial" w:cs="Arial"/>
          <w:sz w:val="28"/>
          <w:szCs w:val="28"/>
        </w:rPr>
        <w:t>сонажа.</w:t>
      </w:r>
    </w:p>
    <w:p w14:paraId="502434AC" w14:textId="61AA9E4A" w:rsidR="001F4E22" w:rsidRDefault="001F4E22" w:rsidP="00413BA9">
      <w:pPr>
        <w:pStyle w:val="a3"/>
        <w:rPr>
          <w:rFonts w:ascii="Arial" w:hAnsi="Arial" w:cs="Arial"/>
          <w:sz w:val="28"/>
          <w:szCs w:val="28"/>
        </w:rPr>
      </w:pPr>
    </w:p>
    <w:p w14:paraId="508B87C0" w14:textId="059F6C8E" w:rsidR="00FB3957" w:rsidRDefault="00FB3957" w:rsidP="00413BA9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6) На игре из щитов допускается ТОЛЬКО баклер. При попытке игрока защититься им от ролевого огнестрела – хиты с игрока снимаются, как и при выстреле в поражаемую зону (-2 хита). При попадании из пушки вводят в тяжран.</w:t>
      </w:r>
    </w:p>
    <w:p w14:paraId="314F40F8" w14:textId="6321ED28" w:rsidR="00FB3957" w:rsidRDefault="00E05535" w:rsidP="00413BA9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Баклер: 20-40 см. </w:t>
      </w:r>
      <w:r>
        <w:rPr>
          <w:rFonts w:ascii="Arial" w:hAnsi="Arial" w:cs="Arial"/>
          <w:sz w:val="28"/>
          <w:szCs w:val="28"/>
          <w:lang w:val="en-US"/>
        </w:rPr>
        <w:t>d</w:t>
      </w:r>
      <w:r>
        <w:rPr>
          <w:rFonts w:ascii="Arial" w:hAnsi="Arial" w:cs="Arial"/>
          <w:sz w:val="28"/>
          <w:szCs w:val="28"/>
        </w:rPr>
        <w:t xml:space="preserve"> (8-16 дюймов)</w:t>
      </w:r>
    </w:p>
    <w:p w14:paraId="731DE9FB" w14:textId="77777777" w:rsidR="00E05535" w:rsidRPr="00E05535" w:rsidRDefault="00E05535" w:rsidP="00413BA9">
      <w:pPr>
        <w:pStyle w:val="a3"/>
        <w:rPr>
          <w:rFonts w:ascii="Arial" w:hAnsi="Arial" w:cs="Arial"/>
          <w:sz w:val="28"/>
          <w:szCs w:val="28"/>
        </w:rPr>
      </w:pPr>
    </w:p>
    <w:p w14:paraId="5EDA482E" w14:textId="77777777" w:rsidR="001F4E22" w:rsidRPr="00CB18C6" w:rsidRDefault="00C1523E" w:rsidP="00CB18C6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CB18C6">
        <w:rPr>
          <w:rFonts w:ascii="Arial" w:hAnsi="Arial" w:cs="Arial"/>
          <w:b/>
          <w:bCs/>
          <w:i/>
          <w:iCs/>
          <w:sz w:val="28"/>
          <w:szCs w:val="28"/>
        </w:rPr>
        <w:t>Фортификация.</w:t>
      </w:r>
    </w:p>
    <w:p w14:paraId="6F97F9E9" w14:textId="77777777" w:rsidR="00CB18C6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На игре в обязательном порядке крепостями должны быть оборудованы следующие лагеря и поселения:  </w:t>
      </w:r>
    </w:p>
    <w:p w14:paraId="306D5A19" w14:textId="77777777" w:rsidR="00CB18C6" w:rsidRDefault="00C1523E" w:rsidP="00CB18C6">
      <w:pPr>
        <w:pStyle w:val="a3"/>
        <w:numPr>
          <w:ilvl w:val="0"/>
          <w:numId w:val="33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замок Эр Эпине,</w:t>
      </w:r>
    </w:p>
    <w:p w14:paraId="4AE6D0A9" w14:textId="77777777" w:rsidR="00CB18C6" w:rsidRDefault="00C1523E" w:rsidP="00CB18C6">
      <w:pPr>
        <w:pStyle w:val="a3"/>
        <w:numPr>
          <w:ilvl w:val="0"/>
          <w:numId w:val="33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замок Гайарэ,</w:t>
      </w:r>
    </w:p>
    <w:p w14:paraId="770FEFB0" w14:textId="1F82DAF9" w:rsidR="001F4E22" w:rsidRPr="00413BA9" w:rsidRDefault="00C1523E" w:rsidP="00CB18C6">
      <w:pPr>
        <w:pStyle w:val="a3"/>
        <w:numPr>
          <w:ilvl w:val="0"/>
          <w:numId w:val="33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замок Сэ</w:t>
      </w:r>
      <w:r w:rsidR="00CB18C6">
        <w:rPr>
          <w:rFonts w:ascii="Arial" w:hAnsi="Arial" w:cs="Arial"/>
          <w:sz w:val="28"/>
          <w:szCs w:val="28"/>
        </w:rPr>
        <w:t xml:space="preserve"> (по возможности)</w:t>
      </w:r>
      <w:r w:rsidRPr="00413BA9">
        <w:rPr>
          <w:rFonts w:ascii="Arial" w:hAnsi="Arial" w:cs="Arial"/>
          <w:sz w:val="28"/>
          <w:szCs w:val="28"/>
        </w:rPr>
        <w:t>.</w:t>
      </w:r>
    </w:p>
    <w:p w14:paraId="77426BDC" w14:textId="77777777" w:rsidR="00CB18C6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Ворота этих крепостей на 1 уровне без апгрейда имеют 4 хита. (Об апгрейде за ресурсы подробнее в правилах по экономике). </w:t>
      </w:r>
    </w:p>
    <w:p w14:paraId="396B311E" w14:textId="66CA3AE6" w:rsidR="001F4E22" w:rsidRPr="00413BA9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Расхитовка ворот крепится на ворота с обратной стороны их, в виде сертификата.</w:t>
      </w:r>
    </w:p>
    <w:p w14:paraId="6048213D" w14:textId="77777777" w:rsidR="001F4E22" w:rsidRPr="00413BA9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Апгрейд проводится мастером по экономике.</w:t>
      </w:r>
    </w:p>
    <w:p w14:paraId="4A301D17" w14:textId="77777777" w:rsidR="001F4E22" w:rsidRPr="00413BA9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Для остальных лагерей и поселений, наличие крепостей и других оборонительных сооружений не обязательно и остаётся на усмотрение игроков.</w:t>
      </w:r>
    </w:p>
    <w:p w14:paraId="32D8E5D4" w14:textId="77777777" w:rsidR="001F4E22" w:rsidRPr="00413BA9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Ворота этих крепостей на 1 уровне имеют 2 хита. Расхитовка ворот крепится на ворота с обратной стороны их, в виде сертификата.</w:t>
      </w:r>
    </w:p>
    <w:p w14:paraId="45F5D420" w14:textId="77777777" w:rsidR="001F4E22" w:rsidRPr="00413BA9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Апгрейд проводится мастером по экономике.</w:t>
      </w:r>
    </w:p>
    <w:p w14:paraId="02D7AEDD" w14:textId="77777777" w:rsidR="001F4E22" w:rsidRPr="00413BA9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lastRenderedPageBreak/>
        <w:t>Крепостная стена, моделируемая нетканкой или баннером вне зависимости от наличия каркаса, не штурмуется и не имеет бойниц.</w:t>
      </w:r>
    </w:p>
    <w:p w14:paraId="275C0298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Смотровые отверстия, выполненные в такой стене для стрельбы и атаки не предусмотрены.</w:t>
      </w:r>
    </w:p>
    <w:p w14:paraId="0FDC3E71" w14:textId="77777777" w:rsidR="001F4E22" w:rsidRPr="00413BA9" w:rsidRDefault="00C1523E" w:rsidP="00CB18C6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Каждая крепость обязана иметь капитальный штурмуемый участок стены и флагшток с флагом принадлежности.</w:t>
      </w:r>
    </w:p>
    <w:p w14:paraId="0F542888" w14:textId="77777777" w:rsidR="001F4E22" w:rsidRPr="00CB18C6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CB18C6">
        <w:rPr>
          <w:rFonts w:ascii="Arial" w:hAnsi="Arial" w:cs="Arial"/>
          <w:sz w:val="28"/>
          <w:szCs w:val="28"/>
          <w:u w:val="single"/>
        </w:rPr>
        <w:t>Минимально:</w:t>
      </w:r>
    </w:p>
    <w:p w14:paraId="2AA394B7" w14:textId="25EA91BE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Одностворчатые ворота (калитка), шириной не менее 1,5м., высотой не менее 2 м.</w:t>
      </w:r>
    </w:p>
    <w:p w14:paraId="608D09DE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Флагшток не менее 2 метров, с возможностью спуска и поднятия флага. (Флагшток не передвигается и установлен стационарно)</w:t>
      </w:r>
    </w:p>
    <w:p w14:paraId="1DC07E3D" w14:textId="77777777" w:rsidR="001F4E22" w:rsidRPr="00413BA9" w:rsidRDefault="001F4E22" w:rsidP="00413BA9">
      <w:pPr>
        <w:pStyle w:val="a3"/>
        <w:rPr>
          <w:rFonts w:ascii="Arial" w:hAnsi="Arial" w:cs="Arial"/>
          <w:sz w:val="28"/>
          <w:szCs w:val="28"/>
        </w:rPr>
      </w:pPr>
    </w:p>
    <w:p w14:paraId="7CB7B5E9" w14:textId="77777777" w:rsidR="001F4E22" w:rsidRPr="00CB18C6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CB18C6">
        <w:rPr>
          <w:rFonts w:ascii="Arial" w:hAnsi="Arial" w:cs="Arial"/>
          <w:sz w:val="28"/>
          <w:szCs w:val="28"/>
          <w:u w:val="single"/>
        </w:rPr>
        <w:t>По желанию:</w:t>
      </w:r>
    </w:p>
    <w:p w14:paraId="2ECA9DFD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Над воротами (или рядом с воротами) возможно возведение навеса (сторожевой башни), но только в том случае, если она не создаёт штурмового коридора (т.е. опоры - столбы - есть, а стен - нет).</w:t>
      </w:r>
      <w:r w:rsidRPr="00413BA9">
        <w:rPr>
          <w:rFonts w:ascii="Arial" w:hAnsi="Arial" w:cs="Arial"/>
          <w:sz w:val="28"/>
          <w:szCs w:val="28"/>
        </w:rPr>
        <w:br/>
        <w:t>Также по желанию игроков возможны иные капитальные участки крепостной стены (штурмовая стена), также не создающие штурмовых коридоров.</w:t>
      </w:r>
    </w:p>
    <w:p w14:paraId="2E1BAD95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Капитальные участки дают возможность:</w:t>
      </w:r>
    </w:p>
    <w:p w14:paraId="76DEE938" w14:textId="32E5FE24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1) Вести обстрел с уровня выше человеческого роста (в том числе из пушек), посредством бойниц;</w:t>
      </w:r>
      <w:r w:rsidRPr="00413BA9">
        <w:rPr>
          <w:rFonts w:ascii="Arial" w:hAnsi="Arial" w:cs="Arial"/>
          <w:sz w:val="28"/>
          <w:szCs w:val="28"/>
        </w:rPr>
        <w:br/>
        <w:t>2) Обозревать происходящее за стеной.</w:t>
      </w:r>
    </w:p>
    <w:p w14:paraId="1B8690D6" w14:textId="77777777" w:rsidR="00CB18C6" w:rsidRDefault="00CB18C6" w:rsidP="00413BA9">
      <w:pPr>
        <w:pStyle w:val="a3"/>
        <w:rPr>
          <w:rFonts w:ascii="Arial" w:hAnsi="Arial" w:cs="Arial"/>
          <w:sz w:val="28"/>
          <w:szCs w:val="28"/>
        </w:rPr>
      </w:pPr>
    </w:p>
    <w:p w14:paraId="60A5FD1B" w14:textId="390BFA1A" w:rsidR="001F4E22" w:rsidRPr="00CB18C6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CB18C6">
        <w:rPr>
          <w:rFonts w:ascii="Arial" w:hAnsi="Arial" w:cs="Arial"/>
          <w:sz w:val="28"/>
          <w:szCs w:val="28"/>
          <w:u w:val="single"/>
        </w:rPr>
        <w:t>Следовательно: </w:t>
      </w:r>
    </w:p>
    <w:p w14:paraId="5AEBE713" w14:textId="2DC6A746" w:rsidR="001F4E22" w:rsidRPr="00413BA9" w:rsidRDefault="00C1523E" w:rsidP="00B03B7F">
      <w:pPr>
        <w:pStyle w:val="a3"/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высота капитального участка не может быть </w:t>
      </w:r>
      <w:r w:rsidR="00CB18C6">
        <w:rPr>
          <w:rFonts w:ascii="Arial" w:hAnsi="Arial" w:cs="Arial"/>
          <w:sz w:val="28"/>
          <w:szCs w:val="28"/>
        </w:rPr>
        <w:t>менее</w:t>
      </w:r>
      <w:r w:rsidRPr="00413BA9">
        <w:rPr>
          <w:rFonts w:ascii="Arial" w:hAnsi="Arial" w:cs="Arial"/>
          <w:sz w:val="28"/>
          <w:szCs w:val="28"/>
        </w:rPr>
        <w:t xml:space="preserve"> </w:t>
      </w:r>
      <w:r w:rsidR="00CB18C6">
        <w:rPr>
          <w:rFonts w:ascii="Arial" w:hAnsi="Arial" w:cs="Arial"/>
          <w:sz w:val="28"/>
          <w:szCs w:val="28"/>
        </w:rPr>
        <w:t>3</w:t>
      </w:r>
      <w:r w:rsidRPr="00413BA9">
        <w:rPr>
          <w:rFonts w:ascii="Arial" w:hAnsi="Arial" w:cs="Arial"/>
          <w:sz w:val="28"/>
          <w:szCs w:val="28"/>
        </w:rPr>
        <w:t xml:space="preserve"> м от уровня земли;</w:t>
      </w:r>
    </w:p>
    <w:p w14:paraId="270C9DD1" w14:textId="2AB3B9C7" w:rsidR="001F4E22" w:rsidRPr="00413BA9" w:rsidRDefault="00B03B7F" w:rsidP="00B03B7F">
      <w:pPr>
        <w:pStyle w:val="a3"/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</w:t>
      </w:r>
      <w:r w:rsidR="00C1523E" w:rsidRPr="00413BA9">
        <w:rPr>
          <w:rFonts w:ascii="Arial" w:hAnsi="Arial" w:cs="Arial"/>
          <w:sz w:val="28"/>
          <w:szCs w:val="28"/>
        </w:rPr>
        <w:t>апитальный участок должен быть снабжён помостом по всей протяжённости участка (ширина помоста не менее 0,9 м.;</w:t>
      </w:r>
      <w:r w:rsidR="00C1523E" w:rsidRPr="00413BA9">
        <w:rPr>
          <w:rFonts w:ascii="Arial" w:hAnsi="Arial" w:cs="Arial"/>
          <w:sz w:val="28"/>
          <w:szCs w:val="28"/>
        </w:rPr>
        <w:br/>
        <w:t>высота ограждения - от помоста до края участка - не менее 0,9 м.);</w:t>
      </w:r>
    </w:p>
    <w:p w14:paraId="2A0F3391" w14:textId="77777777" w:rsidR="001F4E22" w:rsidRPr="00413BA9" w:rsidRDefault="00C1523E" w:rsidP="00B03B7F">
      <w:pPr>
        <w:pStyle w:val="a3"/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Капитальный участок должен быть рассчитан на нагрузку от веса бойцов с обоих сторон и лестниц;</w:t>
      </w:r>
    </w:p>
    <w:p w14:paraId="243A16F2" w14:textId="77777777" w:rsidR="001F4E22" w:rsidRPr="00413BA9" w:rsidRDefault="00C1523E" w:rsidP="00B03B7F">
      <w:pPr>
        <w:pStyle w:val="a3"/>
        <w:numPr>
          <w:ilvl w:val="0"/>
          <w:numId w:val="34"/>
        </w:numPr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Минимальный размер бойницы штурмового участка 0.5х0.5 м.;</w:t>
      </w:r>
    </w:p>
    <w:p w14:paraId="638F1083" w14:textId="77777777" w:rsidR="001F4E22" w:rsidRPr="00413BA9" w:rsidRDefault="00C1523E" w:rsidP="00B03B7F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Проведение электрических коммуникаций (проводов) по верхнему ограждению капитальной стены НЕ ДОПУСТИМО.</w:t>
      </w:r>
    </w:p>
    <w:p w14:paraId="02796030" w14:textId="77777777" w:rsidR="001F4E22" w:rsidRPr="00413BA9" w:rsidRDefault="00C1523E" w:rsidP="00B03B7F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Ворота крепости штурмуются при помощи таранов и имитации пушек.</w:t>
      </w:r>
    </w:p>
    <w:p w14:paraId="056BC8D0" w14:textId="77777777" w:rsidR="001F4E22" w:rsidRPr="00413BA9" w:rsidRDefault="00C1523E" w:rsidP="00B03B7F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Таран моделируется из бревна или бруса калибром не менее 15 см. и длиной не менее 2 м., с двумя парными ухватами. Переносить и использовать таран могут только 4 и более человек;</w:t>
      </w:r>
    </w:p>
    <w:p w14:paraId="13038FF6" w14:textId="414609AF" w:rsidR="001F4E22" w:rsidRPr="00413BA9" w:rsidRDefault="00C1523E" w:rsidP="00B03B7F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Капитальные стены крепости </w:t>
      </w:r>
      <w:r w:rsidR="000527F7">
        <w:rPr>
          <w:rFonts w:ascii="Arial" w:hAnsi="Arial" w:cs="Arial"/>
          <w:sz w:val="28"/>
          <w:szCs w:val="28"/>
        </w:rPr>
        <w:t>не штурмуются. Пытаться забраться на них с помощью лестниц запрещено</w:t>
      </w:r>
      <w:r w:rsidRPr="00413BA9">
        <w:rPr>
          <w:rFonts w:ascii="Arial" w:hAnsi="Arial" w:cs="Arial"/>
          <w:sz w:val="28"/>
          <w:szCs w:val="28"/>
        </w:rPr>
        <w:t>.</w:t>
      </w:r>
    </w:p>
    <w:p w14:paraId="16EF4B0A" w14:textId="01982F34" w:rsidR="001F4E22" w:rsidRPr="00413BA9" w:rsidRDefault="00C1523E" w:rsidP="007F1F1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Палатки игроков не должны быть в игровой и штурмуемой зоне. Они располагаются в отдельном палаточном лагере локации за </w:t>
      </w:r>
      <w:r w:rsidRPr="00413BA9">
        <w:rPr>
          <w:rFonts w:ascii="Arial" w:hAnsi="Arial" w:cs="Arial"/>
          <w:sz w:val="28"/>
          <w:szCs w:val="28"/>
        </w:rPr>
        <w:lastRenderedPageBreak/>
        <w:t>пределами игрового пространства и обнесены нетканкой</w:t>
      </w:r>
      <w:r w:rsidR="007F1F14">
        <w:rPr>
          <w:rFonts w:ascii="Arial" w:hAnsi="Arial" w:cs="Arial"/>
          <w:sz w:val="28"/>
          <w:szCs w:val="28"/>
        </w:rPr>
        <w:t xml:space="preserve">. </w:t>
      </w:r>
      <w:r w:rsidRPr="00413BA9">
        <w:rPr>
          <w:rFonts w:ascii="Arial" w:hAnsi="Arial" w:cs="Arial"/>
          <w:sz w:val="28"/>
          <w:szCs w:val="28"/>
        </w:rPr>
        <w:t>Проход в этот лагерь моделируется дверью или занавеской</w:t>
      </w:r>
      <w:r w:rsidR="007F1F14">
        <w:rPr>
          <w:rFonts w:ascii="Arial" w:hAnsi="Arial" w:cs="Arial"/>
          <w:sz w:val="28"/>
          <w:szCs w:val="28"/>
        </w:rPr>
        <w:t>.</w:t>
      </w:r>
    </w:p>
    <w:p w14:paraId="751E821A" w14:textId="26F805C4" w:rsidR="001F4E22" w:rsidRPr="00413BA9" w:rsidRDefault="00C1523E" w:rsidP="007F1F1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На любом штурме в обязательном порядке должен присутствовать мастер по боевке, мастер - региональщик, а также медик из полигонной команды</w:t>
      </w:r>
      <w:r w:rsidR="007F1F14">
        <w:rPr>
          <w:rFonts w:ascii="Arial" w:hAnsi="Arial" w:cs="Arial"/>
          <w:sz w:val="28"/>
          <w:szCs w:val="28"/>
        </w:rPr>
        <w:t>.</w:t>
      </w:r>
    </w:p>
    <w:p w14:paraId="2E72223C" w14:textId="29994417" w:rsidR="001F4E22" w:rsidRPr="00413BA9" w:rsidRDefault="00C1523E" w:rsidP="007F1F1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ЗАПРЕЩЕНО использование реальных топоров, пил, ножей и т.п. предметов при штурме крепостей</w:t>
      </w:r>
      <w:r w:rsidR="007F1F14">
        <w:rPr>
          <w:rFonts w:ascii="Arial" w:hAnsi="Arial" w:cs="Arial"/>
          <w:sz w:val="28"/>
          <w:szCs w:val="28"/>
        </w:rPr>
        <w:t>.</w:t>
      </w:r>
    </w:p>
    <w:p w14:paraId="4625A95F" w14:textId="77777777" w:rsidR="001F4E22" w:rsidRPr="00413BA9" w:rsidRDefault="00C1523E" w:rsidP="007F1F1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Разрешён выход из локации в период штурма из прочипованного подземного (потайного) хода. Работает только наружу.</w:t>
      </w:r>
    </w:p>
    <w:p w14:paraId="2DDF8DEF" w14:textId="77777777" w:rsidR="001F4E22" w:rsidRPr="00413BA9" w:rsidRDefault="00C1523E" w:rsidP="007F1F1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Мастерская группа не возражает против штурма дворца или локации в локации (игрового дома, церкви), если в них предусмотрены построенные прочипованные мастером по боевке до игры ворота.</w:t>
      </w:r>
    </w:p>
    <w:p w14:paraId="76BA6D6B" w14:textId="4BA837E0" w:rsidR="001F4E22" w:rsidRPr="00413BA9" w:rsidRDefault="00C1523E" w:rsidP="007F1F14">
      <w:pPr>
        <w:pStyle w:val="a3"/>
        <w:ind w:firstLine="708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Ворота внутренних построек на 1 уровне имеют 1 хит (подробнее об апгрейде в правилах по экономике)</w:t>
      </w:r>
      <w:r w:rsidR="007F1F14">
        <w:rPr>
          <w:rFonts w:ascii="Arial" w:hAnsi="Arial" w:cs="Arial"/>
          <w:sz w:val="28"/>
          <w:szCs w:val="28"/>
        </w:rPr>
        <w:t xml:space="preserve">. </w:t>
      </w:r>
      <w:r w:rsidRPr="00413BA9">
        <w:rPr>
          <w:rFonts w:ascii="Arial" w:hAnsi="Arial" w:cs="Arial"/>
          <w:sz w:val="28"/>
          <w:szCs w:val="28"/>
        </w:rPr>
        <w:t>В случае отсутствия капитальной части, штурмуются сами ворота, а не неткань или баннер по бокам.</w:t>
      </w:r>
    </w:p>
    <w:p w14:paraId="40927B6E" w14:textId="77777777" w:rsidR="001F4E22" w:rsidRPr="00413BA9" w:rsidRDefault="001F4E22" w:rsidP="00413BA9">
      <w:pPr>
        <w:pStyle w:val="a3"/>
        <w:rPr>
          <w:rFonts w:ascii="Arial" w:hAnsi="Arial" w:cs="Arial"/>
          <w:i/>
          <w:iCs/>
          <w:sz w:val="28"/>
          <w:szCs w:val="28"/>
        </w:rPr>
      </w:pPr>
    </w:p>
    <w:p w14:paraId="4E95FFDB" w14:textId="77777777" w:rsidR="001F4E22" w:rsidRPr="007F1F14" w:rsidRDefault="00C1523E" w:rsidP="007F1F14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7F1F14">
        <w:rPr>
          <w:rFonts w:ascii="Arial" w:hAnsi="Arial" w:cs="Arial"/>
          <w:b/>
          <w:bCs/>
          <w:i/>
          <w:iCs/>
          <w:sz w:val="28"/>
          <w:szCs w:val="28"/>
        </w:rPr>
        <w:t>Глава IV. Дополнительные боевые взаимодействия.</w:t>
      </w:r>
    </w:p>
    <w:p w14:paraId="3A46AAD8" w14:textId="75DFA82A" w:rsidR="007F1F14" w:rsidRPr="007F1F14" w:rsidRDefault="007F1F14" w:rsidP="007F1F14">
      <w:pPr>
        <w:pStyle w:val="a3"/>
        <w:rPr>
          <w:rFonts w:ascii="Arial" w:hAnsi="Arial" w:cs="Arial"/>
          <w:sz w:val="28"/>
          <w:szCs w:val="28"/>
          <w:u w:val="single"/>
        </w:rPr>
      </w:pPr>
      <w:r w:rsidRPr="007F1F14">
        <w:rPr>
          <w:rFonts w:ascii="Arial" w:hAnsi="Arial" w:cs="Arial"/>
          <w:sz w:val="28"/>
          <w:szCs w:val="28"/>
          <w:u w:val="single"/>
        </w:rPr>
        <w:t>Кулуарное убийство:</w:t>
      </w:r>
    </w:p>
    <w:p w14:paraId="6B8546AD" w14:textId="21FE77CD" w:rsidR="001F4E22" w:rsidRPr="00413BA9" w:rsidRDefault="00C1523E" w:rsidP="007F1F14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Кулуарное убийство </w:t>
      </w:r>
      <w:r w:rsidR="007F1F14">
        <w:rPr>
          <w:rFonts w:ascii="Arial" w:hAnsi="Arial" w:cs="Arial"/>
          <w:sz w:val="28"/>
          <w:szCs w:val="28"/>
        </w:rPr>
        <w:t xml:space="preserve">на игре </w:t>
      </w:r>
      <w:r w:rsidRPr="00413BA9">
        <w:rPr>
          <w:rFonts w:ascii="Arial" w:hAnsi="Arial" w:cs="Arial"/>
          <w:sz w:val="28"/>
          <w:szCs w:val="28"/>
        </w:rPr>
        <w:t xml:space="preserve">НЕ </w:t>
      </w:r>
      <w:r w:rsidR="007F1F14">
        <w:rPr>
          <w:rFonts w:ascii="Arial" w:hAnsi="Arial" w:cs="Arial"/>
          <w:sz w:val="28"/>
          <w:szCs w:val="28"/>
        </w:rPr>
        <w:t>существует</w:t>
      </w:r>
      <w:r w:rsidRPr="00413BA9">
        <w:rPr>
          <w:rFonts w:ascii="Arial" w:hAnsi="Arial" w:cs="Arial"/>
          <w:sz w:val="28"/>
          <w:szCs w:val="28"/>
        </w:rPr>
        <w:t>! </w:t>
      </w:r>
    </w:p>
    <w:p w14:paraId="72F55E0B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Именно в классическом понимании "убить" с одного удара. Нападение со спины возможно в рамках правил боёвки - удар в поражаемую зону = минус 1 хит.</w:t>
      </w:r>
    </w:p>
    <w:p w14:paraId="4A25CE4C" w14:textId="52B49E4D" w:rsidR="001F4E22" w:rsidRPr="007F1F14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7F1F14">
        <w:rPr>
          <w:rFonts w:ascii="Arial" w:hAnsi="Arial" w:cs="Arial"/>
          <w:sz w:val="28"/>
          <w:szCs w:val="28"/>
          <w:u w:val="single"/>
        </w:rPr>
        <w:t>Оглушение</w:t>
      </w:r>
      <w:r w:rsidR="007F1F14">
        <w:rPr>
          <w:rFonts w:ascii="Arial" w:hAnsi="Arial" w:cs="Arial"/>
          <w:sz w:val="28"/>
          <w:szCs w:val="28"/>
          <w:u w:val="single"/>
        </w:rPr>
        <w:t>:</w:t>
      </w:r>
    </w:p>
    <w:p w14:paraId="27680EA8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Обозначение удара по спине игроку не боевой частью оружия, либо любым тяжёлым предметом со словом: «Оглушён!».</w:t>
      </w:r>
      <w:r w:rsidRPr="00413BA9">
        <w:rPr>
          <w:rFonts w:ascii="Arial" w:hAnsi="Arial" w:cs="Arial"/>
          <w:sz w:val="28"/>
          <w:szCs w:val="28"/>
        </w:rPr>
        <w:br/>
        <w:t>Оглушённый падает и медленно, про себя считает до 300. В течение этого времени не имеет права двигаться, разговаривать. В процессе другие игроки могут привести его в чувство, легонько тряхнув за плечо.</w:t>
      </w:r>
      <w:r w:rsidRPr="00413BA9">
        <w:rPr>
          <w:rFonts w:ascii="Arial" w:hAnsi="Arial" w:cs="Arial"/>
          <w:sz w:val="28"/>
          <w:szCs w:val="28"/>
        </w:rPr>
        <w:br/>
        <w:t>Оглушённый не может ходить сам, его должны носить те, кому это надо.</w:t>
      </w:r>
      <w:r w:rsidRPr="00413BA9">
        <w:rPr>
          <w:rFonts w:ascii="Arial" w:hAnsi="Arial" w:cs="Arial"/>
          <w:sz w:val="28"/>
          <w:szCs w:val="28"/>
        </w:rPr>
        <w:br/>
        <w:t>По истечении этого времени игрок может продолжать игровую деятельность без ограничений. </w:t>
      </w:r>
    </w:p>
    <w:p w14:paraId="5E06FCB9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Оглушённый три раза в течении 30 минут получает тяжёлое ранение. Оглушение производится только в небоевой ситуации.</w:t>
      </w:r>
      <w:r w:rsidRPr="00413BA9">
        <w:rPr>
          <w:rFonts w:ascii="Arial" w:hAnsi="Arial" w:cs="Arial"/>
          <w:sz w:val="28"/>
          <w:szCs w:val="28"/>
        </w:rPr>
        <w:br/>
        <w:t>Те, на ком надет шлем, имеют иммунитет к оглушению.</w:t>
      </w:r>
    </w:p>
    <w:p w14:paraId="4D1A402A" w14:textId="7629DA85" w:rsidR="001F4E22" w:rsidRPr="007F1F14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7F1F14">
        <w:rPr>
          <w:rFonts w:ascii="Arial" w:hAnsi="Arial" w:cs="Arial"/>
          <w:sz w:val="28"/>
          <w:szCs w:val="28"/>
          <w:u w:val="single"/>
        </w:rPr>
        <w:t>Пленение</w:t>
      </w:r>
      <w:r w:rsidR="007F1F14">
        <w:rPr>
          <w:rFonts w:ascii="Arial" w:hAnsi="Arial" w:cs="Arial"/>
          <w:sz w:val="28"/>
          <w:szCs w:val="28"/>
          <w:u w:val="single"/>
        </w:rPr>
        <w:t>:</w:t>
      </w:r>
    </w:p>
    <w:p w14:paraId="031C67E0" w14:textId="19298F60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Под угрозой игрового оружия игрок может попасть в плен. </w:t>
      </w:r>
    </w:p>
    <w:p w14:paraId="73C99CF7" w14:textId="2BB3F9E5" w:rsidR="001F4E22" w:rsidRPr="00413BA9" w:rsidRDefault="006C0A04" w:rsidP="00413BA9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Тюрьмы строятся и моделируются на игре на усмотрение игроков – это должно быть закрытое игровое помещение с дверью</w:t>
      </w:r>
      <w:r w:rsidR="00C1523E" w:rsidRPr="00413BA9">
        <w:rPr>
          <w:rFonts w:ascii="Arial" w:hAnsi="Arial" w:cs="Arial"/>
          <w:sz w:val="28"/>
          <w:szCs w:val="28"/>
        </w:rPr>
        <w:t>.</w:t>
      </w:r>
      <w:r w:rsidR="00C1523E" w:rsidRPr="00413BA9">
        <w:rPr>
          <w:rFonts w:ascii="Arial" w:hAnsi="Arial" w:cs="Arial"/>
          <w:sz w:val="28"/>
          <w:szCs w:val="28"/>
        </w:rPr>
        <w:br/>
        <w:t>При попадании в плен игрок может быть связан или закован в игровые кандалы.</w:t>
      </w:r>
    </w:p>
    <w:p w14:paraId="1897B076" w14:textId="0283D610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Связывание отыгрывается фиксированием конечностей (рук и/или ног) верёвкой, кандалами или любыми, заменяющими их предметами. </w:t>
      </w:r>
      <w:r w:rsidRPr="00413BA9">
        <w:rPr>
          <w:rFonts w:ascii="Arial" w:hAnsi="Arial" w:cs="Arial"/>
          <w:sz w:val="28"/>
          <w:szCs w:val="28"/>
        </w:rPr>
        <w:lastRenderedPageBreak/>
        <w:t>Связывание условно и не должно приносить физических повреждений, болей, натираний связываемому. Персонаж, которого связали, не может вступать в боевые взаимодействия, бегать, самостоятельно передвигаться и обязан следовать за тем, кто его ведёт, а также выполнять его распоряжения по передвижению. Если ведущий не хочет, что бы его пленник кричал, звал на помощь или разговаривал, он может завязать ему повязку на рот, условно имитирующую кляп.</w:t>
      </w:r>
      <w:r w:rsidRPr="00413BA9">
        <w:rPr>
          <w:rFonts w:ascii="Arial" w:hAnsi="Arial" w:cs="Arial"/>
          <w:sz w:val="28"/>
          <w:szCs w:val="28"/>
        </w:rPr>
        <w:br/>
        <w:t xml:space="preserve">При связывании игрок может освободится сам или с помощью другого игрока применив </w:t>
      </w:r>
      <w:r w:rsidR="007F1F14">
        <w:rPr>
          <w:rFonts w:ascii="Arial" w:hAnsi="Arial" w:cs="Arial"/>
          <w:sz w:val="28"/>
          <w:szCs w:val="28"/>
        </w:rPr>
        <w:t xml:space="preserve">игровое оружие: </w:t>
      </w:r>
      <w:r w:rsidRPr="00413BA9">
        <w:rPr>
          <w:rFonts w:ascii="Arial" w:hAnsi="Arial" w:cs="Arial"/>
          <w:sz w:val="28"/>
          <w:szCs w:val="28"/>
        </w:rPr>
        <w:t xml:space="preserve">нож, кинжал, дагу или даже длинноклинковое, перетирая в течении 3 минут (про себя считаем 180 раз) верёвки, которыми </w:t>
      </w:r>
      <w:r w:rsidR="007F1F14">
        <w:rPr>
          <w:rFonts w:ascii="Arial" w:hAnsi="Arial" w:cs="Arial"/>
          <w:sz w:val="28"/>
          <w:szCs w:val="28"/>
        </w:rPr>
        <w:t>(</w:t>
      </w:r>
      <w:r w:rsidRPr="00413BA9">
        <w:rPr>
          <w:rFonts w:ascii="Arial" w:hAnsi="Arial" w:cs="Arial"/>
          <w:sz w:val="28"/>
          <w:szCs w:val="28"/>
        </w:rPr>
        <w:t>не слишком туго!</w:t>
      </w:r>
      <w:r w:rsidR="007F1F14">
        <w:rPr>
          <w:rFonts w:ascii="Arial" w:hAnsi="Arial" w:cs="Arial"/>
          <w:sz w:val="28"/>
          <w:szCs w:val="28"/>
        </w:rPr>
        <w:t>)</w:t>
      </w:r>
      <w:r w:rsidRPr="00413BA9">
        <w:rPr>
          <w:rFonts w:ascii="Arial" w:hAnsi="Arial" w:cs="Arial"/>
          <w:sz w:val="28"/>
          <w:szCs w:val="28"/>
        </w:rPr>
        <w:t xml:space="preserve"> обмотаны его руки.</w:t>
      </w:r>
    </w:p>
    <w:p w14:paraId="0E596BAC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При нахождении игрока в кандалах снять их может только тот человек, который владеет ключом (ключами) от них. Кандалы заранее до игры прочиповываются у мастеров и получают вместе с ключами чип наклейку - предмет в игре.</w:t>
      </w:r>
      <w:r w:rsidRPr="00413BA9">
        <w:rPr>
          <w:rFonts w:ascii="Arial" w:hAnsi="Arial" w:cs="Arial"/>
          <w:sz w:val="28"/>
          <w:szCs w:val="28"/>
        </w:rPr>
        <w:br/>
        <w:t>При нахождении в игровой тюрьме игрок не может самостоятельно открыть дверь темницы. Это можно сделать только имея на руках от неё ключ. Или при помощи сторонней силы, которая этот ключ отобрала.</w:t>
      </w:r>
    </w:p>
    <w:p w14:paraId="17845FEE" w14:textId="349F027F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Более 1 часов отсидевший в тюрьме игрок считается тяжелораненым (обессилевшим от обезвоживания и недостатка пищи) и тут перед его пленителями остаётся несколько вариантов: оказать медицинскую помощь и отпустить, оставить умирать без медицинской помощи, после чего игрок идёт в мертвятник, или</w:t>
      </w:r>
      <w:r w:rsidR="00B04A6B">
        <w:rPr>
          <w:rFonts w:ascii="Arial" w:hAnsi="Arial" w:cs="Arial"/>
          <w:sz w:val="28"/>
          <w:szCs w:val="28"/>
        </w:rPr>
        <w:t>,</w:t>
      </w:r>
      <w:r w:rsidRPr="00413BA9">
        <w:rPr>
          <w:rFonts w:ascii="Arial" w:hAnsi="Arial" w:cs="Arial"/>
          <w:sz w:val="28"/>
          <w:szCs w:val="28"/>
        </w:rPr>
        <w:t xml:space="preserve"> собственно</w:t>
      </w:r>
      <w:r w:rsidR="00B04A6B">
        <w:rPr>
          <w:rFonts w:ascii="Arial" w:hAnsi="Arial" w:cs="Arial"/>
          <w:sz w:val="28"/>
          <w:szCs w:val="28"/>
        </w:rPr>
        <w:t>,</w:t>
      </w:r>
      <w:r w:rsidRPr="00413BA9">
        <w:rPr>
          <w:rFonts w:ascii="Arial" w:hAnsi="Arial" w:cs="Arial"/>
          <w:sz w:val="28"/>
          <w:szCs w:val="28"/>
        </w:rPr>
        <w:t xml:space="preserve"> прикончить.</w:t>
      </w:r>
    </w:p>
    <w:p w14:paraId="4C60FB03" w14:textId="532F8293" w:rsidR="001F4E22" w:rsidRPr="00B04A6B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B04A6B">
        <w:rPr>
          <w:rFonts w:ascii="Arial" w:hAnsi="Arial" w:cs="Arial"/>
          <w:sz w:val="28"/>
          <w:szCs w:val="28"/>
          <w:u w:val="single"/>
        </w:rPr>
        <w:t>Обыск</w:t>
      </w:r>
      <w:r w:rsidR="00B04A6B">
        <w:rPr>
          <w:rFonts w:ascii="Arial" w:hAnsi="Arial" w:cs="Arial"/>
          <w:sz w:val="28"/>
          <w:szCs w:val="28"/>
          <w:u w:val="single"/>
        </w:rPr>
        <w:t>:</w:t>
      </w:r>
    </w:p>
    <w:p w14:paraId="3F8A7BDB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Обыск на игре РОЛЕВОЙ, можно заявить обыск трупа, оглушённого, пленённого, тяжёлого раненого или находящегося в состоянии "без сознания".</w:t>
      </w:r>
      <w:r w:rsidRPr="00413BA9">
        <w:rPr>
          <w:rFonts w:ascii="Arial" w:hAnsi="Arial" w:cs="Arial"/>
          <w:sz w:val="28"/>
          <w:szCs w:val="28"/>
        </w:rPr>
        <w:br/>
        <w:t>Игрок инициирующий обыск должен чётко заявить об этом обыскиваемому, на что тот должен ЧЕСТНО отдать ВСЕ игровые(!) предметы обыскивающему.</w:t>
      </w:r>
      <w:r w:rsidRPr="00413BA9">
        <w:rPr>
          <w:rFonts w:ascii="Arial" w:hAnsi="Arial" w:cs="Arial"/>
          <w:sz w:val="28"/>
          <w:szCs w:val="28"/>
        </w:rPr>
        <w:br/>
        <w:t>В игровые предметы входят: деньги, артефакты, амулеты, игровые письма, бумаги, карты, схемы, чертежи.</w:t>
      </w:r>
      <w:r w:rsidRPr="00413BA9">
        <w:rPr>
          <w:rFonts w:ascii="Arial" w:hAnsi="Arial" w:cs="Arial"/>
          <w:sz w:val="28"/>
          <w:szCs w:val="28"/>
        </w:rPr>
        <w:br/>
        <w:t>Забирать у обыскиваемого всё не обязательно,обыскивающий игрок может на своё усмотрение, что-то оставить.</w:t>
      </w:r>
    </w:p>
    <w:p w14:paraId="3EBE4B43" w14:textId="757C5A2A" w:rsidR="001F4E22" w:rsidRPr="00F65736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F65736">
        <w:rPr>
          <w:rFonts w:ascii="Arial" w:hAnsi="Arial" w:cs="Arial"/>
          <w:sz w:val="28"/>
          <w:szCs w:val="28"/>
          <w:u w:val="single"/>
        </w:rPr>
        <w:t>Допрос</w:t>
      </w:r>
      <w:r w:rsidR="00F65736">
        <w:rPr>
          <w:rFonts w:ascii="Arial" w:hAnsi="Arial" w:cs="Arial"/>
          <w:sz w:val="28"/>
          <w:szCs w:val="28"/>
          <w:u w:val="single"/>
        </w:rPr>
        <w:t>:</w:t>
      </w:r>
    </w:p>
    <w:p w14:paraId="255A26DA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Допрос может проводится посредством броска кубика и может сопровождаться отыгрышем.</w:t>
      </w:r>
      <w:r w:rsidRPr="00413BA9">
        <w:rPr>
          <w:rFonts w:ascii="Arial" w:hAnsi="Arial" w:cs="Arial"/>
          <w:sz w:val="28"/>
          <w:szCs w:val="28"/>
        </w:rPr>
        <w:br/>
        <w:t>Допрашиваемый кидает куб и по выпавшему результату определяет количество вопросов, на которые допрашиваемый обязан дать честный развёрнутый ответ.</w:t>
      </w:r>
      <w:r w:rsidRPr="00413BA9">
        <w:rPr>
          <w:rFonts w:ascii="Arial" w:hAnsi="Arial" w:cs="Arial"/>
          <w:sz w:val="28"/>
          <w:szCs w:val="28"/>
        </w:rPr>
        <w:br/>
        <w:t>6 - 3 вопроса</w:t>
      </w:r>
      <w:r w:rsidRPr="00413BA9">
        <w:rPr>
          <w:rFonts w:ascii="Arial" w:hAnsi="Arial" w:cs="Arial"/>
          <w:sz w:val="28"/>
          <w:szCs w:val="28"/>
        </w:rPr>
        <w:br/>
        <w:t>5 - 2 вопроса</w:t>
      </w:r>
      <w:r w:rsidRPr="00413BA9">
        <w:rPr>
          <w:rFonts w:ascii="Arial" w:hAnsi="Arial" w:cs="Arial"/>
          <w:sz w:val="28"/>
          <w:szCs w:val="28"/>
        </w:rPr>
        <w:br/>
        <w:t>4 - 1 вопрос</w:t>
      </w:r>
      <w:r w:rsidRPr="00413BA9">
        <w:rPr>
          <w:rFonts w:ascii="Arial" w:hAnsi="Arial" w:cs="Arial"/>
          <w:sz w:val="28"/>
          <w:szCs w:val="28"/>
        </w:rPr>
        <w:br/>
        <w:t>1-3 - допрос провален</w:t>
      </w:r>
      <w:r w:rsidRPr="00413BA9">
        <w:rPr>
          <w:rFonts w:ascii="Arial" w:hAnsi="Arial" w:cs="Arial"/>
          <w:sz w:val="28"/>
          <w:szCs w:val="28"/>
        </w:rPr>
        <w:br/>
      </w:r>
      <w:r w:rsidRPr="00413BA9">
        <w:rPr>
          <w:rFonts w:ascii="Arial" w:hAnsi="Arial" w:cs="Arial"/>
          <w:sz w:val="28"/>
          <w:szCs w:val="28"/>
        </w:rPr>
        <w:lastRenderedPageBreak/>
        <w:t>После каждой попытки допроса, неважно успешной или нет, допрашиваемый теряет 1хит.</w:t>
      </w:r>
    </w:p>
    <w:p w14:paraId="0E91470D" w14:textId="3E9BEF4D" w:rsidR="001F4E22" w:rsidRPr="00F65736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F65736">
        <w:rPr>
          <w:rFonts w:ascii="Arial" w:hAnsi="Arial" w:cs="Arial"/>
          <w:sz w:val="28"/>
          <w:szCs w:val="28"/>
          <w:u w:val="single"/>
        </w:rPr>
        <w:t>Поджог</w:t>
      </w:r>
      <w:r w:rsidR="00F65736">
        <w:rPr>
          <w:rFonts w:ascii="Arial" w:hAnsi="Arial" w:cs="Arial"/>
          <w:sz w:val="28"/>
          <w:szCs w:val="28"/>
          <w:u w:val="single"/>
        </w:rPr>
        <w:t>:</w:t>
      </w:r>
    </w:p>
    <w:p w14:paraId="765F66A1" w14:textId="13E3C7F4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Поджог моделируется подрывом дымовой гранаты привязанной к небольшой палке перед входом в дом и криком "Огонь. Горим" со стуком в дверь или стену.</w:t>
      </w:r>
      <w:r w:rsidRPr="00413BA9">
        <w:rPr>
          <w:rFonts w:ascii="Arial" w:hAnsi="Arial" w:cs="Arial"/>
          <w:sz w:val="28"/>
          <w:szCs w:val="28"/>
        </w:rPr>
        <w:br/>
        <w:t>Те из игроков, кто не успел покинуть игровой дом до того, как шашка перестала гореть получают состояние - тяжран. Успевшие выбежать из дома игроки - получают легкое ранение ( - 1 хит) . </w:t>
      </w:r>
    </w:p>
    <w:p w14:paraId="44F1356F" w14:textId="247A859A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шашки обязаны быть со временем горения не менее 60 секунд и с рыжим или красным дымом, чипуются МГ. </w:t>
      </w:r>
    </w:p>
    <w:p w14:paraId="30ED6054" w14:textId="77777777" w:rsidR="00F65736" w:rsidRDefault="00F65736" w:rsidP="00F65736">
      <w:pPr>
        <w:pStyle w:val="a3"/>
        <w:rPr>
          <w:rFonts w:ascii="Arial" w:hAnsi="Arial" w:cs="Arial"/>
          <w:sz w:val="28"/>
          <w:szCs w:val="28"/>
          <w:u w:val="single"/>
        </w:rPr>
      </w:pPr>
    </w:p>
    <w:p w14:paraId="7A5B0932" w14:textId="073FAD70" w:rsidR="001F4E22" w:rsidRPr="00F65736" w:rsidRDefault="00C1523E" w:rsidP="00F65736">
      <w:pPr>
        <w:pStyle w:val="a3"/>
        <w:rPr>
          <w:rFonts w:ascii="Arial" w:hAnsi="Arial" w:cs="Arial"/>
          <w:sz w:val="28"/>
          <w:szCs w:val="28"/>
          <w:u w:val="single"/>
        </w:rPr>
      </w:pPr>
      <w:r w:rsidRPr="00F65736">
        <w:rPr>
          <w:rFonts w:ascii="Arial" w:hAnsi="Arial" w:cs="Arial"/>
          <w:sz w:val="28"/>
          <w:szCs w:val="28"/>
          <w:u w:val="single"/>
        </w:rPr>
        <w:t>Секс на игре</w:t>
      </w:r>
      <w:r w:rsidR="00F65736">
        <w:rPr>
          <w:rFonts w:ascii="Arial" w:hAnsi="Arial" w:cs="Arial"/>
          <w:sz w:val="28"/>
          <w:szCs w:val="28"/>
          <w:u w:val="single"/>
        </w:rPr>
        <w:t>:</w:t>
      </w:r>
    </w:p>
    <w:p w14:paraId="117CAB9E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Моделируется массажом. В рамках допустимых норм и согласия оппонента. </w:t>
      </w:r>
    </w:p>
    <w:p w14:paraId="76D087F7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Это может быть массаж плеч или полноценный массаж в специализированных заведениях (борделях). </w:t>
      </w:r>
    </w:p>
    <w:p w14:paraId="38FCF815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Мастерская группа не считает должным подробно расписывать эту популярную модель моделирующуюся на многих ролевых играх. Но хочет донести до вашего сведения о добровольности и согласии на эти действия вашего оппонента, т.к. ролевое принуждение к сексу на этой игре не отыгрывается.</w:t>
      </w:r>
    </w:p>
    <w:p w14:paraId="5BC60017" w14:textId="035E0E90" w:rsidR="001F4E22" w:rsidRPr="00F65736" w:rsidRDefault="00C1523E" w:rsidP="00413BA9">
      <w:pPr>
        <w:pStyle w:val="a3"/>
        <w:rPr>
          <w:rFonts w:ascii="Arial" w:hAnsi="Arial" w:cs="Arial"/>
          <w:iCs/>
          <w:sz w:val="28"/>
          <w:szCs w:val="28"/>
          <w:u w:val="single"/>
        </w:rPr>
      </w:pPr>
      <w:r w:rsidRPr="00F65736">
        <w:rPr>
          <w:rFonts w:ascii="Arial" w:hAnsi="Arial" w:cs="Arial"/>
          <w:iCs/>
          <w:sz w:val="28"/>
          <w:szCs w:val="28"/>
          <w:u w:val="single"/>
        </w:rPr>
        <w:t>Яды и противоядия</w:t>
      </w:r>
      <w:r w:rsidR="00F65736">
        <w:rPr>
          <w:rFonts w:ascii="Arial" w:hAnsi="Arial" w:cs="Arial"/>
          <w:iCs/>
          <w:sz w:val="28"/>
          <w:szCs w:val="28"/>
          <w:u w:val="single"/>
        </w:rPr>
        <w:t>:</w:t>
      </w:r>
    </w:p>
    <w:p w14:paraId="55FE509D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Яды на игре есть. Изначально будут выданы немногим. </w:t>
      </w:r>
    </w:p>
    <w:p w14:paraId="18678435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Яды бывают двух видов: не смертельные и смертельные.                         </w:t>
      </w:r>
      <w:r w:rsidRPr="00413BA9">
        <w:rPr>
          <w:rFonts w:ascii="Arial" w:hAnsi="Arial" w:cs="Arial"/>
          <w:i/>
          <w:sz w:val="28"/>
          <w:szCs w:val="28"/>
        </w:rPr>
        <w:t xml:space="preserve">Не смертельный яд: </w:t>
      </w:r>
      <w:r w:rsidRPr="00413BA9">
        <w:rPr>
          <w:rFonts w:ascii="Arial" w:hAnsi="Arial" w:cs="Arial"/>
          <w:sz w:val="28"/>
          <w:szCs w:val="28"/>
        </w:rPr>
        <w:t>данный яд имеет ярко выраженный соленый привкус (моделируется солью). Он может быть добавлен в еду или напиток другого игрока. </w:t>
      </w:r>
    </w:p>
    <w:p w14:paraId="5647B1AE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 xml:space="preserve">Через 5 минут после принятия яда у персонажа появляется слабость, головокружение, тошнота, отравленный человек не может сражаться, бегать. </w:t>
      </w:r>
    </w:p>
    <w:p w14:paraId="1778448B" w14:textId="77777777" w:rsidR="001F4E22" w:rsidRPr="00413BA9" w:rsidRDefault="00C1523E" w:rsidP="00413BA9">
      <w:pPr>
        <w:pStyle w:val="a3"/>
        <w:rPr>
          <w:rFonts w:ascii="Arial" w:hAnsi="Arial" w:cs="Arial"/>
          <w:i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Через 2 часа недомогание проходит.</w:t>
      </w:r>
    </w:p>
    <w:p w14:paraId="7BEA4449" w14:textId="77777777" w:rsidR="001F4E22" w:rsidRPr="00413BA9" w:rsidRDefault="00C1523E" w:rsidP="00413BA9">
      <w:pPr>
        <w:pStyle w:val="a3"/>
        <w:rPr>
          <w:rFonts w:ascii="Arial" w:hAnsi="Arial" w:cs="Arial"/>
          <w:i/>
          <w:sz w:val="28"/>
          <w:szCs w:val="28"/>
        </w:rPr>
      </w:pPr>
      <w:r w:rsidRPr="00413BA9">
        <w:rPr>
          <w:rFonts w:ascii="Arial" w:hAnsi="Arial" w:cs="Arial"/>
          <w:i/>
          <w:sz w:val="28"/>
          <w:szCs w:val="28"/>
        </w:rPr>
        <w:t xml:space="preserve">Смертельный яд: </w:t>
      </w:r>
      <w:r w:rsidRPr="00413BA9">
        <w:rPr>
          <w:rFonts w:ascii="Arial" w:hAnsi="Arial" w:cs="Arial"/>
          <w:sz w:val="28"/>
          <w:szCs w:val="28"/>
        </w:rPr>
        <w:t>этот яд имеет острый вкус, моделируется молотым перцем. Если вам сказали, что вы отравлены, можете и не верить, но возможно, когда вы почувствуете недомогание, будет уже поздно.</w:t>
      </w:r>
    </w:p>
    <w:p w14:paraId="654AA2C6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Через 1 час после отравления раз в 10 минут начинаются головокружения.</w:t>
      </w:r>
    </w:p>
    <w:p w14:paraId="7B536250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Через 1,5 часа после отравления прибавляются боль и слабость отравленный человек не может сражаться, бегать.</w:t>
      </w:r>
    </w:p>
    <w:p w14:paraId="48EF95D7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Через 2,5 часа после отравления наступает смерть.</w:t>
      </w:r>
    </w:p>
    <w:p w14:paraId="7D21A957" w14:textId="77777777" w:rsidR="001F4E22" w:rsidRPr="00413BA9" w:rsidRDefault="00C1523E" w:rsidP="00413BA9">
      <w:pPr>
        <w:pStyle w:val="a3"/>
        <w:rPr>
          <w:rFonts w:ascii="Arial" w:hAnsi="Arial" w:cs="Arial"/>
          <w:i/>
          <w:sz w:val="28"/>
          <w:szCs w:val="28"/>
        </w:rPr>
      </w:pPr>
      <w:r w:rsidRPr="00413BA9">
        <w:rPr>
          <w:rFonts w:ascii="Arial" w:hAnsi="Arial" w:cs="Arial"/>
          <w:i/>
          <w:sz w:val="28"/>
          <w:szCs w:val="28"/>
        </w:rPr>
        <w:t>Противоядие.</w:t>
      </w:r>
    </w:p>
    <w:p w14:paraId="0F6A5C14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Существует универсальное противоядие, действует мгновенно, имеет кисловатый вкус. моделируется лимонной кислотой. </w:t>
      </w:r>
    </w:p>
    <w:p w14:paraId="7E5B2D46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ВНИМАНИЕ! На игре существуют персонажи не чувствительные к ядам.</w:t>
      </w:r>
    </w:p>
    <w:p w14:paraId="0AE4D79C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lastRenderedPageBreak/>
        <w:t>Все яды и противоядия можно купить у мастерского торговца или на черном рынке. Количество ядов и противоядий на игре ограниченно.</w:t>
      </w:r>
    </w:p>
    <w:p w14:paraId="083034D9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i/>
          <w:sz w:val="28"/>
          <w:szCs w:val="28"/>
        </w:rPr>
        <w:t>Как происходит работа модели</w:t>
      </w:r>
      <w:r w:rsidRPr="00413BA9">
        <w:rPr>
          <w:rFonts w:ascii="Arial" w:hAnsi="Arial" w:cs="Arial"/>
          <w:sz w:val="28"/>
          <w:szCs w:val="28"/>
        </w:rPr>
        <w:t xml:space="preserve">: </w:t>
      </w:r>
    </w:p>
    <w:p w14:paraId="2F9D73D7" w14:textId="77777777" w:rsidR="00AF2218" w:rsidRDefault="00AF2218" w:rsidP="00413BA9">
      <w:pPr>
        <w:pStyle w:val="a3"/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AF2218">
        <w:rPr>
          <w:rFonts w:ascii="Arial" w:hAnsi="Arial" w:cs="Arial"/>
          <w:sz w:val="28"/>
          <w:szCs w:val="28"/>
        </w:rPr>
        <w:t>подходите к мастеру или региональщику и просите его проследить за процессом;</w:t>
      </w:r>
    </w:p>
    <w:p w14:paraId="15F34C3D" w14:textId="77777777" w:rsidR="00AF2218" w:rsidRDefault="00C1523E" w:rsidP="00413BA9">
      <w:pPr>
        <w:pStyle w:val="a3"/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AF2218">
        <w:rPr>
          <w:rFonts w:ascii="Arial" w:hAnsi="Arial" w:cs="Arial"/>
          <w:sz w:val="28"/>
          <w:szCs w:val="28"/>
        </w:rPr>
        <w:t xml:space="preserve">добавляете содержимое флакона в напиток или еду оппонента; </w:t>
      </w:r>
    </w:p>
    <w:p w14:paraId="4D2E396E" w14:textId="5F392378" w:rsidR="00AF2218" w:rsidRDefault="00C1523E" w:rsidP="00413BA9">
      <w:pPr>
        <w:pStyle w:val="a3"/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AF2218">
        <w:rPr>
          <w:rFonts w:ascii="Arial" w:hAnsi="Arial" w:cs="Arial"/>
          <w:sz w:val="28"/>
          <w:szCs w:val="28"/>
        </w:rPr>
        <w:t xml:space="preserve">отдаете </w:t>
      </w:r>
      <w:r w:rsidR="00AF2218">
        <w:rPr>
          <w:rFonts w:ascii="Arial" w:hAnsi="Arial" w:cs="Arial"/>
          <w:sz w:val="28"/>
          <w:szCs w:val="28"/>
        </w:rPr>
        <w:t>мастеру</w:t>
      </w:r>
      <w:r w:rsidRPr="00AF2218">
        <w:rPr>
          <w:rFonts w:ascii="Arial" w:hAnsi="Arial" w:cs="Arial"/>
          <w:sz w:val="28"/>
          <w:szCs w:val="28"/>
        </w:rPr>
        <w:t xml:space="preserve"> пустой флакон из</w:t>
      </w:r>
      <w:r w:rsidR="00AF2218">
        <w:rPr>
          <w:rFonts w:ascii="Arial" w:hAnsi="Arial" w:cs="Arial"/>
          <w:sz w:val="28"/>
          <w:szCs w:val="28"/>
        </w:rPr>
        <w:t>-</w:t>
      </w:r>
      <w:r w:rsidRPr="00AF2218">
        <w:rPr>
          <w:rFonts w:ascii="Arial" w:hAnsi="Arial" w:cs="Arial"/>
          <w:sz w:val="28"/>
          <w:szCs w:val="28"/>
        </w:rPr>
        <w:t>под яда и указываете на того человека, котор</w:t>
      </w:r>
      <w:r w:rsidR="00AF2218">
        <w:rPr>
          <w:rFonts w:ascii="Arial" w:hAnsi="Arial" w:cs="Arial"/>
          <w:sz w:val="28"/>
          <w:szCs w:val="28"/>
        </w:rPr>
        <w:t>ого хотели</w:t>
      </w:r>
      <w:r w:rsidRPr="00AF2218">
        <w:rPr>
          <w:rFonts w:ascii="Arial" w:hAnsi="Arial" w:cs="Arial"/>
          <w:sz w:val="28"/>
          <w:szCs w:val="28"/>
        </w:rPr>
        <w:t xml:space="preserve"> отрав</w:t>
      </w:r>
      <w:r w:rsidR="00AF2218">
        <w:rPr>
          <w:rFonts w:ascii="Arial" w:hAnsi="Arial" w:cs="Arial"/>
          <w:sz w:val="28"/>
          <w:szCs w:val="28"/>
        </w:rPr>
        <w:t>ить</w:t>
      </w:r>
      <w:r w:rsidRPr="00AF2218">
        <w:rPr>
          <w:rFonts w:ascii="Arial" w:hAnsi="Arial" w:cs="Arial"/>
          <w:sz w:val="28"/>
          <w:szCs w:val="28"/>
        </w:rPr>
        <w:t>;</w:t>
      </w:r>
    </w:p>
    <w:p w14:paraId="1BE97422" w14:textId="5A17E621" w:rsidR="00AF2218" w:rsidRDefault="00AF2218" w:rsidP="00413BA9">
      <w:pPr>
        <w:pStyle w:val="a3"/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совместно с мастером наблюдаете, кто первый попробует отраву;</w:t>
      </w:r>
    </w:p>
    <w:p w14:paraId="61E46B6F" w14:textId="7DEA568B" w:rsidR="00AF2218" w:rsidRDefault="00AF2218" w:rsidP="00413BA9">
      <w:pPr>
        <w:pStyle w:val="a3"/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жертва отравления выявлена (она может не совпасть с вашим желанием – грамотно отравить – это особое искусство);</w:t>
      </w:r>
    </w:p>
    <w:p w14:paraId="3C680CA6" w14:textId="32394032" w:rsidR="001F4E22" w:rsidRPr="00AF2218" w:rsidRDefault="00C1523E" w:rsidP="00413BA9">
      <w:pPr>
        <w:pStyle w:val="a3"/>
        <w:numPr>
          <w:ilvl w:val="0"/>
          <w:numId w:val="36"/>
        </w:numPr>
        <w:rPr>
          <w:rFonts w:ascii="Arial" w:hAnsi="Arial" w:cs="Arial"/>
          <w:sz w:val="28"/>
          <w:szCs w:val="28"/>
        </w:rPr>
      </w:pPr>
      <w:r w:rsidRPr="00AF2218">
        <w:rPr>
          <w:rFonts w:ascii="Arial" w:hAnsi="Arial" w:cs="Arial"/>
          <w:sz w:val="28"/>
          <w:szCs w:val="28"/>
        </w:rPr>
        <w:t xml:space="preserve">мастер подходит к </w:t>
      </w:r>
      <w:r w:rsidR="00AF2218">
        <w:rPr>
          <w:rFonts w:ascii="Arial" w:hAnsi="Arial" w:cs="Arial"/>
          <w:sz w:val="28"/>
          <w:szCs w:val="28"/>
        </w:rPr>
        <w:t>отравившемуся</w:t>
      </w:r>
      <w:r w:rsidRPr="00AF2218">
        <w:rPr>
          <w:rFonts w:ascii="Arial" w:hAnsi="Arial" w:cs="Arial"/>
          <w:sz w:val="28"/>
          <w:szCs w:val="28"/>
        </w:rPr>
        <w:t xml:space="preserve"> и сообщает ему о том, что он отравлен и ему необходимо найти противоядие.</w:t>
      </w:r>
    </w:p>
    <w:p w14:paraId="7EBA0F66" w14:textId="77777777" w:rsidR="001F4E22" w:rsidRPr="00413BA9" w:rsidRDefault="001F4E22" w:rsidP="00413BA9">
      <w:pPr>
        <w:pStyle w:val="a3"/>
        <w:rPr>
          <w:rFonts w:ascii="Arial" w:hAnsi="Arial" w:cs="Arial"/>
          <w:sz w:val="28"/>
          <w:szCs w:val="28"/>
        </w:rPr>
      </w:pPr>
    </w:p>
    <w:p w14:paraId="42EDA6C1" w14:textId="77777777" w:rsidR="001F4E22" w:rsidRPr="00AF2218" w:rsidRDefault="00C1523E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AF2218">
        <w:rPr>
          <w:rFonts w:ascii="Arial" w:hAnsi="Arial" w:cs="Arial"/>
          <w:sz w:val="28"/>
          <w:szCs w:val="28"/>
          <w:u w:val="single"/>
        </w:rPr>
        <w:t>Зелье восстановления хитов:</w:t>
      </w:r>
    </w:p>
    <w:p w14:paraId="322306C4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Находится на территории монастыря "Маргариток".</w:t>
      </w:r>
    </w:p>
    <w:p w14:paraId="04C76014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Покупается за услуги или золото. Помимо флакона, используется чип, который разрывается по использованию при раненном персонаже.</w:t>
      </w:r>
    </w:p>
    <w:p w14:paraId="6FBD8EB1" w14:textId="22071E04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Один флакон дает излечение одного хита один раз!</w:t>
      </w:r>
    </w:p>
    <w:p w14:paraId="56181BAE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После чего бутылку с зельем отдается мастеру по экономике для дальнейшего вброса в игру.</w:t>
      </w:r>
    </w:p>
    <w:p w14:paraId="75EAB3F4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Как происходит работа модели:</w:t>
      </w:r>
    </w:p>
    <w:p w14:paraId="48069E5D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1) персонаж делает вид, что пьет из пузырька.</w:t>
      </w:r>
    </w:p>
    <w:p w14:paraId="40F6200A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2) лечащий или сам персонаж если ранение не тяжелое!</w:t>
      </w:r>
    </w:p>
    <w:p w14:paraId="3D37F9B2" w14:textId="77777777" w:rsidR="001F4E22" w:rsidRPr="00413BA9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разрывает чип.</w:t>
      </w:r>
    </w:p>
    <w:p w14:paraId="2773083E" w14:textId="77777777" w:rsidR="001F4E22" w:rsidRDefault="00C1523E" w:rsidP="00413BA9">
      <w:pPr>
        <w:pStyle w:val="a3"/>
        <w:rPr>
          <w:rFonts w:ascii="Arial" w:hAnsi="Arial" w:cs="Arial"/>
          <w:sz w:val="28"/>
          <w:szCs w:val="28"/>
        </w:rPr>
      </w:pPr>
      <w:r w:rsidRPr="00413BA9">
        <w:rPr>
          <w:rFonts w:ascii="Arial" w:hAnsi="Arial" w:cs="Arial"/>
          <w:sz w:val="28"/>
          <w:szCs w:val="28"/>
        </w:rPr>
        <w:t>3) Пузырек сдается на мастерку.</w:t>
      </w:r>
    </w:p>
    <w:p w14:paraId="05027990" w14:textId="77777777" w:rsidR="00716B22" w:rsidRDefault="00716B22" w:rsidP="00413BA9">
      <w:pPr>
        <w:pStyle w:val="a3"/>
        <w:rPr>
          <w:rFonts w:ascii="Arial" w:hAnsi="Arial" w:cs="Arial"/>
          <w:sz w:val="28"/>
          <w:szCs w:val="28"/>
        </w:rPr>
      </w:pPr>
    </w:p>
    <w:p w14:paraId="18630C8E" w14:textId="55E682E3" w:rsidR="00716B22" w:rsidRDefault="00716B22" w:rsidP="00413BA9">
      <w:pPr>
        <w:pStyle w:val="a3"/>
        <w:rPr>
          <w:rFonts w:ascii="Arial" w:hAnsi="Arial" w:cs="Arial"/>
          <w:sz w:val="28"/>
          <w:szCs w:val="28"/>
          <w:u w:val="single"/>
        </w:rPr>
      </w:pPr>
      <w:r w:rsidRPr="00716B22">
        <w:rPr>
          <w:rFonts w:ascii="Arial" w:hAnsi="Arial" w:cs="Arial"/>
          <w:sz w:val="28"/>
          <w:szCs w:val="28"/>
          <w:u w:val="single"/>
        </w:rPr>
        <w:t>Дворянский дуэльный кодекс</w:t>
      </w:r>
      <w:r>
        <w:rPr>
          <w:rFonts w:ascii="Arial" w:hAnsi="Arial" w:cs="Arial"/>
          <w:sz w:val="28"/>
          <w:szCs w:val="28"/>
          <w:u w:val="single"/>
        </w:rPr>
        <w:t>:</w:t>
      </w:r>
    </w:p>
    <w:p w14:paraId="73C6A52E" w14:textId="77777777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Поводом для дуэли является задетая честь дворянина, его семьи или иного лица пред которым дворянин несет ответственность.</w:t>
      </w:r>
    </w:p>
    <w:p w14:paraId="26BBDCCF" w14:textId="38EC9B47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Могут быть групповые или индивидуальные</w:t>
      </w:r>
      <w:r>
        <w:rPr>
          <w:rFonts w:ascii="Arial" w:hAnsi="Arial" w:cs="Arial"/>
          <w:sz w:val="28"/>
          <w:szCs w:val="28"/>
        </w:rPr>
        <w:t>:</w:t>
      </w:r>
    </w:p>
    <w:p w14:paraId="1012B7DC" w14:textId="0E30D542" w:rsid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1)</w:t>
      </w:r>
      <w:r>
        <w:rPr>
          <w:rFonts w:ascii="Arial" w:hAnsi="Arial" w:cs="Arial"/>
          <w:sz w:val="28"/>
          <w:szCs w:val="28"/>
        </w:rPr>
        <w:t xml:space="preserve"> </w:t>
      </w:r>
      <w:r w:rsidRPr="00716B22">
        <w:rPr>
          <w:rFonts w:ascii="Arial" w:hAnsi="Arial" w:cs="Arial"/>
          <w:sz w:val="28"/>
          <w:szCs w:val="28"/>
        </w:rPr>
        <w:t>При индивидуальных стороны договариваются о месте, времени, просят друзей быть секундантами.</w:t>
      </w:r>
    </w:p>
    <w:p w14:paraId="04234060" w14:textId="77777777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Защищающаяся сторона может выбрать оружие дуэли.</w:t>
      </w:r>
    </w:p>
    <w:p w14:paraId="3A394B2F" w14:textId="57695A78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Дуэль может быть до первой крови или до смерти.</w:t>
      </w:r>
    </w:p>
    <w:p w14:paraId="5A18CEE3" w14:textId="77777777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В случае индивидуальных запрещено вмешиваться в поединок.</w:t>
      </w:r>
    </w:p>
    <w:p w14:paraId="10004361" w14:textId="30665D37" w:rsid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Если оппонент в силу своей слабости, дряхлости или болезни не может проводить бой он имеет права выбрать себе замену защищающую его честь и честь рода</w:t>
      </w:r>
      <w:r>
        <w:rPr>
          <w:rFonts w:ascii="Arial" w:hAnsi="Arial" w:cs="Arial"/>
          <w:sz w:val="28"/>
          <w:szCs w:val="28"/>
        </w:rPr>
        <w:t>.</w:t>
      </w:r>
    </w:p>
    <w:p w14:paraId="5B82F596" w14:textId="70457682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2) </w:t>
      </w:r>
      <w:r w:rsidRPr="00716B22">
        <w:rPr>
          <w:rFonts w:ascii="Arial" w:hAnsi="Arial" w:cs="Arial"/>
          <w:sz w:val="28"/>
          <w:szCs w:val="28"/>
        </w:rPr>
        <w:t>Групповые дуэли могут иметь место при претензии на земельные или иные споры (в том числе из за ресурсных точек)</w:t>
      </w:r>
    </w:p>
    <w:p w14:paraId="4A147074" w14:textId="77777777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Проводятся без секундантов с четко равным количеством людей с обеих сторон (5*5, 4*4, 10*10)</w:t>
      </w:r>
    </w:p>
    <w:p w14:paraId="0D2B00BD" w14:textId="75D3B7AA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lastRenderedPageBreak/>
        <w:t>Могут идти как и до смерти, так и до выведения из строя большинства оппонентов (например если противник в тяжране)</w:t>
      </w:r>
    </w:p>
    <w:p w14:paraId="0775FEEA" w14:textId="15BE19B3" w:rsidR="00716B22" w:rsidRPr="00716B22" w:rsidRDefault="00716B22" w:rsidP="00716B22">
      <w:pPr>
        <w:pStyle w:val="a3"/>
        <w:rPr>
          <w:rFonts w:ascii="Arial" w:hAnsi="Arial" w:cs="Arial"/>
          <w:sz w:val="28"/>
          <w:szCs w:val="28"/>
        </w:rPr>
      </w:pPr>
      <w:r w:rsidRPr="00716B22">
        <w:rPr>
          <w:rFonts w:ascii="Arial" w:hAnsi="Arial" w:cs="Arial"/>
          <w:sz w:val="28"/>
          <w:szCs w:val="28"/>
        </w:rPr>
        <w:t>В случае групповой дуэли оружие каждая сторона вольна выбрать сама без ограничений, включая, как и огнестрел так и холодное оружие</w:t>
      </w:r>
      <w:r>
        <w:rPr>
          <w:rFonts w:ascii="Arial" w:hAnsi="Arial" w:cs="Arial"/>
          <w:sz w:val="28"/>
          <w:szCs w:val="28"/>
        </w:rPr>
        <w:t>.</w:t>
      </w:r>
    </w:p>
    <w:p w14:paraId="030FFF8E" w14:textId="77777777" w:rsidR="001F4E22" w:rsidRPr="00413BA9" w:rsidRDefault="001F4E22" w:rsidP="00413BA9">
      <w:pPr>
        <w:pStyle w:val="a3"/>
        <w:rPr>
          <w:rFonts w:ascii="Arial" w:hAnsi="Arial" w:cs="Arial"/>
          <w:sz w:val="28"/>
          <w:szCs w:val="28"/>
        </w:rPr>
      </w:pPr>
    </w:p>
    <w:sectPr w:rsidR="001F4E22" w:rsidRPr="00413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altName w:val="Constantia"/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A8404A6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000002"/>
    <w:multiLevelType w:val="multilevel"/>
    <w:tmpl w:val="F0DEFCA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0000003"/>
    <w:multiLevelType w:val="multilevel"/>
    <w:tmpl w:val="39643DB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000004"/>
    <w:multiLevelType w:val="multilevel"/>
    <w:tmpl w:val="8FD0B49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multilevel"/>
    <w:tmpl w:val="C4661AA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0000006"/>
    <w:multiLevelType w:val="multilevel"/>
    <w:tmpl w:val="6D4C70A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000007"/>
    <w:multiLevelType w:val="multilevel"/>
    <w:tmpl w:val="15CEEB44"/>
    <w:lvl w:ilvl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C72EB36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0000009"/>
    <w:multiLevelType w:val="multilevel"/>
    <w:tmpl w:val="84CE714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000000A"/>
    <w:multiLevelType w:val="multilevel"/>
    <w:tmpl w:val="D616CA6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000000B"/>
    <w:multiLevelType w:val="multilevel"/>
    <w:tmpl w:val="B68CA58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0000000C"/>
    <w:multiLevelType w:val="multilevel"/>
    <w:tmpl w:val="4954776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000000D"/>
    <w:multiLevelType w:val="multilevel"/>
    <w:tmpl w:val="27903BA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000000E"/>
    <w:multiLevelType w:val="multilevel"/>
    <w:tmpl w:val="8436A20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000000F"/>
    <w:multiLevelType w:val="multilevel"/>
    <w:tmpl w:val="BB9C0308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" w15:restartNumberingAfterBreak="0">
    <w:nsid w:val="00000010"/>
    <w:multiLevelType w:val="multilevel"/>
    <w:tmpl w:val="3D9AC63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0000011"/>
    <w:multiLevelType w:val="multilevel"/>
    <w:tmpl w:val="8B0AA1D6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7" w15:restartNumberingAfterBreak="0">
    <w:nsid w:val="00000012"/>
    <w:multiLevelType w:val="multilevel"/>
    <w:tmpl w:val="057CEA3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multilevel"/>
    <w:tmpl w:val="484AA28A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 w15:restartNumberingAfterBreak="0">
    <w:nsid w:val="00000014"/>
    <w:multiLevelType w:val="multilevel"/>
    <w:tmpl w:val="5186DA0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0000015"/>
    <w:multiLevelType w:val="multilevel"/>
    <w:tmpl w:val="C72EE14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0000016"/>
    <w:multiLevelType w:val="multilevel"/>
    <w:tmpl w:val="9DC0704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0000017"/>
    <w:multiLevelType w:val="multilevel"/>
    <w:tmpl w:val="739C962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0000018"/>
    <w:multiLevelType w:val="multilevel"/>
    <w:tmpl w:val="878EC48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4" w15:restartNumberingAfterBreak="0">
    <w:nsid w:val="00000019"/>
    <w:multiLevelType w:val="multilevel"/>
    <w:tmpl w:val="42C015B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000001A"/>
    <w:multiLevelType w:val="multilevel"/>
    <w:tmpl w:val="D2DE3E4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000001B"/>
    <w:multiLevelType w:val="multilevel"/>
    <w:tmpl w:val="9E546C8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000001C"/>
    <w:multiLevelType w:val="multilevel"/>
    <w:tmpl w:val="F540313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57F522D"/>
    <w:multiLevelType w:val="hybridMultilevel"/>
    <w:tmpl w:val="23C0FA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587AB6"/>
    <w:multiLevelType w:val="hybridMultilevel"/>
    <w:tmpl w:val="B154583A"/>
    <w:lvl w:ilvl="0" w:tplc="FF02B2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33A15D87"/>
    <w:multiLevelType w:val="hybridMultilevel"/>
    <w:tmpl w:val="76529D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C835E0"/>
    <w:multiLevelType w:val="multilevel"/>
    <w:tmpl w:val="13865D7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7BD69C4"/>
    <w:multiLevelType w:val="hybridMultilevel"/>
    <w:tmpl w:val="B3E25F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009D1"/>
    <w:multiLevelType w:val="hybridMultilevel"/>
    <w:tmpl w:val="9CBC67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0F590D"/>
    <w:multiLevelType w:val="hybridMultilevel"/>
    <w:tmpl w:val="3F0408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7A1802"/>
    <w:multiLevelType w:val="hybridMultilevel"/>
    <w:tmpl w:val="0D98F3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9B77FE"/>
    <w:multiLevelType w:val="hybridMultilevel"/>
    <w:tmpl w:val="5EA673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6386B"/>
    <w:multiLevelType w:val="hybridMultilevel"/>
    <w:tmpl w:val="606433F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816724793">
    <w:abstractNumId w:val="0"/>
  </w:num>
  <w:num w:numId="2" w16cid:durableId="295840901">
    <w:abstractNumId w:val="23"/>
  </w:num>
  <w:num w:numId="3" w16cid:durableId="497816854">
    <w:abstractNumId w:val="18"/>
  </w:num>
  <w:num w:numId="4" w16cid:durableId="822550230">
    <w:abstractNumId w:val="5"/>
  </w:num>
  <w:num w:numId="5" w16cid:durableId="1494486686">
    <w:abstractNumId w:val="17"/>
  </w:num>
  <w:num w:numId="6" w16cid:durableId="491799210">
    <w:abstractNumId w:val="9"/>
  </w:num>
  <w:num w:numId="7" w16cid:durableId="931397738">
    <w:abstractNumId w:val="24"/>
  </w:num>
  <w:num w:numId="8" w16cid:durableId="1636569323">
    <w:abstractNumId w:val="3"/>
  </w:num>
  <w:num w:numId="9" w16cid:durableId="881526430">
    <w:abstractNumId w:val="4"/>
  </w:num>
  <w:num w:numId="10" w16cid:durableId="482355336">
    <w:abstractNumId w:val="19"/>
  </w:num>
  <w:num w:numId="11" w16cid:durableId="973408470">
    <w:abstractNumId w:val="13"/>
  </w:num>
  <w:num w:numId="12" w16cid:durableId="1781336385">
    <w:abstractNumId w:val="12"/>
  </w:num>
  <w:num w:numId="13" w16cid:durableId="859011971">
    <w:abstractNumId w:val="8"/>
  </w:num>
  <w:num w:numId="14" w16cid:durableId="574752667">
    <w:abstractNumId w:val="10"/>
  </w:num>
  <w:num w:numId="15" w16cid:durableId="1484420796">
    <w:abstractNumId w:val="14"/>
  </w:num>
  <w:num w:numId="16" w16cid:durableId="1299141549">
    <w:abstractNumId w:val="16"/>
  </w:num>
  <w:num w:numId="17" w16cid:durableId="1612322188">
    <w:abstractNumId w:val="6"/>
  </w:num>
  <w:num w:numId="18" w16cid:durableId="221140717">
    <w:abstractNumId w:val="7"/>
  </w:num>
  <w:num w:numId="19" w16cid:durableId="1526628316">
    <w:abstractNumId w:val="15"/>
  </w:num>
  <w:num w:numId="20" w16cid:durableId="914513953">
    <w:abstractNumId w:val="25"/>
  </w:num>
  <w:num w:numId="21" w16cid:durableId="815605118">
    <w:abstractNumId w:val="20"/>
  </w:num>
  <w:num w:numId="22" w16cid:durableId="1800025540">
    <w:abstractNumId w:val="2"/>
  </w:num>
  <w:num w:numId="23" w16cid:durableId="840898106">
    <w:abstractNumId w:val="31"/>
  </w:num>
  <w:num w:numId="24" w16cid:durableId="378894668">
    <w:abstractNumId w:val="1"/>
  </w:num>
  <w:num w:numId="25" w16cid:durableId="164828095">
    <w:abstractNumId w:val="27"/>
  </w:num>
  <w:num w:numId="26" w16cid:durableId="100296916">
    <w:abstractNumId w:val="11"/>
  </w:num>
  <w:num w:numId="27" w16cid:durableId="35938340">
    <w:abstractNumId w:val="26"/>
  </w:num>
  <w:num w:numId="28" w16cid:durableId="594173729">
    <w:abstractNumId w:val="22"/>
  </w:num>
  <w:num w:numId="29" w16cid:durableId="270432412">
    <w:abstractNumId w:val="21"/>
  </w:num>
  <w:num w:numId="30" w16cid:durableId="588662455">
    <w:abstractNumId w:val="33"/>
  </w:num>
  <w:num w:numId="31" w16cid:durableId="803616365">
    <w:abstractNumId w:val="34"/>
  </w:num>
  <w:num w:numId="32" w16cid:durableId="2035420516">
    <w:abstractNumId w:val="36"/>
  </w:num>
  <w:num w:numId="33" w16cid:durableId="154033240">
    <w:abstractNumId w:val="37"/>
  </w:num>
  <w:num w:numId="34" w16cid:durableId="1891914824">
    <w:abstractNumId w:val="30"/>
  </w:num>
  <w:num w:numId="35" w16cid:durableId="2072920533">
    <w:abstractNumId w:val="28"/>
  </w:num>
  <w:num w:numId="36" w16cid:durableId="1434592324">
    <w:abstractNumId w:val="32"/>
  </w:num>
  <w:num w:numId="37" w16cid:durableId="744456130">
    <w:abstractNumId w:val="29"/>
  </w:num>
  <w:num w:numId="38" w16cid:durableId="139010957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E22"/>
    <w:rsid w:val="00015E0E"/>
    <w:rsid w:val="00024914"/>
    <w:rsid w:val="000527F7"/>
    <w:rsid w:val="000A5341"/>
    <w:rsid w:val="001F4E22"/>
    <w:rsid w:val="003772A0"/>
    <w:rsid w:val="00413BA9"/>
    <w:rsid w:val="004F3AAE"/>
    <w:rsid w:val="00512498"/>
    <w:rsid w:val="00674E79"/>
    <w:rsid w:val="006C0A04"/>
    <w:rsid w:val="006E2F23"/>
    <w:rsid w:val="006E54FF"/>
    <w:rsid w:val="00716B22"/>
    <w:rsid w:val="007C4FE0"/>
    <w:rsid w:val="007F1F14"/>
    <w:rsid w:val="00866574"/>
    <w:rsid w:val="008A19A7"/>
    <w:rsid w:val="008F4AAB"/>
    <w:rsid w:val="00946265"/>
    <w:rsid w:val="00A73191"/>
    <w:rsid w:val="00AF2218"/>
    <w:rsid w:val="00B03B7F"/>
    <w:rsid w:val="00B04A6B"/>
    <w:rsid w:val="00B3392E"/>
    <w:rsid w:val="00C1523E"/>
    <w:rsid w:val="00CB18C6"/>
    <w:rsid w:val="00E05535"/>
    <w:rsid w:val="00F65736"/>
    <w:rsid w:val="00FA68C2"/>
    <w:rsid w:val="00FB3957"/>
    <w:rsid w:val="00FB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2F97"/>
  <w15:docId w15:val="{82CCE8E7-FA8D-4670-A754-AB6B8FA3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nstantia" w:eastAsia="Constantia" w:hAnsi="Constantia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3BA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33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12</Pages>
  <Words>3350</Words>
  <Characters>19097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Титова</dc:creator>
  <cp:lastModifiedBy>Tayshet</cp:lastModifiedBy>
  <cp:revision>7</cp:revision>
  <dcterms:created xsi:type="dcterms:W3CDTF">2025-11-17T11:49:00Z</dcterms:created>
  <dcterms:modified xsi:type="dcterms:W3CDTF">2025-12-10T10:53:00Z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61b5bda6c8534be395464003db93d91f</vt:lpwstr>
  </property>
</Properties>
</file>