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spacing w:after="120" w:lineRule="auto"/>
        <w:ind w:firstLine="426"/>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8"/>
          <w:szCs w:val="28"/>
          <w:rtl w:val="0"/>
        </w:rPr>
        <w:t xml:space="preserve">Экономика</w:t>
      </w:r>
      <w:r w:rsidDel="00000000" w:rsidR="00000000" w:rsidRPr="00000000">
        <w:rPr>
          <w:rtl w:val="0"/>
        </w:rPr>
      </w:r>
    </w:p>
    <w:p w:rsidR="00000000" w:rsidDel="00000000" w:rsidP="00000000" w:rsidRDefault="00000000" w:rsidRPr="00000000">
      <w:pPr>
        <w:keepNext w:val="0"/>
        <w:keepLines w:val="0"/>
        <w:widowControl w:val="0"/>
        <w:numPr>
          <w:ilvl w:val="0"/>
          <w:numId w:val="3"/>
        </w:numPr>
        <w:pBdr/>
        <w:spacing w:after="120" w:before="0" w:line="276" w:lineRule="auto"/>
        <w:ind w:left="284" w:right="0" w:firstLine="425.00000000000006"/>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Общие положения.</w:t>
      </w:r>
      <w:r w:rsidDel="00000000" w:rsidR="00000000" w:rsidRPr="00000000">
        <w:rPr>
          <w:rtl w:val="0"/>
        </w:rPr>
      </w:r>
    </w:p>
    <w:p w:rsidR="00000000" w:rsidDel="00000000" w:rsidP="00000000" w:rsidRDefault="00000000" w:rsidRPr="00000000">
      <w:pPr>
        <w:keepNext w:val="0"/>
        <w:keepLines w:val="0"/>
        <w:widowControl w:val="0"/>
        <w:numPr>
          <w:ilvl w:val="0"/>
          <w:numId w:val="3"/>
        </w:numPr>
        <w:pBdr/>
        <w:spacing w:after="120" w:before="0" w:line="276" w:lineRule="auto"/>
        <w:ind w:left="284" w:right="0" w:firstLine="425.00000000000006"/>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Игровые ценности.</w:t>
      </w:r>
      <w:r w:rsidDel="00000000" w:rsidR="00000000" w:rsidRPr="00000000">
        <w:rPr>
          <w:rtl w:val="0"/>
        </w:rPr>
      </w:r>
    </w:p>
    <w:p w:rsidR="00000000" w:rsidDel="00000000" w:rsidP="00000000" w:rsidRDefault="00000000" w:rsidRPr="00000000">
      <w:pPr>
        <w:keepNext w:val="0"/>
        <w:keepLines w:val="0"/>
        <w:widowControl w:val="0"/>
        <w:numPr>
          <w:ilvl w:val="0"/>
          <w:numId w:val="3"/>
        </w:numPr>
        <w:pBdr/>
        <w:spacing w:after="120" w:before="0" w:line="276" w:lineRule="auto"/>
        <w:ind w:left="284" w:right="0" w:firstLine="425.00000000000006"/>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Получение игровых ценностей.</w:t>
      </w:r>
      <w:r w:rsidDel="00000000" w:rsidR="00000000" w:rsidRPr="00000000">
        <w:rPr>
          <w:rtl w:val="0"/>
        </w:rPr>
      </w:r>
    </w:p>
    <w:p w:rsidR="00000000" w:rsidDel="00000000" w:rsidP="00000000" w:rsidRDefault="00000000" w:rsidRPr="00000000">
      <w:pPr>
        <w:keepNext w:val="0"/>
        <w:keepLines w:val="0"/>
        <w:widowControl w:val="0"/>
        <w:numPr>
          <w:ilvl w:val="0"/>
          <w:numId w:val="3"/>
        </w:numPr>
        <w:pBdr/>
        <w:spacing w:after="120" w:before="0" w:line="276" w:lineRule="auto"/>
        <w:ind w:left="284" w:right="0" w:firstLine="425.00000000000006"/>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Локация и постройки.</w:t>
      </w:r>
      <w:r w:rsidDel="00000000" w:rsidR="00000000" w:rsidRPr="00000000">
        <w:rPr>
          <w:rtl w:val="0"/>
        </w:rPr>
      </w:r>
    </w:p>
    <w:p w:rsidR="00000000" w:rsidDel="00000000" w:rsidP="00000000" w:rsidRDefault="00000000" w:rsidRPr="00000000">
      <w:pPr>
        <w:keepNext w:val="0"/>
        <w:keepLines w:val="0"/>
        <w:widowControl w:val="0"/>
        <w:numPr>
          <w:ilvl w:val="0"/>
          <w:numId w:val="3"/>
        </w:numPr>
        <w:pBdr/>
        <w:spacing w:after="120" w:before="0" w:line="276" w:lineRule="auto"/>
        <w:ind w:left="284" w:right="0" w:firstLine="425.00000000000006"/>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Саботаж.</w:t>
      </w:r>
      <w:r w:rsidDel="00000000" w:rsidR="00000000" w:rsidRPr="00000000">
        <w:rPr>
          <w:rtl w:val="0"/>
        </w:rPr>
      </w:r>
    </w:p>
    <w:p w:rsidR="00000000" w:rsidDel="00000000" w:rsidP="00000000" w:rsidRDefault="00000000" w:rsidRPr="00000000">
      <w:pPr>
        <w:pBdr/>
        <w:spacing w:after="0" w:before="240" w:lineRule="auto"/>
        <w:ind w:left="284" w:firstLine="0"/>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0. Общие положения</w:t>
      </w:r>
      <w:r w:rsidDel="00000000" w:rsidR="00000000" w:rsidRPr="00000000">
        <w:rPr>
          <w:rtl w:val="0"/>
        </w:rPr>
      </w:r>
    </w:p>
    <w:p w:rsidR="00000000" w:rsidDel="00000000" w:rsidP="00000000" w:rsidRDefault="00000000" w:rsidRPr="00000000">
      <w:pPr>
        <w:keepNext w:val="0"/>
        <w:keepLines w:val="0"/>
        <w:widowControl w:val="0"/>
        <w:numPr>
          <w:ilvl w:val="1"/>
          <w:numId w:val="4"/>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Игровые правила</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по экономике могут быть изменены или дополнены по ходу игры.</w:t>
      </w:r>
      <w:r w:rsidDel="00000000" w:rsidR="00000000" w:rsidRPr="00000000">
        <w:rPr>
          <w:rtl w:val="0"/>
        </w:rPr>
      </w:r>
    </w:p>
    <w:p w:rsidR="00000000" w:rsidDel="00000000" w:rsidP="00000000" w:rsidRDefault="00000000" w:rsidRPr="00000000">
      <w:pPr>
        <w:keepNext w:val="0"/>
        <w:keepLines w:val="0"/>
        <w:widowControl w:val="0"/>
        <w:numPr>
          <w:ilvl w:val="1"/>
          <w:numId w:val="4"/>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Игров</w:t>
      </w:r>
      <w:r w:rsidDel="00000000" w:rsidR="00000000" w:rsidRPr="00000000">
        <w:rPr>
          <w:rFonts w:ascii="Times New Roman" w:cs="Times New Roman" w:eastAsia="Times New Roman" w:hAnsi="Times New Roman"/>
          <w:b w:val="1"/>
          <w:sz w:val="24"/>
          <w:szCs w:val="24"/>
          <w:rtl w:val="0"/>
        </w:rPr>
        <w:t xml:space="preserve">ые</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 (экономически</w:t>
      </w:r>
      <w:r w:rsidDel="00000000" w:rsidR="00000000" w:rsidRPr="00000000">
        <w:rPr>
          <w:rFonts w:ascii="Times New Roman" w:cs="Times New Roman" w:eastAsia="Times New Roman" w:hAnsi="Times New Roman"/>
          <w:b w:val="1"/>
          <w:sz w:val="24"/>
          <w:szCs w:val="24"/>
          <w:rtl w:val="0"/>
        </w:rPr>
        <w:t xml:space="preserve">е</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 циклы </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периоды времени, на которые делится игровое время (с 10:00 до 13:00, с 13:00 до 16:00 и с 16:00 до 19:00). С </w:t>
      </w:r>
      <w:r w:rsidDel="00000000" w:rsidR="00000000" w:rsidRPr="00000000">
        <w:rPr>
          <w:rFonts w:ascii="Times New Roman" w:cs="Times New Roman" w:eastAsia="Times New Roman" w:hAnsi="Times New Roman"/>
          <w:sz w:val="24"/>
          <w:szCs w:val="24"/>
          <w:rtl w:val="0"/>
        </w:rPr>
        <w:t xml:space="preserve">01:00 до 10:00</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и с 19:00 до 21:00 всеобщее неигровое время для сна, принятия пищи и облагораживания общего бытового лагеря. В это время останавливается любая </w:t>
      </w:r>
      <w:r w:rsidDel="00000000" w:rsidR="00000000" w:rsidRPr="00000000">
        <w:rPr>
          <w:rFonts w:ascii="Times New Roman" w:cs="Times New Roman" w:eastAsia="Times New Roman" w:hAnsi="Times New Roman"/>
          <w:sz w:val="24"/>
          <w:szCs w:val="24"/>
          <w:rtl w:val="0"/>
        </w:rPr>
        <w:t xml:space="preserve">игров</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ая деятельность. С 21:00 до 01:00 неэкономическое игровое время. </w:t>
      </w:r>
      <w:r w:rsidDel="00000000" w:rsidR="00000000" w:rsidRPr="00000000">
        <w:rPr>
          <w:rtl w:val="0"/>
        </w:rPr>
      </w:r>
    </w:p>
    <w:p w:rsidR="00000000" w:rsidDel="00000000" w:rsidP="00000000" w:rsidRDefault="00000000" w:rsidRPr="00000000">
      <w:pPr>
        <w:keepNext w:val="0"/>
        <w:keepLines w:val="0"/>
        <w:widowControl w:val="0"/>
        <w:pBdr/>
        <w:spacing w:after="120" w:before="0" w:line="240" w:lineRule="auto"/>
        <w:ind w:left="0" w:right="0" w:firstLine="0"/>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8"/>
          <w:szCs w:val="28"/>
          <w:rtl w:val="0"/>
        </w:rPr>
        <w:t xml:space="preserve">1. Игровые ценности</w:t>
      </w:r>
      <w:r w:rsidDel="00000000" w:rsidR="00000000" w:rsidRPr="00000000">
        <w:rPr>
          <w:rtl w:val="0"/>
        </w:rPr>
      </w:r>
    </w:p>
    <w:p w:rsidR="00000000" w:rsidDel="00000000" w:rsidP="00000000" w:rsidRDefault="00000000" w:rsidRPr="00000000">
      <w:pPr>
        <w:keepNext w:val="0"/>
        <w:keepLines w:val="0"/>
        <w:widowControl w:val="0"/>
        <w:numPr>
          <w:ilvl w:val="1"/>
          <w:numId w:val="5"/>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Игровая ценность </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любой предмет, который может участвовать в игровом процессе. Любой из игровых предметов, должен быть завезен на полигон и </w:t>
      </w:r>
      <w:r w:rsidDel="00000000" w:rsidR="00000000" w:rsidRPr="00000000">
        <w:rPr>
          <w:rFonts w:ascii="Times New Roman" w:cs="Times New Roman" w:eastAsia="Times New Roman" w:hAnsi="Times New Roman"/>
          <w:b w:val="1"/>
          <w:i w:val="1"/>
          <w:smallCaps w:val="0"/>
          <w:strike w:val="0"/>
          <w:color w:val="000000"/>
          <w:sz w:val="24"/>
          <w:szCs w:val="24"/>
          <w:u w:val="none"/>
          <w:vertAlign w:val="baseline"/>
          <w:rtl w:val="0"/>
        </w:rPr>
        <w:t xml:space="preserve">заранее пройти допуск</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у соответствующего мастера. Любая игровая ценность может иметь игровое или механическое условие допуска в игровой процесс, кроме условий, заранее оговоренных в правилах. Игрок может переносить с собой любое количество игровых ценностей.</w:t>
      </w:r>
    </w:p>
    <w:p w:rsidR="00000000" w:rsidDel="00000000" w:rsidP="00000000" w:rsidRDefault="00000000" w:rsidRPr="00000000">
      <w:pPr>
        <w:keepNext w:val="0"/>
        <w:keepLines w:val="0"/>
        <w:widowControl w:val="0"/>
        <w:numPr>
          <w:ilvl w:val="1"/>
          <w:numId w:val="5"/>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Валюта</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 разновидность игровых ценностей, которые, в основном, используются для обмена на другие игровые ценности (предметы и т.п.). Валюта будет объявлена в начале игры и не чипуется, не имеет градаций и имеет единый номинал (1 монета, а не 1 золото/серебро/медь). </w:t>
      </w:r>
    </w:p>
    <w:p w:rsidR="00000000" w:rsidDel="00000000" w:rsidP="00000000" w:rsidRDefault="00000000" w:rsidRPr="00000000">
      <w:pPr>
        <w:keepNext w:val="0"/>
        <w:keepLines w:val="0"/>
        <w:widowControl w:val="0"/>
        <w:numPr>
          <w:ilvl w:val="1"/>
          <w:numId w:val="5"/>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Материал</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 разновидность игровых ценностей, которые, в основном, используются для создания других игровых ценностей. Чипуется.</w:t>
      </w:r>
    </w:p>
    <w:p w:rsidR="00000000" w:rsidDel="00000000" w:rsidP="00000000" w:rsidRDefault="00000000" w:rsidRPr="00000000">
      <w:pPr>
        <w:keepNext w:val="0"/>
        <w:keepLines w:val="0"/>
        <w:widowControl w:val="0"/>
        <w:numPr>
          <w:ilvl w:val="1"/>
          <w:numId w:val="5"/>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Предмет</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 разновидность игровых ценностей, которые, в основном, имеют общепонятные свойства (с точки зрения здравого смысла). Чипуется.</w:t>
        <w:br w:type="textWrapping"/>
      </w:r>
      <w:r w:rsidDel="00000000" w:rsidR="00000000" w:rsidRPr="00000000">
        <w:rPr>
          <w:rFonts w:ascii="Times New Roman" w:cs="Times New Roman" w:eastAsia="Times New Roman" w:hAnsi="Times New Roman"/>
          <w:sz w:val="24"/>
          <w:szCs w:val="24"/>
          <w:rtl w:val="0"/>
        </w:rPr>
        <w:tab/>
        <w:tab/>
      </w:r>
      <w:r w:rsidDel="00000000" w:rsidR="00000000" w:rsidRPr="00000000">
        <w:rPr>
          <w:rFonts w:ascii="Times New Roman" w:cs="Times New Roman" w:eastAsia="Times New Roman" w:hAnsi="Times New Roman"/>
          <w:b w:val="1"/>
          <w:sz w:val="24"/>
          <w:szCs w:val="24"/>
          <w:rtl w:val="0"/>
        </w:rPr>
        <w:t xml:space="preserve">Игровое оружие на начало игры остается у мастеров и выкупается в процессе игры.</w:t>
      </w:r>
      <w:r w:rsidDel="00000000" w:rsidR="00000000" w:rsidRPr="00000000">
        <w:rPr>
          <w:rtl w:val="0"/>
        </w:rPr>
      </w:r>
    </w:p>
    <w:p w:rsidR="00000000" w:rsidDel="00000000" w:rsidP="00000000" w:rsidRDefault="00000000" w:rsidRPr="00000000">
      <w:pPr>
        <w:keepNext w:val="0"/>
        <w:keepLines w:val="0"/>
        <w:widowControl w:val="0"/>
        <w:numPr>
          <w:ilvl w:val="1"/>
          <w:numId w:val="5"/>
        </w:numPr>
        <w:pBdr/>
        <w:spacing w:after="12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Знание </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разновидность игровых ценностей, которые представляются в виде книг или страниц и которые можно вставить и изъять из дневника персонажа по требованию мастера. Часто изымаемые и передаваемые страницы затираются. Чипуется.</w:t>
      </w:r>
    </w:p>
    <w:p w:rsidR="00000000" w:rsidDel="00000000" w:rsidP="00000000" w:rsidRDefault="00000000" w:rsidRPr="00000000">
      <w:pPr>
        <w:keepNext w:val="0"/>
        <w:keepLines w:val="0"/>
        <w:widowControl w:val="0"/>
        <w:numPr>
          <w:ilvl w:val="1"/>
          <w:numId w:val="5"/>
        </w:numPr>
        <w:pBdr/>
        <w:spacing w:after="840" w:before="0" w:line="240" w:lineRule="auto"/>
        <w:ind w:left="284" w:right="0" w:firstLine="425.00000000000006"/>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Артефакт</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 разновидность игровых ценностей, которые, в основном, имеют особенные специфические свойства. К артефактам прилагаются сертификаты с описанием свойств.</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pPr>
        <w:keepNext w:val="0"/>
        <w:keepLines w:val="0"/>
        <w:widowControl w:val="0"/>
        <w:pBdr/>
        <w:spacing w:after="840" w:before="0" w:line="240" w:lineRule="auto"/>
        <w:ind w:left="720" w:right="0" w:firstLine="0"/>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keepNext w:val="0"/>
        <w:keepLines w:val="0"/>
        <w:widowControl w:val="0"/>
        <w:pBdr/>
        <w:spacing w:after="840" w:before="0" w:line="240" w:lineRule="auto"/>
        <w:ind w:left="0" w:right="0" w:firstLine="0"/>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2. Получение игровых ценностей</w:t>
      </w:r>
      <w:r w:rsidDel="00000000" w:rsidR="00000000" w:rsidRPr="00000000">
        <w:rPr>
          <w:rtl w:val="0"/>
        </w:rPr>
      </w:r>
    </w:p>
    <w:p w:rsidR="00000000" w:rsidDel="00000000" w:rsidP="00000000" w:rsidRDefault="00000000" w:rsidRPr="00000000">
      <w:pPr>
        <w:keepNext w:val="0"/>
        <w:keepLines w:val="0"/>
        <w:widowControl w:val="0"/>
        <w:pBdr/>
        <w:spacing w:after="840" w:before="0" w:line="240" w:lineRule="auto"/>
        <w:ind w:left="720" w:righ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Игровые ценности могут быть получены следующими способами:</w:t>
      </w:r>
    </w:p>
    <w:p w:rsidR="00000000" w:rsidDel="00000000" w:rsidP="00000000" w:rsidRDefault="00000000" w:rsidRPr="00000000">
      <w:pPr>
        <w:numPr>
          <w:ilvl w:val="1"/>
          <w:numId w:val="1"/>
        </w:numPr>
        <w:pBdr/>
        <w:spacing w:after="120" w:line="240" w:lineRule="auto"/>
        <w:ind w:left="284" w:firstLine="425.00000000000006"/>
        <w:contextualSpacing w:val="1"/>
        <w:jc w:val="both"/>
        <w:rPr/>
      </w:pPr>
      <w:r w:rsidDel="00000000" w:rsidR="00000000" w:rsidRPr="00000000">
        <w:rPr>
          <w:rFonts w:ascii="Times New Roman" w:cs="Times New Roman" w:eastAsia="Times New Roman" w:hAnsi="Times New Roman"/>
          <w:b w:val="1"/>
          <w:sz w:val="24"/>
          <w:szCs w:val="24"/>
          <w:rtl w:val="0"/>
        </w:rPr>
        <w:t xml:space="preserve">Заработок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получение игровых ценностей, зачастую валюты, путем выполнения заданий персонажей. Размеры заработка разнятся в зависимости от задания.</w:t>
      </w:r>
    </w:p>
    <w:p w:rsidR="00000000" w:rsidDel="00000000" w:rsidP="00000000" w:rsidRDefault="00000000" w:rsidRPr="00000000">
      <w:pPr>
        <w:numPr>
          <w:ilvl w:val="1"/>
          <w:numId w:val="1"/>
        </w:numPr>
        <w:pBdr/>
        <w:spacing w:after="120" w:line="240" w:lineRule="auto"/>
        <w:ind w:left="284" w:firstLine="425.00000000000006"/>
        <w:contextualSpacing w:val="1"/>
        <w:jc w:val="both"/>
        <w:rPr/>
      </w:pPr>
      <w:r w:rsidDel="00000000" w:rsidR="00000000" w:rsidRPr="00000000">
        <w:rPr>
          <w:rFonts w:ascii="Times New Roman" w:cs="Times New Roman" w:eastAsia="Times New Roman" w:hAnsi="Times New Roman"/>
          <w:b w:val="1"/>
          <w:sz w:val="24"/>
          <w:szCs w:val="24"/>
          <w:rtl w:val="0"/>
        </w:rPr>
        <w:t xml:space="preserve">Отбирание </w:t>
      </w:r>
      <w:r w:rsidDel="00000000" w:rsidR="00000000" w:rsidRPr="00000000">
        <w:rPr>
          <w:rFonts w:ascii="Times New Roman" w:cs="Times New Roman" w:eastAsia="Times New Roman" w:hAnsi="Times New Roman"/>
          <w:sz w:val="24"/>
          <w:szCs w:val="24"/>
          <w:rtl w:val="0"/>
        </w:rPr>
        <w:t xml:space="preserve">– получение игровых ценностей от других игровых персонажей, путем «снятия с тел».</w:t>
      </w:r>
    </w:p>
    <w:p w:rsidR="00000000" w:rsidDel="00000000" w:rsidP="00000000" w:rsidRDefault="00000000" w:rsidRPr="00000000">
      <w:pPr>
        <w:numPr>
          <w:ilvl w:val="1"/>
          <w:numId w:val="1"/>
        </w:numPr>
        <w:pBdr/>
        <w:spacing w:after="120" w:line="240" w:lineRule="auto"/>
        <w:ind w:left="284" w:firstLine="425.00000000000006"/>
        <w:contextualSpacing w:val="1"/>
        <w:jc w:val="both"/>
        <w:rPr/>
      </w:pPr>
      <w:r w:rsidDel="00000000" w:rsidR="00000000" w:rsidRPr="00000000">
        <w:rPr>
          <w:rFonts w:ascii="Times New Roman" w:cs="Times New Roman" w:eastAsia="Times New Roman" w:hAnsi="Times New Roman"/>
          <w:b w:val="1"/>
          <w:sz w:val="24"/>
          <w:szCs w:val="24"/>
          <w:rtl w:val="0"/>
        </w:rPr>
        <w:t xml:space="preserve">Торговля</w:t>
      </w:r>
      <w:r w:rsidDel="00000000" w:rsidR="00000000" w:rsidRPr="00000000">
        <w:rPr>
          <w:rFonts w:ascii="Times New Roman" w:cs="Times New Roman" w:eastAsia="Times New Roman" w:hAnsi="Times New Roman"/>
          <w:sz w:val="24"/>
          <w:szCs w:val="24"/>
          <w:rtl w:val="0"/>
        </w:rPr>
        <w:t xml:space="preserve"> (обмен) – получение игровых ценностей за другие игровые ценности от торговца или другого игрока. Ценовая политика для торговли динамически меняется в процессе игры.</w:t>
      </w:r>
    </w:p>
    <w:p w:rsidR="00000000" w:rsidDel="00000000" w:rsidP="00000000" w:rsidRDefault="00000000" w:rsidRPr="00000000">
      <w:pPr>
        <w:numPr>
          <w:ilvl w:val="1"/>
          <w:numId w:val="1"/>
        </w:numPr>
        <w:pBdr/>
        <w:spacing w:after="120" w:line="240" w:lineRule="auto"/>
        <w:ind w:left="284" w:firstLine="425.00000000000006"/>
        <w:contextualSpacing w:val="1"/>
        <w:jc w:val="both"/>
        <w:rPr/>
      </w:pPr>
      <w:r w:rsidDel="00000000" w:rsidR="00000000" w:rsidRPr="00000000">
        <w:rPr>
          <w:rFonts w:ascii="Times New Roman" w:cs="Times New Roman" w:eastAsia="Times New Roman" w:hAnsi="Times New Roman"/>
          <w:b w:val="1"/>
          <w:sz w:val="24"/>
          <w:szCs w:val="24"/>
          <w:rtl w:val="0"/>
        </w:rPr>
        <w:t xml:space="preserve">Собирательство</w:t>
      </w:r>
      <w:r w:rsidDel="00000000" w:rsidR="00000000" w:rsidRPr="00000000">
        <w:rPr>
          <w:rFonts w:ascii="Times New Roman" w:cs="Times New Roman" w:eastAsia="Times New Roman" w:hAnsi="Times New Roman"/>
          <w:sz w:val="24"/>
          <w:szCs w:val="24"/>
          <w:rtl w:val="0"/>
        </w:rPr>
        <w:t xml:space="preserve"> – получение игровых ценностей путем обнаружения их на территории полигона в игровое время.</w:t>
      </w:r>
    </w:p>
    <w:p w:rsidR="00000000" w:rsidDel="00000000" w:rsidP="00000000" w:rsidRDefault="00000000" w:rsidRPr="00000000">
      <w:pPr>
        <w:numPr>
          <w:ilvl w:val="1"/>
          <w:numId w:val="1"/>
        </w:numPr>
        <w:pBdr/>
        <w:spacing w:after="240" w:line="240" w:lineRule="auto"/>
        <w:ind w:left="284" w:firstLine="425.00000000000006"/>
        <w:contextualSpacing w:val="1"/>
        <w:jc w:val="both"/>
        <w:rPr/>
      </w:pPr>
      <w:r w:rsidDel="00000000" w:rsidR="00000000" w:rsidRPr="00000000">
        <w:rPr>
          <w:rFonts w:ascii="Times New Roman" w:cs="Times New Roman" w:eastAsia="Times New Roman" w:hAnsi="Times New Roman"/>
          <w:b w:val="1"/>
          <w:sz w:val="24"/>
          <w:szCs w:val="24"/>
          <w:rtl w:val="0"/>
        </w:rPr>
        <w:t xml:space="preserve">Создание </w:t>
      </w:r>
      <w:r w:rsidDel="00000000" w:rsidR="00000000" w:rsidRPr="00000000">
        <w:rPr>
          <w:rFonts w:ascii="Times New Roman" w:cs="Times New Roman" w:eastAsia="Times New Roman" w:hAnsi="Times New Roman"/>
          <w:sz w:val="24"/>
          <w:szCs w:val="24"/>
          <w:rtl w:val="0"/>
        </w:rPr>
        <w:t xml:space="preserve">– получение игровых ценностей путем совмещения других игровых ценностей. Производится при отслеживании мастером (или несколькими), требует игровых ценностей и знания </w:t>
      </w:r>
      <w:r w:rsidDel="00000000" w:rsidR="00000000" w:rsidRPr="00000000">
        <w:rPr>
          <w:rFonts w:ascii="Times New Roman" w:cs="Times New Roman" w:eastAsia="Times New Roman" w:hAnsi="Times New Roman"/>
          <w:b w:val="1"/>
          <w:sz w:val="24"/>
          <w:szCs w:val="24"/>
          <w:rtl w:val="0"/>
        </w:rPr>
        <w:t xml:space="preserve">персонажем</w:t>
      </w:r>
      <w:r w:rsidDel="00000000" w:rsidR="00000000" w:rsidRPr="00000000">
        <w:rPr>
          <w:rFonts w:ascii="Times New Roman" w:cs="Times New Roman" w:eastAsia="Times New Roman" w:hAnsi="Times New Roman"/>
          <w:sz w:val="24"/>
          <w:szCs w:val="24"/>
          <w:rtl w:val="0"/>
        </w:rPr>
        <w:t xml:space="preserve"> игрока </w:t>
      </w:r>
      <w:r w:rsidDel="00000000" w:rsidR="00000000" w:rsidRPr="00000000">
        <w:rPr>
          <w:rFonts w:ascii="Times New Roman" w:cs="Times New Roman" w:eastAsia="Times New Roman" w:hAnsi="Times New Roman"/>
          <w:sz w:val="24"/>
          <w:szCs w:val="24"/>
          <w:rtl w:val="0"/>
        </w:rPr>
        <w:t xml:space="preserve">(а не </w:t>
      </w:r>
      <w:r w:rsidDel="00000000" w:rsidR="00000000" w:rsidRPr="00000000">
        <w:rPr>
          <w:rFonts w:ascii="Times New Roman" w:cs="Times New Roman" w:eastAsia="Times New Roman" w:hAnsi="Times New Roman"/>
          <w:b w:val="1"/>
          <w:sz w:val="24"/>
          <w:szCs w:val="24"/>
          <w:rtl w:val="0"/>
        </w:rPr>
        <w:t xml:space="preserve">игроком</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способа создания данного предмета из внутриигровых источников.</w:t>
      </w:r>
    </w:p>
    <w:p w:rsidR="00000000" w:rsidDel="00000000" w:rsidP="00000000" w:rsidRDefault="00000000" w:rsidRPr="00000000">
      <w:pPr>
        <w:pBdr/>
        <w:spacing w:after="0" w:lineRule="auto"/>
        <w:ind w:left="720" w:firstLine="0"/>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 Локация и постройки</w:t>
      </w:r>
      <w:r w:rsidDel="00000000" w:rsidR="00000000" w:rsidRPr="00000000">
        <w:rPr>
          <w:rtl w:val="0"/>
        </w:rPr>
      </w:r>
    </w:p>
    <w:p w:rsidR="00000000" w:rsidDel="00000000" w:rsidP="00000000" w:rsidRDefault="00000000" w:rsidRPr="00000000">
      <w:pPr>
        <w:pBdr/>
        <w:spacing w:after="120" w:line="240" w:lineRule="auto"/>
        <w:ind w:left="284" w:firstLine="436"/>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 </w:t>
        <w:tab/>
        <w:t xml:space="preserve">Локация </w:t>
      </w:r>
      <w:r w:rsidDel="00000000" w:rsidR="00000000" w:rsidRPr="00000000">
        <w:rPr>
          <w:rFonts w:ascii="Times New Roman" w:cs="Times New Roman" w:eastAsia="Times New Roman" w:hAnsi="Times New Roman"/>
          <w:sz w:val="24"/>
          <w:szCs w:val="24"/>
          <w:rtl w:val="0"/>
        </w:rPr>
        <w:t xml:space="preserve">– отведенная мастерами территория на которой может проводиться возведение построек и другая экономическая деятельность. </w:t>
      </w:r>
      <w:r w:rsidDel="00000000" w:rsidR="00000000" w:rsidRPr="00000000">
        <w:rPr>
          <w:rFonts w:ascii="Times New Roman" w:cs="Times New Roman" w:eastAsia="Times New Roman" w:hAnsi="Times New Roman"/>
          <w:b w:val="1"/>
          <w:sz w:val="24"/>
          <w:szCs w:val="24"/>
          <w:rtl w:val="0"/>
        </w:rPr>
        <w:t xml:space="preserve">Антисанитария (пожизневая или игровая) на локации приводит к эпидемии. Во время эпидемии все на локации подвергаются действию отрицательных эффектов. Лучше не затягивать и разобраться с причинами эпидемии быстрее, иначе она может развиваться и давать более плачевные эффекты, вплоть до смерти.</w:t>
      </w:r>
    </w:p>
    <w:p w:rsidR="00000000" w:rsidDel="00000000" w:rsidP="00000000" w:rsidRDefault="00000000" w:rsidRPr="00000000">
      <w:pPr>
        <w:pBdr/>
        <w:spacing w:after="120" w:line="240" w:lineRule="auto"/>
        <w:ind w:left="284" w:firstLine="436"/>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Постройка </w:t>
      </w:r>
      <w:r w:rsidDel="00000000" w:rsidR="00000000" w:rsidRPr="00000000">
        <w:rPr>
          <w:rFonts w:ascii="Times New Roman" w:cs="Times New Roman" w:eastAsia="Times New Roman" w:hAnsi="Times New Roman"/>
          <w:sz w:val="24"/>
          <w:szCs w:val="24"/>
          <w:rtl w:val="0"/>
        </w:rPr>
        <w:t xml:space="preserve">– здание или модель здания возводимые на территории локации и имеющие экономические и другие эффекты. Стоимость и эффекты построек указанны в таблице доступных построек, которая расположена ниже. Постройки поддаются разрушению (читайте п.4). Игроки могут предлагать свои идеи до игры, создавать новые постройки или улучшать существующие уже на игре. Постройка чипуется во время пребывания мастера по экономике на локации. </w:t>
      </w:r>
      <w:r w:rsidDel="00000000" w:rsidR="00000000" w:rsidRPr="00000000">
        <w:rPr>
          <w:rFonts w:ascii="Times New Roman" w:cs="Times New Roman" w:eastAsia="Times New Roman" w:hAnsi="Times New Roman"/>
          <w:b w:val="1"/>
          <w:sz w:val="24"/>
          <w:szCs w:val="24"/>
          <w:rtl w:val="0"/>
        </w:rPr>
        <w:t xml:space="preserve">Все элементы построек, кроме горбыля и гвоздей, должны быть завезены игроками на полигон самостоятельно.</w:t>
      </w:r>
      <w:r w:rsidDel="00000000" w:rsidR="00000000" w:rsidRPr="00000000">
        <w:rPr>
          <w:rtl w:val="0"/>
        </w:rPr>
      </w:r>
    </w:p>
    <w:p w:rsidR="00000000" w:rsidDel="00000000" w:rsidP="00000000" w:rsidRDefault="00000000" w:rsidRPr="00000000">
      <w:pPr>
        <w:pBdr/>
        <w:spacing w:after="0" w:line="240" w:lineRule="auto"/>
        <w:ind w:left="284" w:firstLine="436"/>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3</w:t>
        <w:tab/>
        <w:t xml:space="preserve">Расчеты </w:t>
      </w:r>
      <w:r w:rsidDel="00000000" w:rsidR="00000000" w:rsidRPr="00000000">
        <w:rPr>
          <w:rFonts w:ascii="Times New Roman" w:cs="Times New Roman" w:eastAsia="Times New Roman" w:hAnsi="Times New Roman"/>
          <w:sz w:val="24"/>
          <w:szCs w:val="24"/>
          <w:rtl w:val="0"/>
        </w:rPr>
        <w:t xml:space="preserve">эффекта постройки всегда производятся с округлением чисел вниз. Эффект множителя добычи требует вложения ресурсов на начало цикла, для его приумножения к началу следующего. В течении цикла ресурсы вложенные в постройку недоступны.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pBdr/>
        <w:spacing w:after="0" w:line="240" w:lineRule="auto"/>
        <w:ind w:left="284" w:firstLine="436"/>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spacing w:after="0" w:lineRule="auto"/>
        <w:ind w:left="284" w:firstLine="709"/>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4. Саботаж</w:t>
      </w:r>
      <w:r w:rsidDel="00000000" w:rsidR="00000000" w:rsidRPr="00000000">
        <w:rPr>
          <w:rtl w:val="0"/>
        </w:rPr>
      </w:r>
    </w:p>
    <w:p w:rsidR="00000000" w:rsidDel="00000000" w:rsidP="00000000" w:rsidRDefault="00000000" w:rsidRPr="00000000">
      <w:pPr>
        <w:pBdr/>
        <w:spacing w:after="0" w:lineRule="auto"/>
        <w:ind w:left="284" w:firstLine="425.00000000000006"/>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4.1 </w:t>
        <w:tab/>
        <w:t xml:space="preserve">Все виды саботажа</w:t>
      </w:r>
      <w:r w:rsidDel="00000000" w:rsidR="00000000" w:rsidRPr="00000000">
        <w:rPr>
          <w:rFonts w:ascii="Times New Roman" w:cs="Times New Roman" w:eastAsia="Times New Roman" w:hAnsi="Times New Roman"/>
          <w:sz w:val="24"/>
          <w:szCs w:val="24"/>
          <w:rtl w:val="0"/>
        </w:rPr>
        <w:t xml:space="preserve">, кроме воровства, должны отслеживаться мастером. Проводиться саботаж может как в дневное, так и в ночное </w:t>
      </w:r>
      <w:r w:rsidDel="00000000" w:rsidR="00000000" w:rsidRPr="00000000">
        <w:rPr>
          <w:rFonts w:ascii="Times New Roman" w:cs="Times New Roman" w:eastAsia="Times New Roman" w:hAnsi="Times New Roman"/>
          <w:b w:val="1"/>
          <w:sz w:val="24"/>
          <w:szCs w:val="24"/>
          <w:rtl w:val="0"/>
        </w:rPr>
        <w:t xml:space="preserve">игровое</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время.</w:t>
      </w:r>
    </w:p>
    <w:p w:rsidR="00000000" w:rsidDel="00000000" w:rsidP="00000000" w:rsidRDefault="00000000" w:rsidRPr="00000000">
      <w:pPr>
        <w:pBdr/>
        <w:spacing w:after="0" w:lineRule="auto"/>
        <w:ind w:left="284" w:firstLine="425.00000000000006"/>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Воровство</w:t>
      </w:r>
      <w:r w:rsidDel="00000000" w:rsidR="00000000" w:rsidRPr="00000000">
        <w:rPr>
          <w:rFonts w:ascii="Times New Roman" w:cs="Times New Roman" w:eastAsia="Times New Roman" w:hAnsi="Times New Roman"/>
          <w:sz w:val="24"/>
          <w:szCs w:val="24"/>
          <w:rtl w:val="0"/>
        </w:rPr>
        <w:t xml:space="preserve">. Вы можете присваивать </w:t>
      </w:r>
      <w:r w:rsidDel="00000000" w:rsidR="00000000" w:rsidRPr="00000000">
        <w:rPr>
          <w:rFonts w:ascii="Times New Roman" w:cs="Times New Roman" w:eastAsia="Times New Roman" w:hAnsi="Times New Roman"/>
          <w:b w:val="1"/>
          <w:sz w:val="24"/>
          <w:szCs w:val="24"/>
          <w:rtl w:val="0"/>
        </w:rPr>
        <w:t xml:space="preserve">игровые</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ценности, находящиеся в лагере (на локации) противника и свободно их выносить.</w:t>
      </w:r>
      <w:r w:rsidDel="00000000" w:rsidR="00000000" w:rsidRPr="00000000">
        <w:rPr>
          <w:rFonts w:ascii="Times New Roman" w:cs="Times New Roman" w:eastAsia="Times New Roman" w:hAnsi="Times New Roman"/>
          <w:b w:val="1"/>
          <w:sz w:val="24"/>
          <w:szCs w:val="24"/>
          <w:rtl w:val="0"/>
        </w:rPr>
        <w:t xml:space="preserve"> Все игровые ценности должны быть возвращены по окончанию игры.</w:t>
      </w:r>
    </w:p>
    <w:p w:rsidR="00000000" w:rsidDel="00000000" w:rsidP="00000000" w:rsidRDefault="00000000" w:rsidRPr="00000000">
      <w:pPr>
        <w:pBdr/>
        <w:spacing w:after="0" w:lineRule="auto"/>
        <w:ind w:left="284" w:firstLine="425.00000000000006"/>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4.3</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Поджог</w:t>
      </w:r>
      <w:r w:rsidDel="00000000" w:rsidR="00000000" w:rsidRPr="00000000">
        <w:rPr>
          <w:rFonts w:ascii="Times New Roman" w:cs="Times New Roman" w:eastAsia="Times New Roman" w:hAnsi="Times New Roman"/>
          <w:sz w:val="24"/>
          <w:szCs w:val="24"/>
          <w:rtl w:val="0"/>
        </w:rPr>
        <w:t xml:space="preserve">. На постройку наносится метка красного цвета. Если, в течении 20-ти минут, владелец не потушит строение, то оно считается разрушенным. Все ресурсы будут утеряны.</w:t>
      </w:r>
    </w:p>
    <w:p w:rsidR="00000000" w:rsidDel="00000000" w:rsidP="00000000" w:rsidRDefault="00000000" w:rsidRPr="00000000">
      <w:pPr>
        <w:pBdr/>
        <w:spacing w:after="0" w:lineRule="auto"/>
        <w:ind w:left="284" w:firstLine="425.00000000000006"/>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Разрушение</w:t>
      </w:r>
      <w:r w:rsidDel="00000000" w:rsidR="00000000" w:rsidRPr="00000000">
        <w:rPr>
          <w:rFonts w:ascii="Times New Roman" w:cs="Times New Roman" w:eastAsia="Times New Roman" w:hAnsi="Times New Roman"/>
          <w:sz w:val="24"/>
          <w:szCs w:val="24"/>
          <w:rtl w:val="0"/>
        </w:rPr>
        <w:t xml:space="preserve">. В течении 15-ти минут постройка разрушается любыми доступными игровыми методами. В случае успеха она считается разрушенной.</w:t>
      </w:r>
    </w:p>
    <w:p w:rsidR="00000000" w:rsidDel="00000000" w:rsidP="00000000" w:rsidRDefault="00000000" w:rsidRPr="00000000">
      <w:pPr>
        <w:pBdr/>
        <w:spacing w:after="0" w:lineRule="auto"/>
        <w:ind w:left="284" w:firstLine="425.00000000000006"/>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4.5</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Паразитирование.</w:t>
      </w:r>
      <w:r w:rsidDel="00000000" w:rsidR="00000000" w:rsidRPr="00000000">
        <w:rPr>
          <w:rFonts w:ascii="Times New Roman" w:cs="Times New Roman" w:eastAsia="Times New Roman" w:hAnsi="Times New Roman"/>
          <w:sz w:val="24"/>
          <w:szCs w:val="24"/>
          <w:rtl w:val="0"/>
        </w:rPr>
        <w:t xml:space="preserve"> На постройку наносится метка черного цвета. В случае, если она не будет обнаружена и нейтрализована владельцем, постройка не даст эффект в начале следующего, после установки, цикла.</w:t>
      </w:r>
    </w:p>
    <w:p w:rsidR="00000000" w:rsidDel="00000000" w:rsidP="00000000" w:rsidRDefault="00000000" w:rsidRPr="00000000">
      <w:pPr>
        <w:numPr>
          <w:ilvl w:val="1"/>
          <w:numId w:val="2"/>
        </w:numPr>
        <w:pBdr/>
        <w:spacing w:after="0" w:lineRule="auto"/>
        <w:ind w:left="284" w:firstLine="425.00000000000006"/>
        <w:contextualSpacing w:val="1"/>
        <w:jc w:val="both"/>
        <w:rPr/>
      </w:pPr>
      <w:r w:rsidDel="00000000" w:rsidR="00000000" w:rsidRPr="00000000">
        <w:rPr>
          <w:rFonts w:ascii="Times New Roman" w:cs="Times New Roman" w:eastAsia="Times New Roman" w:hAnsi="Times New Roman"/>
          <w:b w:val="1"/>
          <w:sz w:val="24"/>
          <w:szCs w:val="24"/>
          <w:rtl w:val="0"/>
        </w:rPr>
        <w:t xml:space="preserve">Отравление.</w:t>
      </w:r>
      <w:r w:rsidDel="00000000" w:rsidR="00000000" w:rsidRPr="00000000">
        <w:rPr>
          <w:rFonts w:ascii="Times New Roman" w:cs="Times New Roman" w:eastAsia="Times New Roman" w:hAnsi="Times New Roman"/>
          <w:sz w:val="24"/>
          <w:szCs w:val="24"/>
          <w:rtl w:val="0"/>
        </w:rPr>
        <w:t xml:space="preserve"> На постройку наносится метка зеленого цвета. В случае, если она не будет нейтрализована, количество хитов и показатель урона всех жителей уменьшится на один в следующем цикле.</w:t>
      </w:r>
      <w:r w:rsidDel="00000000" w:rsidR="00000000" w:rsidRPr="00000000">
        <w:rPr>
          <w:rtl w:val="0"/>
        </w:rPr>
      </w:r>
    </w:p>
    <w:p w:rsidR="00000000" w:rsidDel="00000000" w:rsidP="00000000" w:rsidRDefault="00000000" w:rsidRPr="00000000">
      <w:pPr>
        <w:pBdr/>
        <w:spacing w:after="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spacing w:after="0" w:lineRule="auto"/>
        <w:contextualSpacing w:val="0"/>
        <w:jc w:val="both"/>
        <w:rPr>
          <w:rFonts w:ascii="Times New Roman" w:cs="Times New Roman" w:eastAsia="Times New Roman" w:hAnsi="Times New Roman"/>
          <w:sz w:val="24"/>
          <w:szCs w:val="24"/>
        </w:rPr>
      </w:pPr>
      <w:r w:rsidDel="00000000" w:rsidR="00000000" w:rsidRPr="00000000">
        <w:rPr>
          <w:rtl w:val="0"/>
        </w:rPr>
      </w:r>
    </w:p>
    <w:tbl>
      <w:tblPr>
        <w:tblStyle w:val="Table1"/>
        <w:bidiVisual w:val="0"/>
        <w:tblW w:w="1020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920"/>
        <w:gridCol w:w="2070"/>
        <w:gridCol w:w="2370"/>
        <w:gridCol w:w="1984"/>
        <w:gridCol w:w="1860"/>
        <w:tblGridChange w:id="0">
          <w:tblGrid>
            <w:gridCol w:w="1920"/>
            <w:gridCol w:w="2070"/>
            <w:gridCol w:w="2370"/>
            <w:gridCol w:w="1984"/>
            <w:gridCol w:w="1860"/>
          </w:tblGrid>
        </w:tblGridChange>
      </w:tblGrid>
      <w:tr>
        <w:tc>
          <w:tcPr>
            <w:gridSpan w:val="5"/>
            <w:tcBorders>
              <w:top w:color="000000" w:space="0" w:sz="8" w:val="single"/>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360" w:right="0" w:firstLine="0"/>
              <w:contextualSpacing w:val="0"/>
              <w:jc w:val="center"/>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Предварительная таблица экономических построек.</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Название.</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Предназначение.</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Эффект.</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Стоимость.</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Внешний вид.</w:t>
            </w:r>
          </w:p>
        </w:tc>
      </w:tr>
      <w:tr>
        <w:trPr>
          <w:trHeight w:val="34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Сахарные поля.</w:t>
            </w:r>
          </w:p>
        </w:tc>
        <w:tc>
          <w:tcPr>
            <w:vMerge w:val="restart"/>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Добыча валюты</w:t>
            </w:r>
            <w:r w:rsidDel="00000000" w:rsidR="00000000" w:rsidRPr="00000000">
              <w:rPr>
                <w:rFonts w:ascii="Times New Roman" w:cs="Times New Roman" w:eastAsia="Times New Roman" w:hAnsi="Times New Roman"/>
                <w:sz w:val="24"/>
                <w:szCs w:val="24"/>
                <w:rtl w:val="0"/>
              </w:rPr>
              <w:t xml:space="preserve">.</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Множитель добычи: х1.5 вложенной валюты.</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Можно вложить до 10 ед. в цикл.</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До пяти построек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20</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валюты.</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Вспаханные поля, 2х2м</w:t>
            </w:r>
            <w:r w:rsidDel="00000000" w:rsidR="00000000" w:rsidRPr="00000000">
              <w:rPr>
                <w:rFonts w:ascii="Times New Roman" w:cs="Times New Roman" w:eastAsia="Times New Roman" w:hAnsi="Times New Roman"/>
                <w:sz w:val="24"/>
                <w:szCs w:val="24"/>
                <w:rtl w:val="0"/>
              </w:rPr>
              <w:t xml:space="preserve">, визуальная растительность.</w:t>
            </w:r>
            <w:r w:rsidDel="00000000" w:rsidR="00000000" w:rsidRPr="00000000">
              <w:rPr>
                <w:rtl w:val="0"/>
              </w:rPr>
            </w:r>
          </w:p>
        </w:tc>
      </w:tr>
      <w:tr>
        <w:trPr>
          <w:trHeight w:val="34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Пиньяты/ульи.</w:t>
            </w:r>
          </w:p>
        </w:tc>
        <w:tc>
          <w:tcPr>
            <w:vMerge w:val="continue"/>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2"/>
                <w:szCs w:val="22"/>
                <w:u w:val="none"/>
                <w:vertAlign w:val="baseline"/>
              </w:rPr>
            </w:pP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Множитель добычи: х2 вложенной валюты.</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Можно вложить до 20 ед. в цикл.</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До трех построек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Конфетти/пчелы,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40</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валюты.</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Оформленная пиньята (с лентами)/улей. </w:t>
            </w:r>
          </w:p>
        </w:tc>
      </w:tr>
      <w:tr>
        <w:trPr>
          <w:trHeight w:val="34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Шахты.</w:t>
            </w:r>
          </w:p>
        </w:tc>
        <w:tc>
          <w:tcPr>
            <w:vMerge w:val="continue"/>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2"/>
                <w:szCs w:val="22"/>
                <w:u w:val="none"/>
                <w:vertAlign w:val="baseline"/>
              </w:rPr>
            </w:pP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Множитель добычи: х2.5 вложенной валюты.</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Можно вложить до 30 ед. в цикл.</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Геологоразведка,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65</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валюты.</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Копанка (30</w:t>
            </w:r>
            <w:r w:rsidDel="00000000" w:rsidR="00000000" w:rsidRPr="00000000">
              <w:rPr>
                <w:rFonts w:ascii="Times New Roman" w:cs="Times New Roman" w:eastAsia="Times New Roman" w:hAnsi="Times New Roman"/>
                <w:sz w:val="24"/>
                <w:szCs w:val="24"/>
                <w:rtl w:val="0"/>
              </w:rPr>
              <w:t xml:space="preserve">х</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30</w:t>
            </w:r>
            <w:r w:rsidDel="00000000" w:rsidR="00000000" w:rsidRPr="00000000">
              <w:rPr>
                <w:rFonts w:ascii="Times New Roman" w:cs="Times New Roman" w:eastAsia="Times New Roman" w:hAnsi="Times New Roman"/>
                <w:sz w:val="24"/>
                <w:szCs w:val="24"/>
                <w:rtl w:val="0"/>
              </w:rPr>
              <w:t xml:space="preserve">х30 см.)</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с навесом.</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Колодец чар.</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Добыча особенных волшебных ресурсов.</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 начале цикла производит </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случайных </w:t>
            </w:r>
            <w:r w:rsidDel="00000000" w:rsidR="00000000" w:rsidRPr="00000000">
              <w:rPr>
                <w:rFonts w:ascii="Times New Roman" w:cs="Times New Roman" w:eastAsia="Times New Roman" w:hAnsi="Times New Roman"/>
                <w:sz w:val="24"/>
                <w:szCs w:val="24"/>
                <w:rtl w:val="0"/>
              </w:rPr>
              <w:t xml:space="preserve">стихийных </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ресурса.</w:t>
              <w:br w:type="textWrapping"/>
            </w:r>
            <w:r w:rsidDel="00000000" w:rsidR="00000000" w:rsidRPr="00000000">
              <w:rPr>
                <w:rFonts w:ascii="Times New Roman" w:cs="Times New Roman" w:eastAsia="Times New Roman" w:hAnsi="Times New Roman"/>
                <w:sz w:val="24"/>
                <w:szCs w:val="24"/>
                <w:rtl w:val="0"/>
              </w:rPr>
              <w:t xml:space="preserve">Одна постройка на локацию.</w:t>
            </w: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Ритуал,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40 валюты.</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Колодец  расписанный </w:t>
            </w:r>
            <w:r w:rsidDel="00000000" w:rsidR="00000000" w:rsidRPr="00000000">
              <w:rPr>
                <w:rFonts w:ascii="Times New Roman" w:cs="Times New Roman" w:eastAsia="Times New Roman" w:hAnsi="Times New Roman"/>
                <w:sz w:val="24"/>
                <w:szCs w:val="24"/>
                <w:rtl w:val="0"/>
              </w:rPr>
              <w:t xml:space="preserve">символами</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и с висящим над ним кристаллом.</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Флюге</w:t>
            </w:r>
            <w:r w:rsidDel="00000000" w:rsidR="00000000" w:rsidRPr="00000000">
              <w:rPr>
                <w:rFonts w:ascii="Times New Roman" w:cs="Times New Roman" w:eastAsia="Times New Roman" w:hAnsi="Times New Roman"/>
                <w:sz w:val="24"/>
                <w:szCs w:val="24"/>
                <w:rtl w:val="0"/>
              </w:rPr>
              <w:t xml:space="preserve">ль</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Возвышение с боевым штандартом, для воодушевления бойцов на локации.</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+1 урона на ближнее оружие.</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+1 хит каждому персонажу этой фракции, находящемуся на локации.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Без флага не работает (флаг возвращается в начале цикла).</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Ночью не работает.</w:t>
              <w:br w:type="textWrapping"/>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Х</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валебная песн</w:t>
            </w:r>
            <w:r w:rsidDel="00000000" w:rsidR="00000000" w:rsidRPr="00000000">
              <w:rPr>
                <w:rFonts w:ascii="Times New Roman" w:cs="Times New Roman" w:eastAsia="Times New Roman" w:hAnsi="Times New Roman"/>
                <w:sz w:val="24"/>
                <w:szCs w:val="24"/>
                <w:rtl w:val="0"/>
              </w:rPr>
              <w:t xml:space="preserve">ь</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80 валюты.</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Обелиск, держащий штандарт локации.</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Магический реактор.</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Магически нестабильная конструкция.</w:t>
            </w:r>
          </w:p>
        </w:tc>
        <w:tc>
          <w:tcPr>
            <w:tcBorders>
              <w:left w:color="000000" w:space="0" w:sz="8" w:val="single"/>
              <w:bottom w:color="000000" w:space="0" w:sz="8" w:val="single"/>
            </w:tcBorders>
            <w:shd w:fill="ffffff"/>
          </w:tcPr>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Создает случайный эффект на локацию 1 раз/цикл. Один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валюты, по 1 стихийному ресурсу каждого вида.</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откуп игроков.</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Лаборатория.</w:t>
            </w: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Позволяет волшебникам совершать магические эксперименты и открытия.</w:t>
            </w: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Позволяет магам на локации проводить исследования и создавать зачарования без заранее известного рецепта или знаний.</w:t>
            </w:r>
          </w:p>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По 2 ресурса каждой из четырех стихий.</w:t>
              <w:br w:type="textWrapping"/>
              <w:t xml:space="preserve">20 конфет.</w:t>
            </w:r>
            <w:r w:rsidDel="00000000" w:rsidR="00000000" w:rsidRPr="00000000">
              <w:rPr>
                <w:rtl w:val="0"/>
              </w:rPr>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Магическая лаборатория, оформленная и явно указывающая на свое предназначение.</w:t>
            </w:r>
            <w:r w:rsidDel="00000000" w:rsidR="00000000" w:rsidRPr="00000000">
              <w:rPr>
                <w:rtl w:val="0"/>
              </w:rPr>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Башня Солнца.</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Позволяет активировать одну из построек на ночной цикл.</w:t>
            </w:r>
            <w:r w:rsidDel="00000000" w:rsidR="00000000" w:rsidRPr="00000000">
              <w:rPr>
                <w:rtl w:val="0"/>
              </w:rPr>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 можете активировать 1 из построек в ночной цикл (-0.5 к множителю добычи), кроме флюгеля.</w:t>
            </w:r>
          </w:p>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40 валюты.</w:t>
            </w:r>
            <w:r w:rsidDel="00000000" w:rsidR="00000000" w:rsidRPr="00000000">
              <w:rPr>
                <w:rtl w:val="0"/>
              </w:rPr>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Башня с направленным источником освещения. Должна освещать постройку, запущенную на ночной цикл.</w:t>
            </w:r>
            <w:r w:rsidDel="00000000" w:rsidR="00000000" w:rsidRPr="00000000">
              <w:rPr>
                <w:rtl w:val="0"/>
              </w:rPr>
            </w:r>
          </w:p>
        </w:tc>
      </w:tr>
      <w:tr>
        <w:trPr>
          <w:trHeight w:val="34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Храм Глоба.</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Позволяет одному магу локации стать жрецом Глоба. Жрец теряет все преимущества, если постройка разрушена.</w:t>
              <w:br w:type="textWrapping"/>
            </w:r>
          </w:p>
        </w:tc>
        <w:tc>
          <w:tcPr>
            <w:tcBorders>
              <w:left w:color="000000" w:space="0" w:sz="8" w:val="single"/>
              <w:bottom w:color="000000" w:space="0" w:sz="8" w:val="single"/>
            </w:tcBorders>
            <w:shd w:fill="ffffff"/>
          </w:tcPr>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Жрец:</w:t>
              <w:br w:type="textWrapping"/>
              <w:t xml:space="preserve">- Лишается мгновенной магии.</w:t>
              <w:br w:type="textWrapping"/>
              <w:t xml:space="preserve">- Лишается возможности зачаровать предмет.</w:t>
              <w:br w:type="textWrapping"/>
              <w:t xml:space="preserve">+ Может 3 раза в цикл задать вопросы высшим силам.</w:t>
            </w:r>
          </w:p>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Артефакт Глоба, 40 валюты.</w:t>
            </w:r>
          </w:p>
        </w:tc>
        <w:tc>
          <w:tcPr>
            <w:vMerge w:val="restart"/>
            <w:tcBorders>
              <w:left w:color="000000" w:space="0" w:sz="8" w:val="single"/>
              <w:bottom w:color="000000" w:space="0" w:sz="8" w:val="single"/>
              <w:right w:color="000000" w:space="0" w:sz="8" w:val="single"/>
            </w:tcBorders>
            <w:shd w:fill="ffffff"/>
          </w:tcPr>
          <w:p w:rsidR="00000000" w:rsidDel="00000000" w:rsidP="00000000" w:rsidRDefault="00000000" w:rsidRPr="00000000">
            <w:pPr>
              <w:pBdr/>
              <w:spacing w:after="0" w:line="240" w:lineRule="auto"/>
              <w:contextualSpacing w:val="0"/>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Каждая из построек — это укрытие или шатер, в которой помещен указанный в стоимости предмет, есть место для одного человека и присутствует дополнительная атрибутика согласно назначению.</w:t>
            </w:r>
            <w:r w:rsidDel="00000000" w:rsidR="00000000" w:rsidRPr="00000000">
              <w:rPr>
                <w:rtl w:val="0"/>
              </w:rPr>
            </w:r>
          </w:p>
        </w:tc>
      </w:tr>
      <w:tr>
        <w:trPr>
          <w:trHeight w:val="34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Командный пункт.</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Позволяет одному воину локации стать полководцем.</w:t>
            </w:r>
          </w:p>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Полководец теряет все преимущества, если постройка разрушена.</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Пока полководец участвует в бою, все под его предводительством имунны к эффекту устрашения.</w:t>
              <w:br w:type="textWrapping"/>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Карта страны Ууу, 40 валюты.</w:t>
            </w:r>
          </w:p>
        </w:tc>
        <w:tc>
          <w:tcPr>
            <w:vMerge w:val="continue"/>
            <w:tcBorders>
              <w:left w:color="000000" w:space="0" w:sz="8" w:val="single"/>
              <w:bottom w:color="000000" w:space="0" w:sz="8" w:val="single"/>
              <w:right w:color="000000" w:space="0" w:sz="8" w:val="single"/>
            </w:tcBorders>
            <w:shd w:fill="ffffff"/>
          </w:tcPr>
          <w:p w:rsidR="00000000" w:rsidDel="00000000" w:rsidP="00000000" w:rsidRDefault="00000000" w:rsidRPr="00000000">
            <w:pPr>
              <w:pBdr/>
              <w:spacing w:after="0" w:before="0" w:line="240" w:lineRule="auto"/>
              <w:ind w:left="0" w:firstLine="0"/>
              <w:contextualSpacing w:val="0"/>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tl w:val="0"/>
              </w:rPr>
            </w:r>
          </w:p>
        </w:tc>
      </w:tr>
      <w:tr>
        <w:trPr>
          <w:trHeight w:val="34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Хижина следопыта.</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Позволяет одному лучнику локации стать следопытом.</w:t>
            </w:r>
          </w:p>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Следопыт теряет все преимущества, если постройка разрушена.</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Следопыт раз в цикл получает возможность обнаружить паразитов или отравление на всех постройках своей локации.</w:t>
              <w:br w:type="textWrapping"/>
              <w:t xml:space="preserve">Одна постройка на локацию.</w:t>
            </w:r>
          </w:p>
        </w:tc>
        <w:tc>
          <w:tcPr>
            <w:tcBorders>
              <w:left w:color="000000" w:space="0" w:sz="8" w:val="single"/>
              <w:bottom w:color="000000" w:space="0" w:sz="8" w:val="single"/>
            </w:tcBorders>
            <w:shd w:fill="ffffff"/>
          </w:tcPr>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Артефакт, позволяющий видеть больше обычного, 40 валюты.</w:t>
            </w:r>
          </w:p>
        </w:tc>
        <w:tc>
          <w:tcPr>
            <w:vMerge w:val="continue"/>
            <w:tcBorders>
              <w:left w:color="000000" w:space="0" w:sz="8" w:val="single"/>
              <w:bottom w:color="000000" w:space="0" w:sz="8" w:val="single"/>
              <w:right w:color="000000" w:space="0" w:sz="8" w:val="single"/>
            </w:tcBorders>
            <w:shd w:fill="ffffff"/>
          </w:tcPr>
          <w:p w:rsidR="00000000" w:rsidDel="00000000" w:rsidP="00000000" w:rsidRDefault="00000000" w:rsidRPr="00000000">
            <w:pPr>
              <w:pBdr/>
              <w:spacing w:after="0" w:before="0" w:line="240" w:lineRule="auto"/>
              <w:ind w:left="0" w:firstLine="0"/>
              <w:contextualSpacing w:val="0"/>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tl w:val="0"/>
              </w:rPr>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Библиотека</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Дает новую информацию.</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 в цикл генерирует случайное знание.</w:t>
            </w:r>
          </w:p>
        </w:tc>
        <w:tc>
          <w:tcPr>
            <w:tcBorders>
              <w:left w:color="000000" w:space="0" w:sz="8" w:val="single"/>
              <w:bottom w:color="000000" w:space="0" w:sz="8" w:val="single"/>
            </w:tcBorders>
            <w:shd w:fill="ffffff"/>
          </w:tcPr>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валюты, 1 важная страница дневника.</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pBd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Полка с книгами и местом для чтения.</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Саркофаг.</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Позволяет персонажу один раз возродится с частичной памятью после ритуального убийства. </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Персонаж частично теряет память и соблюдает общую процедуру посмертия.</w:t>
              <w:br w:type="textWrapping"/>
              <w:t xml:space="preserve">После возрождения ритуально убитого постройка разрушается.</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более одной постройки единовременно на локации.</w:t>
            </w:r>
          </w:p>
        </w:tc>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Магическое захоронение ритуальных “останков”, по 1-ой странице из дневников каждого из локации на выбор мастера.</w:t>
            </w:r>
          </w:p>
        </w:tc>
        <w:tc>
          <w:tcPr>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Саркофаг или курган с украшениями, визуально отличимый от рельефа.</w:t>
            </w:r>
            <w:r w:rsidDel="00000000" w:rsidR="00000000" w:rsidRPr="00000000">
              <w:rPr>
                <w:rtl w:val="0"/>
              </w:rPr>
            </w:r>
          </w:p>
        </w:tc>
      </w:tr>
      <w:tr>
        <w:trPr>
          <w:trHeight w:val="420" w:hRule="atLeast"/>
        </w:trP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Стена.</w:t>
            </w:r>
          </w:p>
        </w:tc>
        <w:tc>
          <w:tcPr>
            <w:gridSpan w:val="4"/>
            <w:vMerge w:val="restart"/>
            <w:tcBorders>
              <w:left w:color="000000" w:space="0" w:sz="8" w:val="single"/>
              <w:bottom w:color="000000" w:space="0" w:sz="8" w:val="single"/>
              <w:right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См. правила по боевому взаимодействию.</w:t>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Ворота.</w:t>
            </w:r>
          </w:p>
        </w:tc>
        <w:tc>
          <w:tcPr>
            <w:gridSpan w:val="4"/>
            <w:vMerge w:val="continue"/>
            <w:tcBorders>
              <w:left w:color="000000" w:space="0" w:sz="8" w:val="single"/>
              <w:bottom w:color="000000" w:space="0" w:sz="8" w:val="single"/>
              <w:right w:color="000000" w:space="0" w:sz="8" w:val="single"/>
            </w:tcBorders>
            <w:shd w:fill="ffffff"/>
          </w:tcPr>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tl w:val="0"/>
              </w:rPr>
            </w:r>
          </w:p>
        </w:tc>
      </w:tr>
      <w:tr>
        <w:tc>
          <w:tcPr>
            <w:tcBorders>
              <w:left w:color="000000" w:space="0" w:sz="8" w:val="single"/>
              <w:bottom w:color="000000" w:space="0" w:sz="8" w:val="single"/>
            </w:tcBorders>
            <w:shd w:fill="ffffff"/>
          </w:tcPr>
          <w:p w:rsidR="00000000" w:rsidDel="00000000" w:rsidP="00000000" w:rsidRDefault="00000000" w:rsidRPr="00000000">
            <w:pPr>
              <w:keepNext w:val="0"/>
              <w:keepLines w:val="0"/>
              <w:widowControl w:val="0"/>
              <w:pBdr/>
              <w:spacing w:after="200" w:before="0" w:line="276" w:lineRule="auto"/>
              <w:ind w:left="0" w:right="0" w:firstLine="0"/>
              <w:contextualSpacing w:val="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Башня-площадка.</w:t>
            </w:r>
          </w:p>
        </w:tc>
        <w:tc>
          <w:tcPr>
            <w:gridSpan w:val="4"/>
            <w:vMerge w:val="continue"/>
            <w:tcBorders>
              <w:left w:color="000000" w:space="0" w:sz="8" w:val="single"/>
              <w:bottom w:color="000000" w:space="0" w:sz="8" w:val="single"/>
              <w:right w:color="000000" w:space="0" w:sz="8" w:val="single"/>
            </w:tcBorders>
            <w:shd w:fill="ffffff"/>
          </w:tcPr>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tl w:val="0"/>
        </w:rPr>
      </w:r>
    </w:p>
    <w:sectPr>
      <w:pgSz w:h="16838" w:w="11906"/>
      <w:pgMar w:bottom="568" w:top="1135" w:left="851" w:right="85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2"/>
      <w:numFmt w:val="decimal"/>
      <w:lvlText w:val="%1"/>
      <w:lvlJc w:val="left"/>
      <w:pPr>
        <w:ind w:left="360" w:firstLine="0"/>
      </w:pPr>
      <w:rPr>
        <w:b w:val="1"/>
      </w:rPr>
    </w:lvl>
    <w:lvl w:ilvl="1">
      <w:start w:val="1"/>
      <w:numFmt w:val="decimal"/>
      <w:lvlText w:val="%1.%2"/>
      <w:lvlJc w:val="left"/>
      <w:pPr>
        <w:ind w:left="928" w:firstLine="568"/>
      </w:pPr>
      <w:rPr>
        <w:rFonts w:ascii="Times New Roman" w:cs="Times New Roman" w:eastAsia="Times New Roman" w:hAnsi="Times New Roman"/>
        <w:b w:val="1"/>
        <w:sz w:val="24"/>
        <w:szCs w:val="24"/>
      </w:rPr>
    </w:lvl>
    <w:lvl w:ilvl="2">
      <w:start w:val="1"/>
      <w:numFmt w:val="decimal"/>
      <w:lvlText w:val="%1.%2.%3"/>
      <w:lvlJc w:val="left"/>
      <w:pPr>
        <w:ind w:left="720" w:firstLine="0"/>
      </w:pPr>
      <w:rPr>
        <w:b w:val="1"/>
      </w:rPr>
    </w:lvl>
    <w:lvl w:ilvl="3">
      <w:start w:val="1"/>
      <w:numFmt w:val="decimal"/>
      <w:lvlText w:val="%1.%2.%3.%4"/>
      <w:lvlJc w:val="left"/>
      <w:pPr>
        <w:ind w:left="720" w:firstLine="0"/>
      </w:pPr>
      <w:rPr>
        <w:b w:val="1"/>
      </w:rPr>
    </w:lvl>
    <w:lvl w:ilvl="4">
      <w:start w:val="1"/>
      <w:numFmt w:val="decimal"/>
      <w:lvlText w:val="%1.%2.%3.%4.%5"/>
      <w:lvlJc w:val="left"/>
      <w:pPr>
        <w:ind w:left="1080" w:firstLine="0"/>
      </w:pPr>
      <w:rPr>
        <w:b w:val="1"/>
      </w:rPr>
    </w:lvl>
    <w:lvl w:ilvl="5">
      <w:start w:val="1"/>
      <w:numFmt w:val="decimal"/>
      <w:lvlText w:val="%1.%2.%3.%4.%5.%6"/>
      <w:lvlJc w:val="left"/>
      <w:pPr>
        <w:ind w:left="1080" w:firstLine="0"/>
      </w:pPr>
      <w:rPr>
        <w:b w:val="1"/>
      </w:rPr>
    </w:lvl>
    <w:lvl w:ilvl="6">
      <w:start w:val="1"/>
      <w:numFmt w:val="decimal"/>
      <w:lvlText w:val="%1.%2.%3.%4.%5.%6.%7"/>
      <w:lvlJc w:val="left"/>
      <w:pPr>
        <w:ind w:left="1440" w:firstLine="0"/>
      </w:pPr>
      <w:rPr>
        <w:b w:val="1"/>
      </w:rPr>
    </w:lvl>
    <w:lvl w:ilvl="7">
      <w:start w:val="1"/>
      <w:numFmt w:val="decimal"/>
      <w:lvlText w:val="%1.%2.%3.%4.%5.%6.%7.%8"/>
      <w:lvlJc w:val="left"/>
      <w:pPr>
        <w:ind w:left="1440" w:firstLine="0"/>
      </w:pPr>
      <w:rPr>
        <w:b w:val="1"/>
      </w:rPr>
    </w:lvl>
    <w:lvl w:ilvl="8">
      <w:start w:val="1"/>
      <w:numFmt w:val="decimal"/>
      <w:lvlText w:val="%1.%2.%3.%4.%5.%6.%7.%8.%9"/>
      <w:lvlJc w:val="left"/>
      <w:pPr>
        <w:ind w:left="1800" w:firstLine="0"/>
      </w:pPr>
      <w:rPr>
        <w:b w:val="1"/>
      </w:rPr>
    </w:lvl>
  </w:abstractNum>
  <w:abstractNum w:abstractNumId="2">
    <w:lvl w:ilvl="0">
      <w:start w:val="4"/>
      <w:numFmt w:val="decimal"/>
      <w:lvlText w:val="%1."/>
      <w:lvlJc w:val="left"/>
      <w:pPr>
        <w:ind w:left="720" w:firstLine="360"/>
      </w:pPr>
      <w:rPr/>
    </w:lvl>
    <w:lvl w:ilvl="1">
      <w:start w:val="6"/>
      <w:numFmt w:val="decimal"/>
      <w:lvlText w:val="%1.%2"/>
      <w:lvlJc w:val="left"/>
      <w:pPr>
        <w:ind w:left="1080" w:firstLine="720"/>
      </w:pPr>
      <w:rPr>
        <w:rFonts w:ascii="Times New Roman" w:cs="Times New Roman" w:eastAsia="Times New Roman" w:hAnsi="Times New Roman"/>
        <w:b w:val="1"/>
        <w:sz w:val="24"/>
        <w:szCs w:val="24"/>
      </w:rPr>
    </w:lvl>
    <w:lvl w:ilvl="2">
      <w:start w:val="1"/>
      <w:numFmt w:val="decimal"/>
      <w:lvlText w:val="%1.%2.%3."/>
      <w:lvlJc w:val="left"/>
      <w:pPr>
        <w:ind w:left="1440" w:firstLine="1080"/>
      </w:pPr>
      <w:rPr/>
    </w:lvl>
    <w:lvl w:ilvl="3">
      <w:start w:val="1"/>
      <w:numFmt w:val="decimal"/>
      <w:lvlText w:val="%1.%2.%3.%4."/>
      <w:lvlJc w:val="left"/>
      <w:pPr>
        <w:ind w:left="1800" w:firstLine="1440"/>
      </w:pPr>
      <w:rPr/>
    </w:lvl>
    <w:lvl w:ilvl="4">
      <w:start w:val="1"/>
      <w:numFmt w:val="decimal"/>
      <w:lvlText w:val="%1.%2.%3.%4.%5."/>
      <w:lvlJc w:val="left"/>
      <w:pPr>
        <w:ind w:left="2160" w:firstLine="1800"/>
      </w:pPr>
      <w:rPr/>
    </w:lvl>
    <w:lvl w:ilvl="5">
      <w:start w:val="1"/>
      <w:numFmt w:val="decimal"/>
      <w:lvlText w:val="%1.%2.%3.%4.%5.%6."/>
      <w:lvlJc w:val="left"/>
      <w:pPr>
        <w:ind w:left="2520" w:firstLine="2160"/>
      </w:pPr>
      <w:rPr/>
    </w:lvl>
    <w:lvl w:ilvl="6">
      <w:start w:val="1"/>
      <w:numFmt w:val="decimal"/>
      <w:lvlText w:val="%1.%2.%3.%4.%5.%6.%7."/>
      <w:lvlJc w:val="left"/>
      <w:pPr>
        <w:ind w:left="2880" w:firstLine="2520"/>
      </w:pPr>
      <w:rPr/>
    </w:lvl>
    <w:lvl w:ilvl="7">
      <w:start w:val="1"/>
      <w:numFmt w:val="decimal"/>
      <w:lvlText w:val="%1.%2.%3.%4.%5.%6.%7.%8."/>
      <w:lvlJc w:val="left"/>
      <w:pPr>
        <w:ind w:left="3240" w:firstLine="2880"/>
      </w:pPr>
      <w:rPr/>
    </w:lvl>
    <w:lvl w:ilvl="8">
      <w:start w:val="1"/>
      <w:numFmt w:val="decimal"/>
      <w:lvlText w:val="%1.%2.%3.%4.%5.%6.%7.%8.%9."/>
      <w:lvlJc w:val="left"/>
      <w:pPr>
        <w:ind w:left="3600" w:firstLine="3240"/>
      </w:pPr>
      <w:rPr/>
    </w:lvl>
  </w:abstractNum>
  <w:abstractNum w:abstractNumId="3">
    <w:lvl w:ilvl="0">
      <w:start w:val="1"/>
      <w:numFmt w:val="decimal"/>
      <w:lvlText w:val="%1."/>
      <w:lvlJc w:val="left"/>
      <w:pPr>
        <w:ind w:left="720" w:firstLine="360"/>
      </w:pPr>
      <w:rPr>
        <w:rFonts w:ascii="Arial" w:cs="Arial" w:eastAsia="Arial" w:hAnsi="Arial"/>
        <w:b w:val="1"/>
        <w:sz w:val="24"/>
        <w:szCs w:val="24"/>
      </w:rPr>
    </w:lvl>
    <w:lvl w:ilvl="1">
      <w:start w:val="1"/>
      <w:numFmt w:val="lowerLetter"/>
      <w:lvlText w:val="%2."/>
      <w:lvlJc w:val="left"/>
      <w:pPr>
        <w:ind w:left="1440" w:firstLine="1080"/>
      </w:pPr>
      <w:rPr/>
    </w:lvl>
    <w:lvl w:ilvl="2">
      <w:start w:val="1"/>
      <w:numFmt w:val="lowerRoman"/>
      <w:lvlText w:val="%2.%3."/>
      <w:lvlJc w:val="right"/>
      <w:pPr>
        <w:ind w:left="2160" w:firstLine="1980"/>
      </w:pPr>
      <w:rPr/>
    </w:lvl>
    <w:lvl w:ilvl="3">
      <w:start w:val="1"/>
      <w:numFmt w:val="decimal"/>
      <w:lvlText w:val="%2.%3.%4."/>
      <w:lvlJc w:val="left"/>
      <w:pPr>
        <w:ind w:left="2880" w:firstLine="2520"/>
      </w:pPr>
      <w:rPr/>
    </w:lvl>
    <w:lvl w:ilvl="4">
      <w:start w:val="1"/>
      <w:numFmt w:val="lowerLetter"/>
      <w:lvlText w:val="%2.%3.%4.%5."/>
      <w:lvlJc w:val="left"/>
      <w:pPr>
        <w:ind w:left="3600" w:firstLine="3240"/>
      </w:pPr>
      <w:rPr/>
    </w:lvl>
    <w:lvl w:ilvl="5">
      <w:start w:val="1"/>
      <w:numFmt w:val="lowerRoman"/>
      <w:lvlText w:val="%2.%3.%4.%5.%6."/>
      <w:lvlJc w:val="right"/>
      <w:pPr>
        <w:ind w:left="4320" w:firstLine="4140"/>
      </w:pPr>
      <w:rPr/>
    </w:lvl>
    <w:lvl w:ilvl="6">
      <w:start w:val="1"/>
      <w:numFmt w:val="decimal"/>
      <w:lvlText w:val="%2.%3.%4.%5.%6.%7."/>
      <w:lvlJc w:val="left"/>
      <w:pPr>
        <w:ind w:left="5040" w:firstLine="4680"/>
      </w:pPr>
      <w:rPr/>
    </w:lvl>
    <w:lvl w:ilvl="7">
      <w:start w:val="1"/>
      <w:numFmt w:val="lowerLetter"/>
      <w:lvlText w:val="%2.%3.%4.%5.%6.%7.%8."/>
      <w:lvlJc w:val="left"/>
      <w:pPr>
        <w:ind w:left="5760" w:firstLine="5400"/>
      </w:pPr>
      <w:rPr/>
    </w:lvl>
    <w:lvl w:ilvl="8">
      <w:start w:val="1"/>
      <w:numFmt w:val="lowerRoman"/>
      <w:lvlText w:val="%2.%3.%4.%5.%6.%7.%8.%9."/>
      <w:lvlJc w:val="right"/>
      <w:pPr>
        <w:ind w:left="6480" w:firstLine="6300"/>
      </w:pPr>
      <w:rPr/>
    </w:lvl>
  </w:abstractNum>
  <w:abstractNum w:abstractNumId="4">
    <w:lvl w:ilvl="0">
      <w:start w:val="1"/>
      <w:numFmt w:val="decimal"/>
      <w:lvlText w:val="%1"/>
      <w:lvlJc w:val="left"/>
      <w:pPr>
        <w:ind w:left="360" w:firstLine="0"/>
      </w:pPr>
      <w:rPr/>
    </w:lvl>
    <w:lvl w:ilvl="1">
      <w:start w:val="1"/>
      <w:numFmt w:val="decimal"/>
      <w:lvlText w:val="0.%2"/>
      <w:lvlJc w:val="left"/>
      <w:pPr>
        <w:ind w:left="786" w:firstLine="425.99999999999994"/>
      </w:pPr>
      <w:rPr>
        <w:rFonts w:ascii="Times New Roman" w:cs="Times New Roman" w:eastAsia="Times New Roman" w:hAnsi="Times New Roman"/>
        <w:b w:val="1"/>
        <w:sz w:val="24"/>
        <w:szCs w:val="24"/>
      </w:rPr>
    </w:lvl>
    <w:lvl w:ilvl="2">
      <w:start w:val="1"/>
      <w:numFmt w:val="decimal"/>
      <w:lvlText w:val="%1.%2.%3"/>
      <w:lvlJc w:val="left"/>
      <w:pPr>
        <w:ind w:left="1572" w:firstLine="851.9999999999999"/>
      </w:pPr>
      <w:rPr/>
    </w:lvl>
    <w:lvl w:ilvl="3">
      <w:start w:val="1"/>
      <w:numFmt w:val="decimal"/>
      <w:lvlText w:val="%1.%2.%3.%4"/>
      <w:lvlJc w:val="left"/>
      <w:pPr>
        <w:ind w:left="1998" w:firstLine="1278"/>
      </w:pPr>
      <w:rPr/>
    </w:lvl>
    <w:lvl w:ilvl="4">
      <w:start w:val="1"/>
      <w:numFmt w:val="decimal"/>
      <w:lvlText w:val="%1.%2.%3.%4.%5"/>
      <w:lvlJc w:val="left"/>
      <w:pPr>
        <w:ind w:left="2784" w:firstLine="1703.9999999999998"/>
      </w:pPr>
      <w:rPr/>
    </w:lvl>
    <w:lvl w:ilvl="5">
      <w:start w:val="1"/>
      <w:numFmt w:val="decimal"/>
      <w:lvlText w:val="%1.%2.%3.%4.%5.%6"/>
      <w:lvlJc w:val="left"/>
      <w:pPr>
        <w:ind w:left="3210" w:firstLine="2130"/>
      </w:pPr>
      <w:rPr/>
    </w:lvl>
    <w:lvl w:ilvl="6">
      <w:start w:val="1"/>
      <w:numFmt w:val="decimal"/>
      <w:lvlText w:val="%1.%2.%3.%4.%5.%6.%7"/>
      <w:lvlJc w:val="left"/>
      <w:pPr>
        <w:ind w:left="3996" w:firstLine="2556"/>
      </w:pPr>
      <w:rPr/>
    </w:lvl>
    <w:lvl w:ilvl="7">
      <w:start w:val="1"/>
      <w:numFmt w:val="decimal"/>
      <w:lvlText w:val="%1.%2.%3.%4.%5.%6.%7.%8"/>
      <w:lvlJc w:val="left"/>
      <w:pPr>
        <w:ind w:left="4422" w:firstLine="2982"/>
      </w:pPr>
      <w:rPr/>
    </w:lvl>
    <w:lvl w:ilvl="8">
      <w:start w:val="1"/>
      <w:numFmt w:val="decimal"/>
      <w:lvlText w:val="%1.%2.%3.%4.%5.%6.%7.%8.%9"/>
      <w:lvlJc w:val="left"/>
      <w:pPr>
        <w:ind w:left="5208" w:firstLine="3407.9999999999995"/>
      </w:pPr>
      <w:rPr/>
    </w:lvl>
  </w:abstractNum>
  <w:abstractNum w:abstractNumId="5">
    <w:lvl w:ilvl="0">
      <w:start w:val="1"/>
      <w:numFmt w:val="decimal"/>
      <w:lvlText w:val="%1"/>
      <w:lvlJc w:val="left"/>
      <w:pPr>
        <w:ind w:left="855" w:firstLine="0"/>
      </w:pPr>
      <w:rPr>
        <w:b w:val="1"/>
      </w:rPr>
    </w:lvl>
    <w:lvl w:ilvl="1">
      <w:start w:val="1"/>
      <w:numFmt w:val="decimal"/>
      <w:lvlText w:val="%1.%2"/>
      <w:lvlJc w:val="left"/>
      <w:pPr>
        <w:ind w:left="1281" w:firstLine="425.99999999999994"/>
      </w:pPr>
      <w:rPr>
        <w:rFonts w:ascii="Times New Roman" w:cs="Times New Roman" w:eastAsia="Times New Roman" w:hAnsi="Times New Roman"/>
        <w:b w:val="1"/>
        <w:sz w:val="24"/>
        <w:szCs w:val="24"/>
      </w:rPr>
    </w:lvl>
    <w:lvl w:ilvl="2">
      <w:start w:val="1"/>
      <w:numFmt w:val="decimal"/>
      <w:lvlText w:val="%1.%2.%3"/>
      <w:lvlJc w:val="left"/>
      <w:pPr>
        <w:ind w:left="1707" w:firstLine="851.9999999999999"/>
      </w:pPr>
      <w:rPr>
        <w:b w:val="1"/>
      </w:rPr>
    </w:lvl>
    <w:lvl w:ilvl="3">
      <w:start w:val="1"/>
      <w:numFmt w:val="decimal"/>
      <w:lvlText w:val="%1.%2.%3.%4"/>
      <w:lvlJc w:val="left"/>
      <w:pPr>
        <w:ind w:left="2133" w:firstLine="1278"/>
      </w:pPr>
      <w:rPr>
        <w:b w:val="1"/>
      </w:rPr>
    </w:lvl>
    <w:lvl w:ilvl="4">
      <w:start w:val="1"/>
      <w:numFmt w:val="decimal"/>
      <w:lvlText w:val="%1.%2.%3.%4.%5"/>
      <w:lvlJc w:val="left"/>
      <w:pPr>
        <w:ind w:left="2784" w:firstLine="1703.9999999999998"/>
      </w:pPr>
      <w:rPr>
        <w:b w:val="1"/>
      </w:rPr>
    </w:lvl>
    <w:lvl w:ilvl="5">
      <w:start w:val="1"/>
      <w:numFmt w:val="decimal"/>
      <w:lvlText w:val="%1.%2.%3.%4.%5.%6"/>
      <w:lvlJc w:val="left"/>
      <w:pPr>
        <w:ind w:left="3210" w:firstLine="2130"/>
      </w:pPr>
      <w:rPr>
        <w:b w:val="1"/>
      </w:rPr>
    </w:lvl>
    <w:lvl w:ilvl="6">
      <w:start w:val="1"/>
      <w:numFmt w:val="decimal"/>
      <w:lvlText w:val="%1.%2.%3.%4.%5.%6.%7"/>
      <w:lvlJc w:val="left"/>
      <w:pPr>
        <w:ind w:left="3996" w:firstLine="2556"/>
      </w:pPr>
      <w:rPr>
        <w:b w:val="1"/>
      </w:rPr>
    </w:lvl>
    <w:lvl w:ilvl="7">
      <w:start w:val="1"/>
      <w:numFmt w:val="decimal"/>
      <w:lvlText w:val="%1.%2.%3.%4.%5.%6.%7.%8"/>
      <w:lvlJc w:val="left"/>
      <w:pPr>
        <w:ind w:left="4422" w:firstLine="2982"/>
      </w:pPr>
      <w:rPr>
        <w:b w:val="1"/>
      </w:rPr>
    </w:lvl>
    <w:lvl w:ilvl="8">
      <w:start w:val="1"/>
      <w:numFmt w:val="decimal"/>
      <w:lvlText w:val="%1.%2.%3.%4.%5.%6.%7.%8.%9"/>
      <w:lvlJc w:val="left"/>
      <w:pPr>
        <w:ind w:left="5208" w:firstLine="3407.9999999999995"/>
      </w:pPr>
      <w:rPr>
        <w:b w:val="1"/>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0"/>
        <w:pBdr/>
        <w:spacing w:after="20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