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A303C72" w:rsidR="00AA51F6" w:rsidRDefault="005F2431">
      <w:pPr>
        <w:rPr>
          <w:rFonts w:ascii="Calibri" w:eastAsia="Calibri" w:hAnsi="Calibri" w:cs="Calibri"/>
          <w:b/>
          <w:sz w:val="36"/>
          <w:szCs w:val="36"/>
        </w:rPr>
      </w:pPr>
      <w:r>
        <w:t>Методичка по ритуалам.</w:t>
      </w:r>
      <w:r>
        <w:br/>
      </w:r>
      <w:r>
        <w:br/>
      </w:r>
      <w:r>
        <w:rPr>
          <w:lang w:val="ru-RU"/>
        </w:rPr>
        <w:t>Не забывайте озвучивать громко и вслух, что вы пытаетесь сделать с помощью ритуала.</w:t>
      </w:r>
      <w:r>
        <w:br/>
      </w:r>
      <w:r>
        <w:br/>
      </w:r>
      <w:r>
        <w:rPr>
          <w:b/>
        </w:rPr>
        <w:t>Расспрос.</w:t>
      </w:r>
      <w:r>
        <w:br/>
      </w:r>
      <w:r>
        <w:br/>
      </w:r>
      <w:r>
        <w:t>Чтобы призвать и расспросить душу, нужно обладать вещью или частью тела этой души. Кровь, пот и слезы частью тела не считаются.</w:t>
      </w:r>
      <w:r>
        <w:br/>
        <w:t xml:space="preserve">Призыв и расспрос делаются с помощью клановой техники. </w:t>
      </w:r>
      <w:r>
        <w:br/>
        <w:t>Важно помнить, что душа может не явиться на зов, по множеству своих прич</w:t>
      </w:r>
      <w:r>
        <w:t>ин.</w:t>
      </w:r>
      <w:r>
        <w:br/>
        <w:t>Важно помнить, что душа может врать.</w:t>
      </w:r>
      <w:r>
        <w:br/>
      </w:r>
      <w:r>
        <w:rPr>
          <w:lang w:val="ru-RU"/>
        </w:rPr>
        <w:t>Помните, что одна минута разговора с духами – одна духовная сила.</w:t>
      </w:r>
      <w:r>
        <w:br/>
      </w:r>
      <w:r>
        <w:br/>
      </w:r>
      <w:r>
        <w:rPr>
          <w:rFonts w:ascii="Calibri" w:eastAsia="Calibri" w:hAnsi="Calibri" w:cs="Calibri"/>
          <w:b/>
          <w:sz w:val="36"/>
          <w:szCs w:val="36"/>
        </w:rPr>
        <w:t>Очищающий ритуал</w:t>
      </w:r>
    </w:p>
    <w:p w14:paraId="00000002" w14:textId="77777777" w:rsidR="00AA51F6" w:rsidRDefault="005F2431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u w:val="single"/>
        </w:rPr>
        <w:br/>
      </w:r>
      <w:r>
        <w:rPr>
          <w:rFonts w:ascii="Times New Roman" w:eastAsia="Times New Roman" w:hAnsi="Times New Roman" w:cs="Times New Roman"/>
        </w:rPr>
        <w:t xml:space="preserve">Чтобы очистить место, предмет или </w:t>
      </w:r>
      <w:proofErr w:type="gramStart"/>
      <w:r>
        <w:rPr>
          <w:rFonts w:ascii="Times New Roman" w:eastAsia="Times New Roman" w:hAnsi="Times New Roman" w:cs="Times New Roman"/>
        </w:rPr>
        <w:t>человека  ритуал</w:t>
      </w:r>
      <w:proofErr w:type="gramEnd"/>
      <w:r>
        <w:rPr>
          <w:rFonts w:ascii="Times New Roman" w:eastAsia="Times New Roman" w:hAnsi="Times New Roman" w:cs="Times New Roman"/>
        </w:rPr>
        <w:t xml:space="preserve"> надо творить вокруг них. Чем сильнее загрязнение, тем сильнее должны быть символы, которые вы используете. От простой свечи, до феникса во всей м</w:t>
      </w:r>
      <w:r>
        <w:rPr>
          <w:rFonts w:ascii="Times New Roman" w:eastAsia="Times New Roman" w:hAnsi="Times New Roman" w:cs="Times New Roman"/>
        </w:rPr>
        <w:t>ощи для всей Поднебесной. Чтобы сотворить этот ритуал следует использовать разрушающий цикл.</w:t>
      </w:r>
    </w:p>
    <w:p w14:paraId="00000003" w14:textId="77777777" w:rsidR="00AA51F6" w:rsidRDefault="005F2431">
      <w:pPr>
        <w:pStyle w:val="2"/>
        <w:spacing w:after="80" w:line="259" w:lineRule="auto"/>
        <w:rPr>
          <w:b/>
          <w:sz w:val="36"/>
          <w:szCs w:val="36"/>
        </w:rPr>
      </w:pPr>
      <w:bookmarkStart w:id="0" w:name="_ynxpznwm5neq" w:colFirst="0" w:colLast="0"/>
      <w:bookmarkEnd w:id="0"/>
      <w:r>
        <w:rPr>
          <w:b/>
          <w:sz w:val="36"/>
          <w:szCs w:val="36"/>
        </w:rPr>
        <w:t xml:space="preserve">Ритуал изгнания сильной </w:t>
      </w:r>
      <w:proofErr w:type="spellStart"/>
      <w:r>
        <w:rPr>
          <w:b/>
          <w:sz w:val="36"/>
          <w:szCs w:val="36"/>
        </w:rPr>
        <w:t>иньской</w:t>
      </w:r>
      <w:proofErr w:type="spellEnd"/>
      <w:r>
        <w:rPr>
          <w:b/>
          <w:sz w:val="36"/>
          <w:szCs w:val="36"/>
        </w:rPr>
        <w:t xml:space="preserve"> твари.</w:t>
      </w:r>
    </w:p>
    <w:p w14:paraId="00000004" w14:textId="77777777" w:rsidR="00AA51F6" w:rsidRDefault="005F2431">
      <w:pPr>
        <w:spacing w:after="160" w:line="259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b/>
          <w:sz w:val="20"/>
          <w:szCs w:val="20"/>
          <w:u w:val="single"/>
        </w:rPr>
        <w:br/>
      </w:r>
      <w:r>
        <w:rPr>
          <w:sz w:val="20"/>
          <w:szCs w:val="20"/>
        </w:rPr>
        <w:t>Чтобы изгнать кого-то, его нужно сначала поймать или зафиксировать. Ни одна тварь не будет спокойно смотреть, как вокруг не</w:t>
      </w:r>
      <w:r>
        <w:rPr>
          <w:sz w:val="20"/>
          <w:szCs w:val="20"/>
        </w:rPr>
        <w:t xml:space="preserve">е творится какой-то ритуал. Принцип тот же, что и всегда - </w:t>
      </w:r>
      <w:r>
        <w:rPr>
          <w:rFonts w:ascii="Times New Roman" w:eastAsia="Times New Roman" w:hAnsi="Times New Roman" w:cs="Times New Roman"/>
        </w:rPr>
        <w:t>чем сильнее тварь, тем сильнее должны быть символы, которые вы используете. От простой бамбуковой палочки, до ветви со священного дерева, растущего посреди Гусу. Чтобы сотворить этот ритуал следует</w:t>
      </w:r>
      <w:r>
        <w:rPr>
          <w:rFonts w:ascii="Times New Roman" w:eastAsia="Times New Roman" w:hAnsi="Times New Roman" w:cs="Times New Roman"/>
        </w:rPr>
        <w:t xml:space="preserve"> использоваться разрушающий цикл.</w:t>
      </w:r>
    </w:p>
    <w:p w14:paraId="00000005" w14:textId="77777777" w:rsidR="00AA51F6" w:rsidRDefault="005F2431">
      <w:pPr>
        <w:pStyle w:val="2"/>
        <w:spacing w:after="80" w:line="259" w:lineRule="auto"/>
        <w:rPr>
          <w:rFonts w:ascii="Calibri" w:eastAsia="Calibri" w:hAnsi="Calibri" w:cs="Calibri"/>
          <w:b/>
          <w:sz w:val="36"/>
          <w:szCs w:val="36"/>
        </w:rPr>
      </w:pPr>
      <w:bookmarkStart w:id="1" w:name="_fxojahyw3zmr" w:colFirst="0" w:colLast="0"/>
      <w:bookmarkEnd w:id="1"/>
      <w:r>
        <w:rPr>
          <w:rFonts w:ascii="Calibri" w:eastAsia="Calibri" w:hAnsi="Calibri" w:cs="Calibri"/>
          <w:b/>
          <w:sz w:val="36"/>
          <w:szCs w:val="36"/>
        </w:rPr>
        <w:t>Ритуал отправки души на перерождение.</w:t>
      </w:r>
    </w:p>
    <w:p w14:paraId="00000006" w14:textId="77777777" w:rsidR="00AA51F6" w:rsidRDefault="005F2431">
      <w:pPr>
        <w:spacing w:after="160" w:line="259" w:lineRule="auto"/>
        <w:rPr>
          <w:sz w:val="20"/>
          <w:szCs w:val="20"/>
        </w:rPr>
      </w:pPr>
      <w:r>
        <w:rPr>
          <w:b/>
          <w:sz w:val="20"/>
          <w:szCs w:val="20"/>
          <w:u w:val="single"/>
        </w:rPr>
        <w:br/>
      </w:r>
      <w:r>
        <w:rPr>
          <w:sz w:val="20"/>
          <w:szCs w:val="20"/>
        </w:rPr>
        <w:t>Чтобы отправить душу на перерождение вам потребуется контролирующий цикл. И душа обязательно должна находится в этот момент в середине круга. Чтобы удержать душу вам может понадобитьс</w:t>
      </w:r>
      <w:r>
        <w:rPr>
          <w:sz w:val="20"/>
          <w:szCs w:val="20"/>
        </w:rPr>
        <w:t xml:space="preserve">я мешочек </w:t>
      </w:r>
      <w:proofErr w:type="spellStart"/>
      <w:r>
        <w:rPr>
          <w:sz w:val="20"/>
          <w:szCs w:val="20"/>
        </w:rPr>
        <w:t>цянь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кунь</w:t>
      </w:r>
      <w:proofErr w:type="spellEnd"/>
      <w:r>
        <w:rPr>
          <w:sz w:val="20"/>
          <w:szCs w:val="20"/>
        </w:rPr>
        <w:t xml:space="preserve"> или заклинатель с хорошо подвешенным языком, способный удержать душу на месте. В контролирующем цикле необходимо брать те предметы, которые что-то значили для души при жизни. Чем более сильна душа и меньше хочет уходить, тем больше таки</w:t>
      </w:r>
      <w:r>
        <w:rPr>
          <w:sz w:val="20"/>
          <w:szCs w:val="20"/>
        </w:rPr>
        <w:t>х предметов в круге вам понадобиться, вплоть до всех пяти элементов. Если душа сама готова уйти, то достаточно только одного из пяти значимых для нее предметов. Остальные предметы следует взять те, с которыми вы привыкли работать.</w:t>
      </w:r>
    </w:p>
    <w:p w14:paraId="00000007" w14:textId="77777777" w:rsidR="00AA51F6" w:rsidRDefault="005F2431">
      <w:pPr>
        <w:pStyle w:val="2"/>
        <w:spacing w:after="80" w:line="259" w:lineRule="auto"/>
        <w:rPr>
          <w:rFonts w:ascii="Calibri" w:eastAsia="Calibri" w:hAnsi="Calibri" w:cs="Calibri"/>
          <w:b/>
          <w:sz w:val="36"/>
          <w:szCs w:val="36"/>
        </w:rPr>
      </w:pPr>
      <w:bookmarkStart w:id="2" w:name="_92lu1tm65307" w:colFirst="0" w:colLast="0"/>
      <w:bookmarkEnd w:id="2"/>
      <w:r>
        <w:rPr>
          <w:rFonts w:ascii="Calibri" w:eastAsia="Calibri" w:hAnsi="Calibri" w:cs="Calibri"/>
          <w:b/>
          <w:sz w:val="36"/>
          <w:szCs w:val="36"/>
        </w:rPr>
        <w:t xml:space="preserve">Запечатывающий ритуал </w:t>
      </w:r>
    </w:p>
    <w:p w14:paraId="00000008" w14:textId="77777777" w:rsidR="00AA51F6" w:rsidRDefault="005F2431">
      <w:pPr>
        <w:spacing w:after="160" w:line="259" w:lineRule="auto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/>
      </w:r>
      <w:r>
        <w:rPr>
          <w:sz w:val="20"/>
          <w:szCs w:val="20"/>
        </w:rPr>
        <w:t>Ч</w:t>
      </w:r>
      <w:r>
        <w:rPr>
          <w:sz w:val="20"/>
          <w:szCs w:val="20"/>
        </w:rPr>
        <w:t xml:space="preserve">тобы запечатать предмет, силу или проклятие, собери контролирующий круг. Начертай талисман “защита от </w:t>
      </w:r>
      <w:proofErr w:type="spellStart"/>
      <w:r>
        <w:rPr>
          <w:sz w:val="20"/>
          <w:szCs w:val="20"/>
        </w:rPr>
        <w:t>иньских</w:t>
      </w:r>
      <w:proofErr w:type="spellEnd"/>
      <w:r>
        <w:rPr>
          <w:sz w:val="20"/>
          <w:szCs w:val="20"/>
        </w:rPr>
        <w:t xml:space="preserve"> тварей” и помести на предмет, это защитит тебя во время проведения ритуала. В качестве стихий возьми пятерых - пусть пятеро заклинателей, каждый с</w:t>
      </w:r>
      <w:r>
        <w:rPr>
          <w:sz w:val="20"/>
          <w:szCs w:val="20"/>
        </w:rPr>
        <w:t>воей стихии представляет свою стихию в контролирующем круге и да поможет вам Небо.</w:t>
      </w:r>
    </w:p>
    <w:p w14:paraId="00000009" w14:textId="77777777" w:rsidR="00AA51F6" w:rsidRDefault="00AA51F6"/>
    <w:sectPr w:rsidR="00AA51F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1F6"/>
    <w:rsid w:val="005F2431"/>
    <w:rsid w:val="00AA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A19323"/>
  <w15:docId w15:val="{A1F0C7F1-F76A-B54E-BE12-E97EAFA8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Microsoft Office</cp:lastModifiedBy>
  <cp:revision>2</cp:revision>
  <dcterms:created xsi:type="dcterms:W3CDTF">2022-05-05T16:41:00Z</dcterms:created>
  <dcterms:modified xsi:type="dcterms:W3CDTF">2022-05-05T16:42:00Z</dcterms:modified>
</cp:coreProperties>
</file>