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EF950" w14:textId="77777777" w:rsidR="0058006F" w:rsidRPr="0005468E" w:rsidRDefault="0058006F" w:rsidP="0058006F">
      <w:pPr>
        <w:pStyle w:val="DA"/>
        <w:spacing w:line="276" w:lineRule="auto"/>
        <w:ind w:firstLine="0"/>
        <w:jc w:val="center"/>
        <w:rPr>
          <w:rFonts w:ascii="Requiem" w:hAnsi="Requiem"/>
          <w:sz w:val="200"/>
        </w:rPr>
      </w:pPr>
    </w:p>
    <w:p w14:paraId="53533C80" w14:textId="77777777" w:rsidR="0058006F" w:rsidRDefault="00F5165E" w:rsidP="0037308D">
      <w:pPr>
        <w:pStyle w:val="DA3"/>
        <w:ind w:left="0" w:firstLine="0"/>
        <w:jc w:val="center"/>
        <w:rPr>
          <w:sz w:val="144"/>
        </w:rPr>
      </w:pPr>
      <w:r w:rsidRPr="00F5165E">
        <w:rPr>
          <w:sz w:val="144"/>
        </w:rPr>
        <w:t>Зачарование</w:t>
      </w:r>
    </w:p>
    <w:p w14:paraId="0B362AE8" w14:textId="52561448" w:rsidR="00A33DF8" w:rsidRDefault="00A33DF8" w:rsidP="0037308D">
      <w:pPr>
        <w:pStyle w:val="DA3"/>
        <w:ind w:left="0" w:firstLine="0"/>
        <w:jc w:val="center"/>
        <w:rPr>
          <w:sz w:val="144"/>
        </w:rPr>
      </w:pPr>
      <w:r>
        <w:rPr>
          <w:sz w:val="144"/>
        </w:rPr>
        <w:t>И</w:t>
      </w:r>
    </w:p>
    <w:p w14:paraId="6A8D3F9D" w14:textId="09E22647" w:rsidR="00A33DF8" w:rsidRDefault="00A33DF8" w:rsidP="0037308D">
      <w:pPr>
        <w:pStyle w:val="DA3"/>
        <w:ind w:left="0" w:firstLine="0"/>
        <w:jc w:val="center"/>
        <w:rPr>
          <w:sz w:val="144"/>
        </w:rPr>
      </w:pPr>
      <w:r>
        <w:rPr>
          <w:sz w:val="144"/>
        </w:rPr>
        <w:t>Ювелирное</w:t>
      </w:r>
    </w:p>
    <w:p w14:paraId="14DE0F62" w14:textId="07BD42E8" w:rsidR="00A33DF8" w:rsidRPr="00F5165E" w:rsidRDefault="00A33DF8" w:rsidP="0037308D">
      <w:pPr>
        <w:pStyle w:val="DA3"/>
        <w:ind w:left="0" w:firstLine="0"/>
        <w:jc w:val="center"/>
        <w:rPr>
          <w:sz w:val="144"/>
        </w:rPr>
      </w:pPr>
      <w:r>
        <w:rPr>
          <w:sz w:val="144"/>
        </w:rPr>
        <w:t>мастерство</w:t>
      </w:r>
    </w:p>
    <w:p w14:paraId="3B44D90F" w14:textId="77777777" w:rsidR="0058006F" w:rsidRPr="0005468E" w:rsidRDefault="0058006F" w:rsidP="0058006F">
      <w:pPr>
        <w:pStyle w:val="DA3"/>
        <w:rPr>
          <w:sz w:val="44"/>
        </w:rPr>
      </w:pPr>
      <w:r w:rsidRPr="0005468E">
        <w:rPr>
          <w:sz w:val="36"/>
        </w:rPr>
        <w:br w:type="page"/>
      </w:r>
    </w:p>
    <w:p w14:paraId="5B47F721" w14:textId="77777777" w:rsidR="00910C83" w:rsidRDefault="00910C83">
      <w:pPr>
        <w:rPr>
          <w:rFonts w:ascii="Book Antiqua" w:hAnsi="Book Antiqua"/>
          <w:sz w:val="40"/>
          <w:szCs w:val="36"/>
        </w:rPr>
      </w:pPr>
    </w:p>
    <w:p w14:paraId="72E08F4B" w14:textId="77777777" w:rsidR="00EA23A0" w:rsidRDefault="00910C83">
      <w:r>
        <w:br w:type="page"/>
      </w:r>
      <w:r w:rsidR="00EA23A0">
        <w:lastRenderedPageBreak/>
        <w:br w:type="page"/>
      </w:r>
    </w:p>
    <w:p w14:paraId="2BE61613" w14:textId="77777777" w:rsidR="00EA23A0" w:rsidRPr="00D06303" w:rsidRDefault="00EA23A0" w:rsidP="00D06303">
      <w:pPr>
        <w:pStyle w:val="11"/>
      </w:pPr>
      <w:r w:rsidRPr="00D06303">
        <w:lastRenderedPageBreak/>
        <w:t>Зачарование</w:t>
      </w:r>
    </w:p>
    <w:p w14:paraId="34E9AB0C" w14:textId="77777777" w:rsidR="006D3188" w:rsidRDefault="006D3188" w:rsidP="00A33DF8">
      <w:pPr>
        <w:pStyle w:val="a5"/>
      </w:pPr>
    </w:p>
    <w:p w14:paraId="4F3E1627" w14:textId="77777777" w:rsidR="00B90106" w:rsidRPr="00A33DF8" w:rsidRDefault="00B90106" w:rsidP="00A33DF8">
      <w:pPr>
        <w:pStyle w:val="a5"/>
      </w:pPr>
    </w:p>
    <w:p w14:paraId="392337FA" w14:textId="48C73E51" w:rsidR="00A33DF8" w:rsidRPr="00A33DF8" w:rsidRDefault="00B90106" w:rsidP="00B90106">
      <w:pPr>
        <w:pStyle w:val="21"/>
      </w:pPr>
      <w:r>
        <w:t>Общие сведения</w:t>
      </w:r>
    </w:p>
    <w:p w14:paraId="31D91086" w14:textId="77777777" w:rsidR="00B90106" w:rsidRDefault="00B90106" w:rsidP="00A33DF8">
      <w:pPr>
        <w:pStyle w:val="a5"/>
      </w:pPr>
    </w:p>
    <w:p w14:paraId="782E40FD" w14:textId="1BE4C151" w:rsidR="00A33DF8" w:rsidRPr="00A33DF8" w:rsidRDefault="00A33DF8" w:rsidP="00A33DF8">
      <w:pPr>
        <w:pStyle w:val="a5"/>
      </w:pPr>
      <w:r w:rsidRPr="00A33DF8">
        <w:t xml:space="preserve">Для создания рун необходимо взять умение «Зачарование» столько раз, сколько уровней будет знать персонаж. Изучив уровень, персонаж может создавать любые руны этого уровня, если перепишет чертежи в свою книгу. </w:t>
      </w:r>
    </w:p>
    <w:p w14:paraId="3C3F7639" w14:textId="77777777" w:rsidR="00A33DF8" w:rsidRPr="00A33DF8" w:rsidRDefault="00A33DF8" w:rsidP="00A33DF8">
      <w:pPr>
        <w:pStyle w:val="a5"/>
      </w:pPr>
    </w:p>
    <w:p w14:paraId="578EBB16" w14:textId="77777777" w:rsidR="00A33DF8" w:rsidRPr="00A33DF8" w:rsidRDefault="00A33DF8" w:rsidP="00A33DF8">
      <w:pPr>
        <w:pStyle w:val="a5"/>
      </w:pPr>
    </w:p>
    <w:p w14:paraId="21801D87" w14:textId="77777777" w:rsidR="00A33DF8" w:rsidRPr="00A33DF8" w:rsidRDefault="00A33DF8" w:rsidP="00A33DF8">
      <w:pPr>
        <w:pStyle w:val="a5"/>
      </w:pPr>
      <w:r w:rsidRPr="00A33DF8">
        <w:t>Уровень владения зачарованием также определяет, сколько рун в час может создавать зачарователь: первого уровня – не более 1 руны в час, второго уровня – не более 2 рун в час, зачарователь третьего уровня – не более 3 рун в час.</w:t>
      </w:r>
    </w:p>
    <w:p w14:paraId="4FB3D1E9" w14:textId="77777777" w:rsidR="00A33DF8" w:rsidRPr="00A33DF8" w:rsidRDefault="00A33DF8" w:rsidP="00A33DF8">
      <w:pPr>
        <w:pStyle w:val="a5"/>
      </w:pPr>
    </w:p>
    <w:p w14:paraId="7A48F9CE" w14:textId="77777777" w:rsidR="00A33DF8" w:rsidRPr="00A33DF8" w:rsidRDefault="00A33DF8" w:rsidP="00A33DF8">
      <w:pPr>
        <w:pStyle w:val="a5"/>
      </w:pPr>
    </w:p>
    <w:p w14:paraId="4AF98202" w14:textId="77777777" w:rsidR="00A33DF8" w:rsidRPr="00A33DF8" w:rsidRDefault="00A33DF8" w:rsidP="00A33DF8">
      <w:pPr>
        <w:pStyle w:val="a5"/>
      </w:pPr>
      <w:r w:rsidRPr="00A33DF8">
        <w:t xml:space="preserve">Зачаровывать допускается либо элементы доспеха (по списку из умения Легкий/Тяжелый доспех), либо оружие, либо амулет, созданный ювелиром. зачарованный предмет подвязывается цветная лента и приклеивается чип. На один предмет можно наложить только одну руну. </w:t>
      </w:r>
    </w:p>
    <w:p w14:paraId="661460D8" w14:textId="77777777" w:rsidR="00A33DF8" w:rsidRDefault="00A33DF8">
      <w:pPr>
        <w:rPr>
          <w:rFonts w:ascii="Book Antiqua" w:hAnsi="Book Antiqua"/>
          <w:b/>
          <w:bCs/>
          <w:sz w:val="40"/>
          <w:szCs w:val="36"/>
        </w:rPr>
      </w:pPr>
      <w:r>
        <w:rPr>
          <w:b/>
          <w:bCs/>
        </w:rPr>
        <w:br w:type="page"/>
      </w:r>
    </w:p>
    <w:p w14:paraId="56D5A244" w14:textId="77777777" w:rsidR="00A33DF8" w:rsidRDefault="00A33DF8" w:rsidP="00A33DF8">
      <w:pPr>
        <w:pStyle w:val="a5"/>
        <w:rPr>
          <w:b/>
          <w:bCs/>
        </w:rPr>
      </w:pPr>
    </w:p>
    <w:p w14:paraId="60FD68E2" w14:textId="09888EA9" w:rsidR="00A33DF8" w:rsidRDefault="00A33DF8" w:rsidP="00A33DF8">
      <w:pPr>
        <w:pStyle w:val="a5"/>
      </w:pPr>
      <w:r w:rsidRPr="000562E6">
        <w:rPr>
          <w:b/>
          <w:bCs/>
        </w:rPr>
        <w:t>Для создания руны</w:t>
      </w:r>
      <w:r>
        <w:t xml:space="preserve"> необходимо приобрести бланк руны, начертить ее акриловой краской и преобразорвать в чертеж из заряженного драгоценного камня так называемую энергию камня в необходимом количестве.</w:t>
      </w:r>
    </w:p>
    <w:p w14:paraId="06CE65A9" w14:textId="77777777" w:rsidR="00A33DF8" w:rsidRDefault="00A33DF8" w:rsidP="00A33DF8">
      <w:pPr>
        <w:pStyle w:val="a5"/>
      </w:pPr>
    </w:p>
    <w:p w14:paraId="218C2318" w14:textId="77777777" w:rsidR="00A33DF8" w:rsidRDefault="00A33DF8" w:rsidP="00A33DF8">
      <w:pPr>
        <w:pStyle w:val="a5"/>
      </w:pPr>
    </w:p>
    <w:p w14:paraId="74AD7DFD" w14:textId="77777777" w:rsidR="00A33DF8" w:rsidRDefault="00A33DF8" w:rsidP="00A33DF8">
      <w:pPr>
        <w:pStyle w:val="a5"/>
      </w:pPr>
      <w:r>
        <w:t>Зарядить камень может ювелир или маг 3 уровня, состоящий в гильдии магов.</w:t>
      </w:r>
    </w:p>
    <w:p w14:paraId="31C2A933" w14:textId="77777777" w:rsidR="00A33DF8" w:rsidRDefault="00A33DF8" w:rsidP="00A33DF8">
      <w:pPr>
        <w:pStyle w:val="a5"/>
      </w:pPr>
    </w:p>
    <w:p w14:paraId="4773AC53" w14:textId="77777777" w:rsidR="00A33DF8" w:rsidRDefault="00A33DF8" w:rsidP="00A33DF8">
      <w:pPr>
        <w:pStyle w:val="a5"/>
      </w:pPr>
    </w:p>
    <w:p w14:paraId="3EC75596" w14:textId="77777777" w:rsidR="00A33DF8" w:rsidRDefault="00A33DF8" w:rsidP="00A33DF8">
      <w:pPr>
        <w:pStyle w:val="a5"/>
      </w:pPr>
      <w:r>
        <w:t>Преобразование энергии должно происходить на специальном столе зачарования. Требования к столу зачарования: круглый или квадратный стол с ровной поверхностью, на которой нарисованы элементы воды, огня, земли и воздуха. В центре – место для предмета в виде шестиугольника. У стола должно быть не менее 4 ножек, он не должен шататься.</w:t>
      </w:r>
    </w:p>
    <w:p w14:paraId="5B9D21AA" w14:textId="77777777" w:rsidR="00A33DF8" w:rsidRDefault="00A33DF8" w:rsidP="00A33DF8">
      <w:pPr>
        <w:pStyle w:val="a5"/>
      </w:pPr>
    </w:p>
    <w:p w14:paraId="07D59526" w14:textId="77777777" w:rsidR="00A33DF8" w:rsidRDefault="00A33DF8" w:rsidP="00A33DF8">
      <w:pPr>
        <w:pStyle w:val="a5"/>
      </w:pPr>
    </w:p>
    <w:p w14:paraId="002B2CF2" w14:textId="77777777" w:rsidR="00A33DF8" w:rsidRPr="00D71A97" w:rsidRDefault="00A33DF8" w:rsidP="00A33DF8">
      <w:pPr>
        <w:pStyle w:val="a5"/>
      </w:pPr>
      <w:r>
        <w:t>Бланк руны, краску и незаряженный драгоценный камень можно будет приобрести в мастерской лавке за игровые деньги.</w:t>
      </w:r>
      <w:r w:rsidRPr="00D71A97">
        <w:t xml:space="preserve"> </w:t>
      </w:r>
      <w:r w:rsidRPr="004E7610">
        <w:t>Заряжать драгоценные камни могут ювелиры на своем станке и маги 3 уровня, состоящие в гильдии магов.</w:t>
      </w:r>
    </w:p>
    <w:p w14:paraId="06C0EDCF" w14:textId="77777777" w:rsidR="006D3188" w:rsidRDefault="006D3188">
      <w:pPr>
        <w:rPr>
          <w:rFonts w:ascii="Book Antiqua" w:hAnsi="Book Antiqua"/>
          <w:sz w:val="40"/>
          <w:szCs w:val="36"/>
        </w:rPr>
      </w:pPr>
      <w:r>
        <w:br w:type="page"/>
      </w:r>
    </w:p>
    <w:p w14:paraId="2499D601" w14:textId="77777777" w:rsidR="00EA23A0" w:rsidRDefault="00EA23A0" w:rsidP="00D06303">
      <w:pPr>
        <w:pStyle w:val="11"/>
      </w:pPr>
      <w:r>
        <w:lastRenderedPageBreak/>
        <w:t>Руны 1 уровня</w:t>
      </w:r>
    </w:p>
    <w:p w14:paraId="3CB3BCA1" w14:textId="77777777" w:rsidR="00D06303" w:rsidRDefault="00D06303" w:rsidP="00A33DF8">
      <w:pPr>
        <w:pStyle w:val="a5"/>
      </w:pPr>
    </w:p>
    <w:p w14:paraId="2BF963ED" w14:textId="77777777" w:rsidR="00B90106" w:rsidRDefault="00B90106" w:rsidP="00A33DF8">
      <w:pPr>
        <w:pStyle w:val="a5"/>
      </w:pPr>
    </w:p>
    <w:p w14:paraId="13669800" w14:textId="77777777" w:rsidR="00D06303" w:rsidRDefault="00D06303" w:rsidP="00D06303">
      <w:pPr>
        <w:pStyle w:val="21"/>
      </w:pPr>
      <w:r>
        <w:t>Руна живучести</w:t>
      </w:r>
    </w:p>
    <w:p w14:paraId="61E1FE5B" w14:textId="77777777" w:rsidR="006D3188" w:rsidRDefault="006D3188" w:rsidP="00A33DF8">
      <w:pPr>
        <w:pStyle w:val="a5"/>
      </w:pPr>
    </w:p>
    <w:p w14:paraId="4B3E923F" w14:textId="77777777" w:rsidR="00F232F5" w:rsidRDefault="00F232F5" w:rsidP="00A33DF8">
      <w:pPr>
        <w:pStyle w:val="a5"/>
      </w:pPr>
    </w:p>
    <w:p w14:paraId="3944CE43" w14:textId="77777777" w:rsidR="00F10B1C" w:rsidRDefault="00D06303" w:rsidP="00A33DF8">
      <w:pPr>
        <w:pStyle w:val="a5"/>
      </w:pPr>
      <w:r>
        <w:t xml:space="preserve">Состояние тяжелого ранения может длиться вечно. </w:t>
      </w:r>
    </w:p>
    <w:p w14:paraId="35E7D867" w14:textId="211E0166" w:rsidR="00D06303" w:rsidRDefault="00D06303" w:rsidP="00A33DF8">
      <w:pPr>
        <w:pStyle w:val="a5"/>
      </w:pPr>
      <w:r>
        <w:t>Зеленая лента</w:t>
      </w:r>
      <w:r w:rsidR="00F10B1C">
        <w:t xml:space="preserve"> на элемент брони</w:t>
      </w:r>
      <w:r>
        <w:t>.</w:t>
      </w:r>
    </w:p>
    <w:p w14:paraId="34816720" w14:textId="77777777" w:rsidR="00F10B1C" w:rsidRDefault="00F10B1C" w:rsidP="00A33DF8">
      <w:pPr>
        <w:pStyle w:val="a5"/>
      </w:pPr>
    </w:p>
    <w:p w14:paraId="458B5A25" w14:textId="77777777" w:rsidR="00F232F5" w:rsidRDefault="00F232F5" w:rsidP="00A33DF8">
      <w:pPr>
        <w:pStyle w:val="a5"/>
      </w:pPr>
    </w:p>
    <w:p w14:paraId="1217A44A" w14:textId="77777777" w:rsidR="00D06303" w:rsidRDefault="00D06303" w:rsidP="00D06303">
      <w:pPr>
        <w:pStyle w:val="31"/>
      </w:pPr>
      <w:r>
        <w:t>Чертеж Руны Живучести</w:t>
      </w:r>
    </w:p>
    <w:p w14:paraId="30066960" w14:textId="77777777" w:rsidR="00314C5B" w:rsidRDefault="00314C5B" w:rsidP="00A33DF8">
      <w:pPr>
        <w:pStyle w:val="a5"/>
      </w:pPr>
    </w:p>
    <w:p w14:paraId="01054E16" w14:textId="6B012A80" w:rsidR="006D3188" w:rsidRDefault="004A7EF7" w:rsidP="004A7EF7">
      <w:pPr>
        <w:pStyle w:val="a5"/>
        <w:jc w:val="center"/>
      </w:pPr>
      <w:r>
        <w:rPr>
          <w:noProof/>
        </w:rPr>
        <w:drawing>
          <wp:inline distT="0" distB="0" distL="0" distR="0" wp14:anchorId="26C84EB0" wp14:editId="1B5D96D9">
            <wp:extent cx="3547596" cy="4320000"/>
            <wp:effectExtent l="0" t="0" r="0" b="4445"/>
            <wp:docPr id="11828195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819571" name=""/>
                    <pic:cNvPicPr/>
                  </pic:nvPicPr>
                  <pic:blipFill rotWithShape="1">
                    <a:blip r:embed="rId8"/>
                    <a:srcRect l="34156" t="29489" r="40453" b="15544"/>
                    <a:stretch/>
                  </pic:blipFill>
                  <pic:spPr bwMode="auto">
                    <a:xfrm>
                      <a:off x="0" y="0"/>
                      <a:ext cx="3547596" cy="4320000"/>
                    </a:xfrm>
                    <a:prstGeom prst="rect">
                      <a:avLst/>
                    </a:prstGeom>
                    <a:ln>
                      <a:noFill/>
                    </a:ln>
                    <a:extLst>
                      <a:ext uri="{53640926-AAD7-44D8-BBD7-CCE9431645EC}">
                        <a14:shadowObscured xmlns:a14="http://schemas.microsoft.com/office/drawing/2010/main"/>
                      </a:ext>
                    </a:extLst>
                  </pic:spPr>
                </pic:pic>
              </a:graphicData>
            </a:graphic>
          </wp:inline>
        </w:drawing>
      </w:r>
    </w:p>
    <w:p w14:paraId="3AAB0135" w14:textId="3EDBECCA" w:rsidR="00F232F5" w:rsidRDefault="00F232F5">
      <w:pPr>
        <w:rPr>
          <w:rFonts w:ascii="Book Antiqua" w:hAnsi="Book Antiqua"/>
          <w:sz w:val="40"/>
          <w:szCs w:val="36"/>
        </w:rPr>
      </w:pPr>
      <w:r>
        <w:br w:type="page"/>
      </w:r>
    </w:p>
    <w:p w14:paraId="1617E09F" w14:textId="77777777" w:rsidR="006D3188" w:rsidRDefault="006D3188" w:rsidP="00A33DF8">
      <w:pPr>
        <w:pStyle w:val="a5"/>
      </w:pPr>
    </w:p>
    <w:p w14:paraId="315A9A50" w14:textId="719065A0" w:rsidR="00F232F5" w:rsidRDefault="00F232F5" w:rsidP="00F232F5">
      <w:pPr>
        <w:pStyle w:val="DA1"/>
      </w:pPr>
      <w:r w:rsidRPr="00F232F5">
        <w:t xml:space="preserve">Руна живучести - это символ, который считается источником жизненной силы и исцеления. </w:t>
      </w:r>
      <w:r>
        <w:t>Руна</w:t>
      </w:r>
      <w:r w:rsidRPr="00F232F5">
        <w:t xml:space="preserve"> способн</w:t>
      </w:r>
      <w:r>
        <w:t>а</w:t>
      </w:r>
      <w:r w:rsidRPr="00F232F5">
        <w:t xml:space="preserve"> поддерживать жизненные функции и продлевать выживание даже в самых экстремальных ситуациях.</w:t>
      </w:r>
    </w:p>
    <w:p w14:paraId="7BDEC9CC" w14:textId="77777777" w:rsidR="00F232F5" w:rsidRDefault="00F232F5" w:rsidP="00F232F5">
      <w:pPr>
        <w:pStyle w:val="DA1"/>
      </w:pPr>
    </w:p>
    <w:p w14:paraId="265D7937" w14:textId="77777777" w:rsidR="00F232F5" w:rsidRPr="00F232F5" w:rsidRDefault="00F232F5" w:rsidP="00F232F5">
      <w:pPr>
        <w:pStyle w:val="DA1"/>
      </w:pPr>
    </w:p>
    <w:p w14:paraId="2CF0960A" w14:textId="77777777" w:rsidR="00F232F5" w:rsidRDefault="00F232F5" w:rsidP="00F232F5">
      <w:pPr>
        <w:pStyle w:val="DA1"/>
      </w:pPr>
      <w:r w:rsidRPr="00F232F5">
        <w:t>Т</w:t>
      </w:r>
      <w:r>
        <w:t>акже</w:t>
      </w:r>
      <w:r w:rsidRPr="00F232F5">
        <w:t xml:space="preserve"> руна живучести может использоваться для внутреннего успокоения, мотивации и поддержки во время тяжелого заболевания или реабилитации после травмы. Она может служить как источник внутренней силы и веры в свою способность преодолеть трудности и найти путь к исцелению.</w:t>
      </w:r>
    </w:p>
    <w:p w14:paraId="24B8CC16" w14:textId="77777777" w:rsidR="00F232F5" w:rsidRDefault="00F232F5" w:rsidP="00F232F5">
      <w:pPr>
        <w:pStyle w:val="DA1"/>
      </w:pPr>
    </w:p>
    <w:p w14:paraId="7BC7C828" w14:textId="77777777" w:rsidR="00F232F5" w:rsidRPr="00F232F5" w:rsidRDefault="00F232F5" w:rsidP="00F232F5">
      <w:pPr>
        <w:pStyle w:val="DA1"/>
      </w:pPr>
    </w:p>
    <w:p w14:paraId="607A2249" w14:textId="6EEE39EC" w:rsidR="00F232F5" w:rsidRPr="00F232F5" w:rsidRDefault="00F232F5" w:rsidP="00F232F5">
      <w:pPr>
        <w:pStyle w:val="DA1"/>
      </w:pPr>
      <w:r w:rsidRPr="00F232F5">
        <w:t xml:space="preserve">Важно помнить, что в случае тяжелых ранений или состояний здоровья, обращение к медицинским специалистам и профессиональное лечение </w:t>
      </w:r>
      <w:r>
        <w:t>также необходимы</w:t>
      </w:r>
      <w:r w:rsidRPr="00F232F5">
        <w:t xml:space="preserve"> </w:t>
      </w:r>
      <w:r>
        <w:t xml:space="preserve">для </w:t>
      </w:r>
      <w:r w:rsidRPr="00F232F5">
        <w:t>наиболее эффективн</w:t>
      </w:r>
      <w:r>
        <w:t>ого</w:t>
      </w:r>
      <w:r w:rsidRPr="00F232F5">
        <w:t xml:space="preserve"> </w:t>
      </w:r>
      <w:r>
        <w:t>выздоровления</w:t>
      </w:r>
      <w:r w:rsidRPr="00F232F5">
        <w:t xml:space="preserve">. </w:t>
      </w:r>
    </w:p>
    <w:p w14:paraId="7BBD89C1" w14:textId="77777777" w:rsidR="00F232F5" w:rsidRDefault="00F232F5" w:rsidP="00A33DF8">
      <w:pPr>
        <w:pStyle w:val="a5"/>
      </w:pPr>
    </w:p>
    <w:p w14:paraId="3E3089AC" w14:textId="77777777" w:rsidR="00314C5B" w:rsidRDefault="00314C5B">
      <w:pPr>
        <w:rPr>
          <w:rFonts w:ascii="Requiem" w:eastAsiaTheme="majorEastAsia" w:hAnsi="Requiem" w:cstheme="majorBidi"/>
          <w:sz w:val="48"/>
          <w:szCs w:val="26"/>
        </w:rPr>
      </w:pPr>
      <w:r>
        <w:br w:type="page"/>
      </w:r>
    </w:p>
    <w:p w14:paraId="671E6805" w14:textId="77777777" w:rsidR="006D3188" w:rsidRDefault="006D3188" w:rsidP="006D3188">
      <w:pPr>
        <w:pStyle w:val="11"/>
      </w:pPr>
      <w:r>
        <w:lastRenderedPageBreak/>
        <w:t>Руны 1 уровня</w:t>
      </w:r>
    </w:p>
    <w:p w14:paraId="14896E2C" w14:textId="77777777" w:rsidR="006D3188" w:rsidRDefault="006D3188" w:rsidP="00A33DF8">
      <w:pPr>
        <w:pStyle w:val="a5"/>
      </w:pPr>
    </w:p>
    <w:p w14:paraId="7754461A" w14:textId="77777777" w:rsidR="006D3188" w:rsidRDefault="006D3188" w:rsidP="00A33DF8">
      <w:pPr>
        <w:pStyle w:val="a5"/>
      </w:pPr>
    </w:p>
    <w:p w14:paraId="77125585" w14:textId="77777777" w:rsidR="00D06303" w:rsidRDefault="00D06303" w:rsidP="00D06303">
      <w:pPr>
        <w:pStyle w:val="21"/>
      </w:pPr>
      <w:r>
        <w:t>Руна исцеления</w:t>
      </w:r>
    </w:p>
    <w:p w14:paraId="1567B5BF" w14:textId="77777777" w:rsidR="006D3188" w:rsidRDefault="006D3188" w:rsidP="00A33DF8">
      <w:pPr>
        <w:pStyle w:val="a5"/>
      </w:pPr>
    </w:p>
    <w:p w14:paraId="4E4F7D43" w14:textId="77777777" w:rsidR="00F10B1C" w:rsidRDefault="00314C5B" w:rsidP="00A33DF8">
      <w:pPr>
        <w:pStyle w:val="a5"/>
      </w:pPr>
      <w:r w:rsidRPr="00314C5B">
        <w:t xml:space="preserve">Раненый (не в тяжелом ранении) после боя восстанавливает все хиты в течение 10 минут. </w:t>
      </w:r>
    </w:p>
    <w:p w14:paraId="46B41F8D" w14:textId="16DDB3EC" w:rsidR="00D06303" w:rsidRDefault="00314C5B" w:rsidP="00A33DF8">
      <w:pPr>
        <w:pStyle w:val="a5"/>
      </w:pPr>
      <w:r w:rsidRPr="00314C5B">
        <w:t>Зеленая лента</w:t>
      </w:r>
      <w:r w:rsidR="00F10B1C">
        <w:t xml:space="preserve"> на элемент брони</w:t>
      </w:r>
      <w:r w:rsidRPr="00314C5B">
        <w:t>.</w:t>
      </w:r>
    </w:p>
    <w:p w14:paraId="73C98504" w14:textId="77777777" w:rsidR="00F232F5" w:rsidRDefault="00F232F5" w:rsidP="00A33DF8">
      <w:pPr>
        <w:pStyle w:val="a5"/>
      </w:pPr>
    </w:p>
    <w:p w14:paraId="24DE268D" w14:textId="77777777" w:rsidR="00314C5B" w:rsidRDefault="00314C5B" w:rsidP="00314C5B">
      <w:pPr>
        <w:pStyle w:val="31"/>
      </w:pPr>
      <w:r>
        <w:t>Чертеж Руны Исцеления</w:t>
      </w:r>
    </w:p>
    <w:p w14:paraId="7979AEAF" w14:textId="77777777" w:rsidR="00314C5B" w:rsidRDefault="00314C5B" w:rsidP="00A33DF8">
      <w:pPr>
        <w:pStyle w:val="a5"/>
      </w:pPr>
    </w:p>
    <w:p w14:paraId="360B96A8" w14:textId="1D91AA80" w:rsidR="00314C5B" w:rsidRPr="005B4150" w:rsidRDefault="004A7EF7" w:rsidP="004A7EF7">
      <w:pPr>
        <w:pStyle w:val="a5"/>
        <w:jc w:val="center"/>
      </w:pPr>
      <w:r>
        <w:rPr>
          <w:noProof/>
        </w:rPr>
        <w:drawing>
          <wp:inline distT="0" distB="0" distL="0" distR="0" wp14:anchorId="03902B20" wp14:editId="2A44698A">
            <wp:extent cx="4025862" cy="4320000"/>
            <wp:effectExtent l="0" t="0" r="0" b="4445"/>
            <wp:docPr id="18518185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818571" name=""/>
                    <pic:cNvPicPr/>
                  </pic:nvPicPr>
                  <pic:blipFill rotWithShape="1">
                    <a:blip r:embed="rId9"/>
                    <a:srcRect l="38240" t="23212" r="27713" b="11838"/>
                    <a:stretch/>
                  </pic:blipFill>
                  <pic:spPr bwMode="auto">
                    <a:xfrm>
                      <a:off x="0" y="0"/>
                      <a:ext cx="4025862" cy="4320000"/>
                    </a:xfrm>
                    <a:prstGeom prst="rect">
                      <a:avLst/>
                    </a:prstGeom>
                    <a:ln>
                      <a:noFill/>
                    </a:ln>
                    <a:extLst>
                      <a:ext uri="{53640926-AAD7-44D8-BBD7-CCE9431645EC}">
                        <a14:shadowObscured xmlns:a14="http://schemas.microsoft.com/office/drawing/2010/main"/>
                      </a:ext>
                    </a:extLst>
                  </pic:spPr>
                </pic:pic>
              </a:graphicData>
            </a:graphic>
          </wp:inline>
        </w:drawing>
      </w:r>
    </w:p>
    <w:p w14:paraId="59489CE6" w14:textId="77777777" w:rsidR="00937E73" w:rsidRDefault="00937E73">
      <w:r>
        <w:br w:type="page"/>
      </w:r>
    </w:p>
    <w:p w14:paraId="7ACD0890" w14:textId="77777777" w:rsidR="00937E73" w:rsidRDefault="00937E73" w:rsidP="00937E73">
      <w:pPr>
        <w:pStyle w:val="DA1"/>
      </w:pPr>
    </w:p>
    <w:p w14:paraId="220F1512" w14:textId="2EB911CA" w:rsidR="00937E73" w:rsidRDefault="00937E73" w:rsidP="00937E73">
      <w:pPr>
        <w:pStyle w:val="DA1"/>
      </w:pPr>
      <w:r>
        <w:t>Руна исцеления представляет собой магический символ, способный ускорять процесс исцеления ран и восстановления здоровья. Руна исцеления обладает способностью восстановить все потерянные хиты (здоровье) раненого персонажа в течение 10 минут после боя.</w:t>
      </w:r>
    </w:p>
    <w:p w14:paraId="5EC508EE" w14:textId="77777777" w:rsidR="00937E73" w:rsidRDefault="00937E73" w:rsidP="00937E73">
      <w:pPr>
        <w:pStyle w:val="DA1"/>
      </w:pPr>
    </w:p>
    <w:p w14:paraId="0B2A26C3" w14:textId="77777777" w:rsidR="00937E73" w:rsidRDefault="00937E73" w:rsidP="00937E73">
      <w:pPr>
        <w:pStyle w:val="DA1"/>
      </w:pPr>
    </w:p>
    <w:p w14:paraId="37A805F7" w14:textId="77777777" w:rsidR="00937E73" w:rsidRDefault="00937E73" w:rsidP="00937E73">
      <w:pPr>
        <w:pStyle w:val="DA1"/>
      </w:pPr>
      <w:r>
        <w:t>Когда раненый персонаж, имеющий руну исцеления, оказывается в состоянии, не являющемся тяжелым ранением, руна начинает действовать. Она обеспечивает магическую энергию или силу, которая ускоряет естественный процесс исцеления организма.</w:t>
      </w:r>
    </w:p>
    <w:p w14:paraId="70B4EDBF" w14:textId="77777777" w:rsidR="00937E73" w:rsidRDefault="00937E73" w:rsidP="00937E73">
      <w:pPr>
        <w:pStyle w:val="DA1"/>
      </w:pPr>
    </w:p>
    <w:p w14:paraId="0A874EBF" w14:textId="77777777" w:rsidR="00937E73" w:rsidRDefault="00937E73" w:rsidP="00937E73">
      <w:pPr>
        <w:pStyle w:val="DA1"/>
      </w:pPr>
    </w:p>
    <w:p w14:paraId="43F9B7F0" w14:textId="6BF06225" w:rsidR="00937E73" w:rsidRDefault="00937E73" w:rsidP="00937E73">
      <w:pPr>
        <w:pStyle w:val="DA1"/>
      </w:pPr>
      <w:r>
        <w:t>В течение 10 минут после боя, руна исцеления постепенно восстанавливает все потерянные хиты раненого персонажа. Это происходит за счет ускорения регенерации клеток, стимуляции иммунной системы или магического исцеления.</w:t>
      </w:r>
    </w:p>
    <w:p w14:paraId="031490BC" w14:textId="77777777" w:rsidR="00937E73" w:rsidRDefault="00937E73" w:rsidP="00937E73">
      <w:pPr>
        <w:pStyle w:val="DA1"/>
      </w:pPr>
    </w:p>
    <w:p w14:paraId="15307DFC" w14:textId="77777777" w:rsidR="00937E73" w:rsidRDefault="00937E73" w:rsidP="00937E73">
      <w:pPr>
        <w:pStyle w:val="DA1"/>
      </w:pPr>
    </w:p>
    <w:p w14:paraId="5E12388B" w14:textId="3710612B" w:rsidR="00937E73" w:rsidRDefault="00937E73" w:rsidP="00937E73">
      <w:pPr>
        <w:pStyle w:val="DA1"/>
      </w:pPr>
      <w:r>
        <w:t>Важно отметить, что руна исцеления имеет ограничения и действует только на ранения, не являющиеся тяжелыми. В таких случаях требуется дополнительное вмешательство или лечение.</w:t>
      </w:r>
    </w:p>
    <w:p w14:paraId="759F7A27" w14:textId="58BCAD13" w:rsidR="00D06303" w:rsidRDefault="00D06303" w:rsidP="00937E73">
      <w:pPr>
        <w:pStyle w:val="DA1"/>
        <w:rPr>
          <w:szCs w:val="36"/>
        </w:rPr>
      </w:pPr>
      <w:r>
        <w:br w:type="page"/>
      </w:r>
    </w:p>
    <w:p w14:paraId="021E232E" w14:textId="77777777" w:rsidR="00EA23A0" w:rsidRDefault="00EA23A0" w:rsidP="00D06303">
      <w:pPr>
        <w:pStyle w:val="11"/>
      </w:pPr>
      <w:r>
        <w:lastRenderedPageBreak/>
        <w:t>Руны 2 уровня</w:t>
      </w:r>
    </w:p>
    <w:p w14:paraId="59385CAC" w14:textId="77777777" w:rsidR="00D06303" w:rsidRDefault="00D06303" w:rsidP="00A33DF8">
      <w:pPr>
        <w:pStyle w:val="a5"/>
      </w:pPr>
    </w:p>
    <w:p w14:paraId="62481ED5" w14:textId="77777777" w:rsidR="006D3188" w:rsidRDefault="006D3188" w:rsidP="00A33DF8">
      <w:pPr>
        <w:pStyle w:val="a5"/>
      </w:pPr>
    </w:p>
    <w:p w14:paraId="03D3B4E3" w14:textId="77777777" w:rsidR="006D3188" w:rsidRDefault="006D3188" w:rsidP="006D3188">
      <w:pPr>
        <w:pStyle w:val="21"/>
      </w:pPr>
      <w:r>
        <w:t>Руна Защиты от Стрел</w:t>
      </w:r>
    </w:p>
    <w:p w14:paraId="6BCF2455" w14:textId="77777777" w:rsidR="006D3188" w:rsidRDefault="006D3188" w:rsidP="00A33DF8">
      <w:pPr>
        <w:pStyle w:val="a5"/>
      </w:pPr>
    </w:p>
    <w:p w14:paraId="457EBFF0" w14:textId="77777777" w:rsidR="00F10B1C" w:rsidRDefault="006D3188" w:rsidP="00A33DF8">
      <w:pPr>
        <w:pStyle w:val="a5"/>
      </w:pPr>
      <w:r>
        <w:t xml:space="preserve">Доспех не пробивается стрелами. Попадание в незащищенную часть засчитывается. </w:t>
      </w:r>
    </w:p>
    <w:p w14:paraId="04B1AFBE" w14:textId="0FA856ED" w:rsidR="006D3188" w:rsidRDefault="006D3188" w:rsidP="00A33DF8">
      <w:pPr>
        <w:pStyle w:val="a5"/>
      </w:pPr>
      <w:r>
        <w:t>Зеленая лента</w:t>
      </w:r>
      <w:r w:rsidR="00F10B1C">
        <w:t xml:space="preserve"> на элемент брони</w:t>
      </w:r>
      <w:r>
        <w:t>.</w:t>
      </w:r>
    </w:p>
    <w:p w14:paraId="47AFE553" w14:textId="77777777" w:rsidR="00F232F5" w:rsidRDefault="00F232F5" w:rsidP="00A33DF8">
      <w:pPr>
        <w:pStyle w:val="a5"/>
      </w:pPr>
    </w:p>
    <w:p w14:paraId="26C1B50C" w14:textId="77777777" w:rsidR="006D3188" w:rsidRDefault="006D3188" w:rsidP="006D3188">
      <w:pPr>
        <w:pStyle w:val="31"/>
      </w:pPr>
      <w:r>
        <w:t>Чертеж Руны Защиты от Стрел</w:t>
      </w:r>
    </w:p>
    <w:p w14:paraId="704B52D1" w14:textId="77777777" w:rsidR="006D3188" w:rsidRDefault="006D3188" w:rsidP="00A33DF8">
      <w:pPr>
        <w:pStyle w:val="a5"/>
      </w:pPr>
    </w:p>
    <w:p w14:paraId="3DF113E6" w14:textId="13FBB5B8" w:rsidR="006D3188" w:rsidRDefault="004A7EF7" w:rsidP="004A7EF7">
      <w:pPr>
        <w:pStyle w:val="a5"/>
        <w:jc w:val="center"/>
      </w:pPr>
      <w:r>
        <w:rPr>
          <w:noProof/>
        </w:rPr>
        <w:drawing>
          <wp:inline distT="0" distB="0" distL="0" distR="0" wp14:anchorId="0992FE9A" wp14:editId="0DEE8F4A">
            <wp:extent cx="3016550" cy="4320000"/>
            <wp:effectExtent l="0" t="0" r="0" b="4445"/>
            <wp:docPr id="93170367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03672" name=""/>
                    <pic:cNvPicPr/>
                  </pic:nvPicPr>
                  <pic:blipFill rotWithShape="1">
                    <a:blip r:embed="rId10"/>
                    <a:srcRect l="43990" t="19066" r="30826" b="16817"/>
                    <a:stretch/>
                  </pic:blipFill>
                  <pic:spPr bwMode="auto">
                    <a:xfrm>
                      <a:off x="0" y="0"/>
                      <a:ext cx="3016550" cy="4320000"/>
                    </a:xfrm>
                    <a:prstGeom prst="rect">
                      <a:avLst/>
                    </a:prstGeom>
                    <a:ln>
                      <a:noFill/>
                    </a:ln>
                    <a:extLst>
                      <a:ext uri="{53640926-AAD7-44D8-BBD7-CCE9431645EC}">
                        <a14:shadowObscured xmlns:a14="http://schemas.microsoft.com/office/drawing/2010/main"/>
                      </a:ext>
                    </a:extLst>
                  </pic:spPr>
                </pic:pic>
              </a:graphicData>
            </a:graphic>
          </wp:inline>
        </w:drawing>
      </w:r>
    </w:p>
    <w:p w14:paraId="0203AC30" w14:textId="77777777" w:rsidR="002C7363" w:rsidRDefault="002C7363">
      <w:r>
        <w:br w:type="page"/>
      </w:r>
    </w:p>
    <w:p w14:paraId="28DE1D3D" w14:textId="77777777" w:rsidR="002C7363" w:rsidRDefault="002C7363" w:rsidP="002C7363">
      <w:pPr>
        <w:pStyle w:val="DA1"/>
      </w:pPr>
    </w:p>
    <w:p w14:paraId="53575A84" w14:textId="34CC9E35" w:rsidR="002C7363" w:rsidRDefault="002C7363" w:rsidP="002C7363">
      <w:pPr>
        <w:pStyle w:val="DA1"/>
      </w:pPr>
      <w:r>
        <w:t>Руна Защиты от Стрел представляет собой магический символ, способный обеспечить защиту от стрел и снарядов. В рамках данной концепции, руна обладает способностью предотвращать проникновение стрел и снарядов в доспех, но не обеспечивает абсолютную неуязвимость.</w:t>
      </w:r>
    </w:p>
    <w:p w14:paraId="688C33B1" w14:textId="77777777" w:rsidR="002C7363" w:rsidRDefault="002C7363" w:rsidP="002C7363">
      <w:pPr>
        <w:pStyle w:val="DA1"/>
      </w:pPr>
    </w:p>
    <w:p w14:paraId="4AA86DFC" w14:textId="77777777" w:rsidR="002C7363" w:rsidRDefault="002C7363" w:rsidP="002C7363">
      <w:pPr>
        <w:pStyle w:val="DA1"/>
      </w:pPr>
    </w:p>
    <w:p w14:paraId="59386EB1" w14:textId="5BDFB4C8" w:rsidR="002C7363" w:rsidRDefault="002C7363" w:rsidP="002C7363">
      <w:pPr>
        <w:pStyle w:val="DA1"/>
      </w:pPr>
      <w:r>
        <w:t>Когда персонаж носит доспех, на котором нарисована руна Защиты от Стрел, она создает магический барьер</w:t>
      </w:r>
      <w:r w:rsidR="00D35F33">
        <w:t xml:space="preserve"> </w:t>
      </w:r>
      <w:r>
        <w:t>вокруг доспеха. Этот барьер служит для отклонения и блокировки летящих стрел и снарядов, предотвращая их проникновение внутрь доспеха и защищая персонажа.</w:t>
      </w:r>
    </w:p>
    <w:p w14:paraId="75FC1A81" w14:textId="77777777" w:rsidR="002C7363" w:rsidRDefault="002C7363" w:rsidP="002C7363">
      <w:pPr>
        <w:pStyle w:val="DA1"/>
      </w:pPr>
    </w:p>
    <w:p w14:paraId="6A666ABB" w14:textId="77777777" w:rsidR="002C7363" w:rsidRDefault="002C7363" w:rsidP="002C7363">
      <w:pPr>
        <w:pStyle w:val="DA1"/>
      </w:pPr>
    </w:p>
    <w:p w14:paraId="42DF4018" w14:textId="77777777" w:rsidR="002C7363" w:rsidRDefault="002C7363" w:rsidP="002C7363">
      <w:pPr>
        <w:pStyle w:val="DA1"/>
      </w:pPr>
      <w:r>
        <w:t>Однако, важно отметить, что руна Защиты от Стрел не обеспечивает полную неуязвимость и не способна блокировать все попадания. Если стрела попадает в незащищенную часть тела персонажа (например, лицо или ноги), руна не может предотвратить урон или проникновение стрелы. В таких случаях, попадание в незащищенную часть все равно засчитывается и может нанести урон персонажу.</w:t>
      </w:r>
    </w:p>
    <w:p w14:paraId="734098C0" w14:textId="77777777" w:rsidR="002C7363" w:rsidRDefault="002C7363" w:rsidP="002C7363">
      <w:pPr>
        <w:pStyle w:val="DA1"/>
      </w:pPr>
    </w:p>
    <w:p w14:paraId="64953CD0" w14:textId="09AAA9CB" w:rsidR="006D3188" w:rsidRPr="002C7363" w:rsidRDefault="006D3188" w:rsidP="002C7363">
      <w:pPr>
        <w:pStyle w:val="DA1"/>
      </w:pPr>
      <w:r>
        <w:br w:type="page"/>
      </w:r>
    </w:p>
    <w:p w14:paraId="4C4AE4BC" w14:textId="77777777" w:rsidR="006D3188" w:rsidRDefault="006D3188" w:rsidP="006D3188">
      <w:pPr>
        <w:pStyle w:val="11"/>
      </w:pPr>
      <w:r>
        <w:lastRenderedPageBreak/>
        <w:t>Руны 2 уровня</w:t>
      </w:r>
    </w:p>
    <w:p w14:paraId="7035CCB9" w14:textId="77777777" w:rsidR="006D3188" w:rsidRDefault="006D3188" w:rsidP="00A33DF8">
      <w:pPr>
        <w:pStyle w:val="a5"/>
      </w:pPr>
    </w:p>
    <w:p w14:paraId="5AFBB989" w14:textId="77777777" w:rsidR="006D3188" w:rsidRDefault="006D3188" w:rsidP="00A33DF8">
      <w:pPr>
        <w:pStyle w:val="a5"/>
      </w:pPr>
    </w:p>
    <w:p w14:paraId="06099F01" w14:textId="77777777" w:rsidR="006D3188" w:rsidRDefault="006D3188" w:rsidP="006D3188">
      <w:pPr>
        <w:pStyle w:val="21"/>
      </w:pPr>
      <w:r>
        <w:t>Руна Защиты от Огненных Шаров</w:t>
      </w:r>
    </w:p>
    <w:p w14:paraId="3A25A1DC" w14:textId="77777777" w:rsidR="006D3188" w:rsidRDefault="006D3188" w:rsidP="00A33DF8">
      <w:pPr>
        <w:pStyle w:val="a5"/>
      </w:pPr>
    </w:p>
    <w:p w14:paraId="50BF4D1D" w14:textId="2D6DC550" w:rsidR="006D3188" w:rsidRDefault="006D3188" w:rsidP="00A33DF8">
      <w:pPr>
        <w:pStyle w:val="a5"/>
      </w:pPr>
      <w:r w:rsidRPr="006D3188">
        <w:t xml:space="preserve">Заклинания огненных шаров не влияют на носителя доспеха (не наносят урон).  </w:t>
      </w:r>
    </w:p>
    <w:p w14:paraId="22F39EC5" w14:textId="77777777" w:rsidR="00F10B1C" w:rsidRDefault="00F10B1C" w:rsidP="00F10B1C">
      <w:pPr>
        <w:pStyle w:val="a5"/>
      </w:pPr>
      <w:r>
        <w:t>Зеленая лента на элемент брони.</w:t>
      </w:r>
    </w:p>
    <w:p w14:paraId="4B928481" w14:textId="77777777" w:rsidR="00F232F5" w:rsidRDefault="00F232F5" w:rsidP="00A33DF8">
      <w:pPr>
        <w:pStyle w:val="a5"/>
      </w:pPr>
    </w:p>
    <w:p w14:paraId="259C38F3" w14:textId="77777777" w:rsidR="006D3188" w:rsidRPr="006D3188" w:rsidRDefault="006D3188" w:rsidP="006D3188">
      <w:pPr>
        <w:pStyle w:val="31"/>
      </w:pPr>
      <w:r>
        <w:t>Чертеж Руны Защиты от Огненных Шаров</w:t>
      </w:r>
    </w:p>
    <w:p w14:paraId="3B85F56A" w14:textId="77777777" w:rsidR="00F232F5" w:rsidRDefault="00F232F5" w:rsidP="00A33DF8">
      <w:pPr>
        <w:pStyle w:val="a5"/>
      </w:pPr>
    </w:p>
    <w:p w14:paraId="07A1F562" w14:textId="66CDB8E4" w:rsidR="006D3188" w:rsidRDefault="00F10B1C" w:rsidP="00F10B1C">
      <w:pPr>
        <w:pStyle w:val="a5"/>
        <w:jc w:val="center"/>
      </w:pPr>
      <w:r>
        <w:rPr>
          <w:noProof/>
        </w:rPr>
        <w:drawing>
          <wp:inline distT="0" distB="0" distL="0" distR="0" wp14:anchorId="7D3AFBFC" wp14:editId="501C28AD">
            <wp:extent cx="4026822" cy="4320000"/>
            <wp:effectExtent l="0" t="0" r="0" b="4445"/>
            <wp:docPr id="50321659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216598" name=""/>
                    <pic:cNvPicPr/>
                  </pic:nvPicPr>
                  <pic:blipFill rotWithShape="1">
                    <a:blip r:embed="rId11"/>
                    <a:srcRect l="39327" t="27081" r="26483" b="7713"/>
                    <a:stretch/>
                  </pic:blipFill>
                  <pic:spPr bwMode="auto">
                    <a:xfrm>
                      <a:off x="0" y="0"/>
                      <a:ext cx="4026822" cy="4320000"/>
                    </a:xfrm>
                    <a:prstGeom prst="rect">
                      <a:avLst/>
                    </a:prstGeom>
                    <a:ln>
                      <a:noFill/>
                    </a:ln>
                    <a:extLst>
                      <a:ext uri="{53640926-AAD7-44D8-BBD7-CCE9431645EC}">
                        <a14:shadowObscured xmlns:a14="http://schemas.microsoft.com/office/drawing/2010/main"/>
                      </a:ext>
                    </a:extLst>
                  </pic:spPr>
                </pic:pic>
              </a:graphicData>
            </a:graphic>
          </wp:inline>
        </w:drawing>
      </w:r>
    </w:p>
    <w:p w14:paraId="463C5C5F" w14:textId="77777777" w:rsidR="00D35F33" w:rsidRDefault="00D35F33">
      <w:r>
        <w:br w:type="page"/>
      </w:r>
    </w:p>
    <w:p w14:paraId="33ADF2DF" w14:textId="77777777" w:rsidR="00D35F33" w:rsidRDefault="00D35F33" w:rsidP="00D35F33">
      <w:pPr>
        <w:pStyle w:val="DA1"/>
      </w:pPr>
    </w:p>
    <w:p w14:paraId="19453D2E" w14:textId="36722013" w:rsidR="00D35F33" w:rsidRDefault="00D35F33" w:rsidP="00D35F33">
      <w:pPr>
        <w:pStyle w:val="DA1"/>
      </w:pPr>
      <w:r>
        <w:t>Руна Защиты от Огненных Шаров представляет собой магический символ, способный обеспечить защиту от заклинаний, связанных с огненными. В рамках данной концепции, руна обладает способностью предотвращать нанесение урона от огненных шаров на носителя доспеха.</w:t>
      </w:r>
    </w:p>
    <w:p w14:paraId="670EEA54" w14:textId="77777777" w:rsidR="00D35F33" w:rsidRDefault="00D35F33" w:rsidP="00D35F33">
      <w:pPr>
        <w:pStyle w:val="DA1"/>
      </w:pPr>
    </w:p>
    <w:p w14:paraId="429A233E" w14:textId="77777777" w:rsidR="00D35F33" w:rsidRDefault="00D35F33" w:rsidP="00D35F33">
      <w:pPr>
        <w:pStyle w:val="DA1"/>
      </w:pPr>
    </w:p>
    <w:p w14:paraId="1048DC9D" w14:textId="7BBA9811" w:rsidR="00D35F33" w:rsidRDefault="00D35F33" w:rsidP="00D35F33">
      <w:pPr>
        <w:pStyle w:val="DA1"/>
      </w:pPr>
      <w:r>
        <w:t>Когда персонаж носит доспех, на котором нарисована руна Защиты от Огненных Шаров, она создает магический барьер вокруг доспеха, который отражает или поглощает огненные снаряды. Этот барьер защищает персонажа от попадания огненных шаров.</w:t>
      </w:r>
    </w:p>
    <w:p w14:paraId="6CE7ACA6" w14:textId="77777777" w:rsidR="00D35F33" w:rsidRDefault="00D35F33" w:rsidP="00D35F33">
      <w:pPr>
        <w:pStyle w:val="DA1"/>
      </w:pPr>
    </w:p>
    <w:p w14:paraId="739AE049" w14:textId="77777777" w:rsidR="00D35F33" w:rsidRDefault="00D35F33" w:rsidP="00D35F33">
      <w:pPr>
        <w:pStyle w:val="DA1"/>
      </w:pPr>
    </w:p>
    <w:p w14:paraId="3363152F" w14:textId="77777777" w:rsidR="00D35F33" w:rsidRDefault="00D35F33" w:rsidP="00D35F33">
      <w:pPr>
        <w:pStyle w:val="DA1"/>
      </w:pPr>
      <w:r>
        <w:t>Следует отметить, что руна Защиты от Огненных Шаров специализирована и действует только против атак огненных шаров. Она не предоставляет защиту от других видов атак огнем или заклинаний.</w:t>
      </w:r>
    </w:p>
    <w:p w14:paraId="60885BE2" w14:textId="340EB5D9" w:rsidR="006D3188" w:rsidRPr="00D35F33" w:rsidRDefault="006D3188" w:rsidP="00D35F33">
      <w:pPr>
        <w:pStyle w:val="DA1"/>
      </w:pPr>
      <w:r>
        <w:br w:type="page"/>
      </w:r>
    </w:p>
    <w:p w14:paraId="6A39D8EC" w14:textId="77777777" w:rsidR="00AF73FC" w:rsidRDefault="00AF73FC" w:rsidP="00AF73FC">
      <w:pPr>
        <w:pStyle w:val="11"/>
      </w:pPr>
      <w:r>
        <w:lastRenderedPageBreak/>
        <w:t>Руны 2 уровня</w:t>
      </w:r>
    </w:p>
    <w:p w14:paraId="4843BE2F" w14:textId="77777777" w:rsidR="00AF73FC" w:rsidRDefault="00AF73FC" w:rsidP="00A33DF8">
      <w:pPr>
        <w:pStyle w:val="a5"/>
      </w:pPr>
    </w:p>
    <w:p w14:paraId="69E3F2DA" w14:textId="77777777" w:rsidR="00AF73FC" w:rsidRDefault="00AF73FC" w:rsidP="00A33DF8">
      <w:pPr>
        <w:pStyle w:val="a5"/>
      </w:pPr>
    </w:p>
    <w:p w14:paraId="68E896F8" w14:textId="77777777" w:rsidR="00AF73FC" w:rsidRDefault="00AF73FC" w:rsidP="00AF73FC">
      <w:pPr>
        <w:pStyle w:val="21"/>
      </w:pPr>
      <w:r>
        <w:t>Руна Электрического оружия</w:t>
      </w:r>
    </w:p>
    <w:p w14:paraId="3DF49903" w14:textId="77777777" w:rsidR="006D3188" w:rsidRDefault="006D3188" w:rsidP="00A33DF8">
      <w:pPr>
        <w:pStyle w:val="a5"/>
      </w:pPr>
    </w:p>
    <w:p w14:paraId="72069E45" w14:textId="77777777" w:rsidR="00F10B1C" w:rsidRDefault="00AF73FC" w:rsidP="00A33DF8">
      <w:pPr>
        <w:pStyle w:val="a5"/>
      </w:pPr>
      <w:r w:rsidRPr="00AF73FC">
        <w:t xml:space="preserve">Оружие парализует противника на 5 мин. Одно срабатывание за бой. </w:t>
      </w:r>
    </w:p>
    <w:p w14:paraId="6B9ED7A9" w14:textId="48BBE98A" w:rsidR="00AF73FC" w:rsidRPr="00AF73FC" w:rsidRDefault="00AF73FC" w:rsidP="00A33DF8">
      <w:pPr>
        <w:pStyle w:val="a5"/>
      </w:pPr>
      <w:r w:rsidRPr="00AF73FC">
        <w:t>Красная лента</w:t>
      </w:r>
      <w:r w:rsidR="00F10B1C">
        <w:t xml:space="preserve"> на оружие</w:t>
      </w:r>
      <w:r w:rsidRPr="00AF73FC">
        <w:t>.</w:t>
      </w:r>
    </w:p>
    <w:p w14:paraId="5543FBCB" w14:textId="77777777" w:rsidR="00AF73FC" w:rsidRDefault="00AF73FC" w:rsidP="00A33DF8">
      <w:pPr>
        <w:pStyle w:val="a5"/>
      </w:pPr>
    </w:p>
    <w:p w14:paraId="2C1F8957" w14:textId="77777777" w:rsidR="00AF73FC" w:rsidRDefault="00AF73FC" w:rsidP="00AF73FC">
      <w:pPr>
        <w:pStyle w:val="31"/>
      </w:pPr>
      <w:r>
        <w:t>Чертеж Руны Электрического Оружия</w:t>
      </w:r>
    </w:p>
    <w:p w14:paraId="7AB650E6" w14:textId="77777777" w:rsidR="00AF73FC" w:rsidRDefault="00AF73FC" w:rsidP="00A33DF8">
      <w:pPr>
        <w:pStyle w:val="a5"/>
      </w:pPr>
    </w:p>
    <w:p w14:paraId="3F4A7F71" w14:textId="4F243742" w:rsidR="00AF73FC" w:rsidRPr="005B4150" w:rsidRDefault="00F10B1C" w:rsidP="00F10B1C">
      <w:pPr>
        <w:pStyle w:val="a5"/>
        <w:jc w:val="center"/>
      </w:pPr>
      <w:r>
        <w:rPr>
          <w:noProof/>
        </w:rPr>
        <w:drawing>
          <wp:inline distT="0" distB="0" distL="0" distR="0" wp14:anchorId="4544F7F5" wp14:editId="78F1BE92">
            <wp:extent cx="4734480" cy="4320000"/>
            <wp:effectExtent l="0" t="0" r="9525" b="4445"/>
            <wp:docPr id="141628304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283049" name=""/>
                    <pic:cNvPicPr/>
                  </pic:nvPicPr>
                  <pic:blipFill rotWithShape="1">
                    <a:blip r:embed="rId12"/>
                    <a:srcRect l="37150" t="21277" r="20267" b="9648"/>
                    <a:stretch/>
                  </pic:blipFill>
                  <pic:spPr bwMode="auto">
                    <a:xfrm>
                      <a:off x="0" y="0"/>
                      <a:ext cx="4734480" cy="4320000"/>
                    </a:xfrm>
                    <a:prstGeom prst="rect">
                      <a:avLst/>
                    </a:prstGeom>
                    <a:ln>
                      <a:noFill/>
                    </a:ln>
                    <a:extLst>
                      <a:ext uri="{53640926-AAD7-44D8-BBD7-CCE9431645EC}">
                        <a14:shadowObscured xmlns:a14="http://schemas.microsoft.com/office/drawing/2010/main"/>
                      </a:ext>
                    </a:extLst>
                  </pic:spPr>
                </pic:pic>
              </a:graphicData>
            </a:graphic>
          </wp:inline>
        </w:drawing>
      </w:r>
    </w:p>
    <w:p w14:paraId="44A46A3A" w14:textId="77777777" w:rsidR="00D35F33" w:rsidRDefault="00D35F33"/>
    <w:p w14:paraId="03E620A7" w14:textId="77777777" w:rsidR="00D35F33" w:rsidRDefault="00D35F33">
      <w:r>
        <w:br w:type="page"/>
      </w:r>
    </w:p>
    <w:p w14:paraId="754DA051" w14:textId="77777777" w:rsidR="00D35F33" w:rsidRDefault="00D35F33" w:rsidP="00D35F33">
      <w:pPr>
        <w:pStyle w:val="DA1"/>
      </w:pPr>
    </w:p>
    <w:p w14:paraId="0EC0F0EF" w14:textId="04A4A831" w:rsidR="00D35F33" w:rsidRDefault="00D35F33" w:rsidP="00D35F33">
      <w:pPr>
        <w:pStyle w:val="DA1"/>
      </w:pPr>
      <w:r>
        <w:t>Руна Электрического оружия представляет собой магический символ, который можно нанести на оружие, чтобы придать ему способность парализовывать противника. Руна создает электрический заряд вокруг оружия, которое  при попадании по цели может вызвать временную паралическую реакцию.</w:t>
      </w:r>
    </w:p>
    <w:p w14:paraId="770F52DB" w14:textId="77777777" w:rsidR="00D35F33" w:rsidRDefault="00D35F33" w:rsidP="00D35F33">
      <w:pPr>
        <w:pStyle w:val="DA1"/>
      </w:pPr>
    </w:p>
    <w:p w14:paraId="6233A8C1" w14:textId="77777777" w:rsidR="00D35F33" w:rsidRDefault="00D35F33" w:rsidP="00D35F33">
      <w:pPr>
        <w:pStyle w:val="DA1"/>
      </w:pPr>
    </w:p>
    <w:p w14:paraId="1AE7C0F7" w14:textId="3E0C4066" w:rsidR="00D35F33" w:rsidRDefault="00D35F33" w:rsidP="00D35F33">
      <w:pPr>
        <w:pStyle w:val="DA1"/>
      </w:pPr>
      <w:r>
        <w:t>Когда оружие, украшенное руной Электрического оружия, попадает по противнику, руна срабатывает и высвобождает электрический разряд. Этот разряд воздействует на нервную систему противника, вызывая временный паралич и ограничивая его способность к движению и реакции на окружающую среду. Продолжительность паралича составляет 5 минут.</w:t>
      </w:r>
    </w:p>
    <w:p w14:paraId="3FEABF13" w14:textId="77777777" w:rsidR="00D35F33" w:rsidRDefault="00D35F33" w:rsidP="00D35F33">
      <w:pPr>
        <w:pStyle w:val="DA1"/>
      </w:pPr>
    </w:p>
    <w:p w14:paraId="42DF538E" w14:textId="77777777" w:rsidR="00D35F33" w:rsidRDefault="00D35F33" w:rsidP="00D35F33">
      <w:pPr>
        <w:pStyle w:val="DA1"/>
      </w:pPr>
    </w:p>
    <w:p w14:paraId="47E289CA" w14:textId="49AC26AA" w:rsidR="00D35F33" w:rsidRDefault="00D35F33" w:rsidP="00D35F33">
      <w:pPr>
        <w:pStyle w:val="DA1"/>
      </w:pPr>
      <w:r>
        <w:t>Важно отметить, что руна Электрического оружия имеет ограничение на количество срабатываний за бой. Это означает, что она может сработать только один раз в бою, независимо от количества успешных ударов. После срабатывания руны, она требует перезарядки или восстановления (до следующего боя), прежде чем снова сможет использоваться.</w:t>
      </w:r>
    </w:p>
    <w:p w14:paraId="415A25B1" w14:textId="77777777" w:rsidR="00D35F33" w:rsidRDefault="00D35F33" w:rsidP="00D35F33">
      <w:pPr>
        <w:pStyle w:val="DA1"/>
      </w:pPr>
    </w:p>
    <w:p w14:paraId="2807DD81" w14:textId="464E1F8E" w:rsidR="00AF73FC" w:rsidRPr="00D35F33" w:rsidRDefault="00AF73FC" w:rsidP="00D35F33">
      <w:pPr>
        <w:pStyle w:val="DA1"/>
      </w:pPr>
      <w:r>
        <w:br w:type="page"/>
      </w:r>
    </w:p>
    <w:p w14:paraId="50C97454" w14:textId="77777777" w:rsidR="00AF73FC" w:rsidRDefault="00AF73FC" w:rsidP="00AF73FC">
      <w:pPr>
        <w:pStyle w:val="11"/>
      </w:pPr>
      <w:r>
        <w:lastRenderedPageBreak/>
        <w:t>Руны 2 уровня</w:t>
      </w:r>
    </w:p>
    <w:p w14:paraId="5B80ABE1" w14:textId="77777777" w:rsidR="00AF73FC" w:rsidRDefault="00AF73FC" w:rsidP="00A33DF8">
      <w:pPr>
        <w:pStyle w:val="a5"/>
      </w:pPr>
    </w:p>
    <w:p w14:paraId="724ED01F" w14:textId="77777777" w:rsidR="00AF73FC" w:rsidRDefault="00AF73FC" w:rsidP="00A33DF8">
      <w:pPr>
        <w:pStyle w:val="a5"/>
      </w:pPr>
    </w:p>
    <w:p w14:paraId="549318FE" w14:textId="77777777" w:rsidR="00AF73FC" w:rsidRDefault="00AF73FC" w:rsidP="00AF73FC">
      <w:pPr>
        <w:pStyle w:val="21"/>
      </w:pPr>
      <w:r>
        <w:t>Руна Защиты Разума</w:t>
      </w:r>
    </w:p>
    <w:p w14:paraId="2EA89A7B" w14:textId="77777777" w:rsidR="00B90106" w:rsidRDefault="00B90106" w:rsidP="00A33DF8">
      <w:pPr>
        <w:pStyle w:val="a5"/>
      </w:pPr>
    </w:p>
    <w:p w14:paraId="722913B9" w14:textId="6F5BC52F" w:rsidR="00AF73FC" w:rsidRDefault="00AF73FC" w:rsidP="00A33DF8">
      <w:pPr>
        <w:pStyle w:val="a5"/>
      </w:pPr>
      <w:r w:rsidRPr="00AF73FC">
        <w:t xml:space="preserve">Защищает от заклинаний сна, магического допроса, подчинения. Наложить чары можно только на шлем или диадему. </w:t>
      </w:r>
    </w:p>
    <w:p w14:paraId="39C561FE" w14:textId="77777777" w:rsidR="00F10B1C" w:rsidRDefault="00F10B1C" w:rsidP="00F10B1C">
      <w:pPr>
        <w:pStyle w:val="a5"/>
      </w:pPr>
      <w:r>
        <w:t>Зеленая лента на элемент брони.</w:t>
      </w:r>
    </w:p>
    <w:p w14:paraId="2CE69BC4" w14:textId="77777777" w:rsidR="00AF73FC" w:rsidRDefault="00AF73FC" w:rsidP="00A33DF8">
      <w:pPr>
        <w:pStyle w:val="a5"/>
      </w:pPr>
    </w:p>
    <w:p w14:paraId="25F275E9" w14:textId="77777777" w:rsidR="00AF73FC" w:rsidRDefault="00AF73FC" w:rsidP="00AF73FC">
      <w:pPr>
        <w:pStyle w:val="31"/>
      </w:pPr>
      <w:r>
        <w:t>Чертеж Руны Защиты Разума</w:t>
      </w:r>
    </w:p>
    <w:p w14:paraId="7AE63561" w14:textId="77777777" w:rsidR="00AF73FC" w:rsidRPr="00AF73FC" w:rsidRDefault="00AF73FC" w:rsidP="00A33DF8">
      <w:pPr>
        <w:pStyle w:val="a5"/>
      </w:pPr>
    </w:p>
    <w:p w14:paraId="7ED7A1EA" w14:textId="16BF95CF" w:rsidR="002F0F45" w:rsidRDefault="000C66C3" w:rsidP="002F0F45">
      <w:pPr>
        <w:pStyle w:val="a5"/>
      </w:pPr>
      <w:r>
        <w:t xml:space="preserve">Чертеж </w:t>
      </w:r>
      <w:r w:rsidR="002F0F45">
        <w:t xml:space="preserve">изъят Гильдией </w:t>
      </w:r>
      <w:r w:rsidR="007F7F99">
        <w:t>Зачарователей</w:t>
      </w:r>
      <w:r w:rsidR="002F0F45">
        <w:t>.</w:t>
      </w:r>
    </w:p>
    <w:p w14:paraId="6C9ABBD4" w14:textId="24D00C1F" w:rsidR="00AF73FC" w:rsidRDefault="00AF73FC" w:rsidP="00F10B1C">
      <w:pPr>
        <w:pStyle w:val="a5"/>
        <w:jc w:val="center"/>
      </w:pPr>
    </w:p>
    <w:p w14:paraId="07249BF2" w14:textId="44CE5C1D" w:rsidR="00970AC8" w:rsidRDefault="00970AC8">
      <w:pPr>
        <w:rPr>
          <w:rFonts w:ascii="Book Antiqua" w:hAnsi="Book Antiqua"/>
          <w:sz w:val="40"/>
          <w:szCs w:val="36"/>
        </w:rPr>
      </w:pPr>
      <w:r>
        <w:br w:type="page"/>
      </w:r>
    </w:p>
    <w:p w14:paraId="2D2F1B48" w14:textId="77777777" w:rsidR="00AE14FF" w:rsidRDefault="00AE14FF" w:rsidP="00AE14FF">
      <w:pPr>
        <w:pStyle w:val="DA1"/>
        <w:rPr>
          <w:lang w:eastAsia="ru-RU"/>
        </w:rPr>
      </w:pPr>
    </w:p>
    <w:p w14:paraId="3A02008B" w14:textId="5D417CE2" w:rsidR="00AE14FF" w:rsidRDefault="00AE14FF" w:rsidP="00AE14FF">
      <w:pPr>
        <w:pStyle w:val="DA1"/>
        <w:rPr>
          <w:lang w:eastAsia="ru-RU"/>
        </w:rPr>
      </w:pPr>
      <w:r w:rsidRPr="00AE14FF">
        <w:rPr>
          <w:lang w:eastAsia="ru-RU"/>
        </w:rPr>
        <w:t xml:space="preserve">Руна Защиты Разума представляет собой магический символ, который </w:t>
      </w:r>
      <w:r>
        <w:rPr>
          <w:lang w:eastAsia="ru-RU"/>
        </w:rPr>
        <w:t>обычно</w:t>
      </w:r>
      <w:r w:rsidRPr="00AE14FF">
        <w:rPr>
          <w:lang w:eastAsia="ru-RU"/>
        </w:rPr>
        <w:t xml:space="preserve"> на</w:t>
      </w:r>
      <w:r>
        <w:rPr>
          <w:lang w:eastAsia="ru-RU"/>
        </w:rPr>
        <w:t>кладывается</w:t>
      </w:r>
      <w:r w:rsidRPr="00AE14FF">
        <w:rPr>
          <w:lang w:eastAsia="ru-RU"/>
        </w:rPr>
        <w:t xml:space="preserve"> на шлем или диадему с целью защиты разума носителя от воздействия определенных магических заклинаний и эффектов, таких как заклинания сна, магического допроса</w:t>
      </w:r>
      <w:r>
        <w:rPr>
          <w:lang w:eastAsia="ru-RU"/>
        </w:rPr>
        <w:t>,</w:t>
      </w:r>
      <w:r w:rsidRPr="00AE14FF">
        <w:rPr>
          <w:lang w:eastAsia="ru-RU"/>
        </w:rPr>
        <w:t xml:space="preserve"> подчинения.</w:t>
      </w:r>
    </w:p>
    <w:p w14:paraId="585FAF68" w14:textId="77777777" w:rsidR="00AE14FF" w:rsidRDefault="00AE14FF" w:rsidP="00AE14FF">
      <w:pPr>
        <w:pStyle w:val="DA1"/>
        <w:rPr>
          <w:lang w:eastAsia="ru-RU"/>
        </w:rPr>
      </w:pPr>
    </w:p>
    <w:p w14:paraId="4843EB29" w14:textId="77777777" w:rsidR="00AE14FF" w:rsidRPr="00AE14FF" w:rsidRDefault="00AE14FF" w:rsidP="00AE14FF">
      <w:pPr>
        <w:pStyle w:val="DA1"/>
        <w:rPr>
          <w:lang w:eastAsia="ru-RU"/>
        </w:rPr>
      </w:pPr>
    </w:p>
    <w:p w14:paraId="79DBAB56" w14:textId="613A532E" w:rsidR="00AE14FF" w:rsidRDefault="00AE14FF" w:rsidP="00AE14FF">
      <w:pPr>
        <w:pStyle w:val="DA1"/>
        <w:rPr>
          <w:lang w:eastAsia="ru-RU"/>
        </w:rPr>
      </w:pPr>
      <w:r w:rsidRPr="00AE14FF">
        <w:rPr>
          <w:lang w:eastAsia="ru-RU"/>
        </w:rPr>
        <w:t xml:space="preserve">Когда руна Защиты Разума присутствует на шлеме или диадеме, она создает </w:t>
      </w:r>
      <w:r>
        <w:rPr>
          <w:lang w:eastAsia="ru-RU"/>
        </w:rPr>
        <w:t>магическую ауру</w:t>
      </w:r>
      <w:r w:rsidRPr="00AE14FF">
        <w:rPr>
          <w:lang w:eastAsia="ru-RU"/>
        </w:rPr>
        <w:t xml:space="preserve"> вокруг разума носителя. Эт</w:t>
      </w:r>
      <w:r>
        <w:rPr>
          <w:lang w:eastAsia="ru-RU"/>
        </w:rPr>
        <w:t>а аура</w:t>
      </w:r>
      <w:r w:rsidRPr="00AE14FF">
        <w:rPr>
          <w:lang w:eastAsia="ru-RU"/>
        </w:rPr>
        <w:t xml:space="preserve"> служит </w:t>
      </w:r>
      <w:r>
        <w:rPr>
          <w:lang w:eastAsia="ru-RU"/>
        </w:rPr>
        <w:t>зеркалом для ментальных</w:t>
      </w:r>
      <w:r w:rsidRPr="00AE14FF">
        <w:rPr>
          <w:lang w:eastAsia="ru-RU"/>
        </w:rPr>
        <w:t xml:space="preserve"> магических заклинаний</w:t>
      </w:r>
      <w:r>
        <w:rPr>
          <w:lang w:eastAsia="ru-RU"/>
        </w:rPr>
        <w:t>. Перечень заклинаний отнюдь не полный – следует иметь в виду, что данная руна защищает от всех заклинаний, нацеленных на воздействие или изменение разума, ментального сознания и мыслей, побуждений.</w:t>
      </w:r>
    </w:p>
    <w:p w14:paraId="66A5E3EC" w14:textId="77777777" w:rsidR="00AE14FF" w:rsidRDefault="00AE14FF" w:rsidP="00AE14FF">
      <w:pPr>
        <w:pStyle w:val="DA1"/>
        <w:rPr>
          <w:lang w:eastAsia="ru-RU"/>
        </w:rPr>
      </w:pPr>
    </w:p>
    <w:p w14:paraId="59968E8B" w14:textId="671E5571" w:rsidR="00AE14FF" w:rsidRPr="00AE14FF" w:rsidRDefault="00AE14FF" w:rsidP="00AE14FF">
      <w:pPr>
        <w:pStyle w:val="DA1"/>
        <w:rPr>
          <w:lang w:eastAsia="ru-RU"/>
        </w:rPr>
      </w:pPr>
    </w:p>
    <w:p w14:paraId="382F60EC" w14:textId="7F11C3FD" w:rsidR="00AE14FF" w:rsidRPr="00AE14FF" w:rsidRDefault="00AE14FF" w:rsidP="00AE14FF">
      <w:pPr>
        <w:pStyle w:val="DA1"/>
        <w:rPr>
          <w:lang w:eastAsia="ru-RU"/>
        </w:rPr>
      </w:pPr>
      <w:r w:rsidRPr="00AE14FF">
        <w:rPr>
          <w:lang w:eastAsia="ru-RU"/>
        </w:rPr>
        <w:t>Однако, руна Защиты Разума ограничена в своем воздействии и действует только на область, где она нанесена, то есть на шлем или диадему. Она не обеспечивает защиту от магических атак или эффектов, на</w:t>
      </w:r>
      <w:r>
        <w:rPr>
          <w:lang w:eastAsia="ru-RU"/>
        </w:rPr>
        <w:t>носящих урон</w:t>
      </w:r>
      <w:r w:rsidRPr="00AE14FF">
        <w:rPr>
          <w:lang w:eastAsia="ru-RU"/>
        </w:rPr>
        <w:t>.</w:t>
      </w:r>
    </w:p>
    <w:p w14:paraId="124527F7" w14:textId="77777777" w:rsidR="00AE14FF" w:rsidRDefault="00AE14FF" w:rsidP="00AE14FF">
      <w:pPr>
        <w:pStyle w:val="DA1"/>
        <w:rPr>
          <w:lang w:eastAsia="ru-RU"/>
        </w:rPr>
      </w:pPr>
    </w:p>
    <w:p w14:paraId="5CDAB79F" w14:textId="77777777" w:rsidR="00AE14FF" w:rsidRDefault="00AE14FF" w:rsidP="00AE14FF">
      <w:pPr>
        <w:pStyle w:val="DA1"/>
        <w:rPr>
          <w:lang w:eastAsia="ru-RU"/>
        </w:rPr>
      </w:pPr>
    </w:p>
    <w:p w14:paraId="462F4BF6" w14:textId="77777777" w:rsidR="00AE14FF" w:rsidRDefault="00AE14FF" w:rsidP="00AE14FF">
      <w:pPr>
        <w:pStyle w:val="DA1"/>
        <w:rPr>
          <w:lang w:eastAsia="ru-RU"/>
        </w:rPr>
      </w:pPr>
    </w:p>
    <w:p w14:paraId="5819DD90" w14:textId="77777777" w:rsidR="00AE14FF" w:rsidRDefault="00AE14FF" w:rsidP="00AE14FF">
      <w:pPr>
        <w:pStyle w:val="DA1"/>
        <w:rPr>
          <w:lang w:eastAsia="ru-RU"/>
        </w:rPr>
      </w:pPr>
    </w:p>
    <w:p w14:paraId="227F43FF" w14:textId="77777777" w:rsidR="00D06303" w:rsidRDefault="00D06303" w:rsidP="00AE14FF">
      <w:pPr>
        <w:pStyle w:val="DA1"/>
        <w:rPr>
          <w:szCs w:val="36"/>
        </w:rPr>
      </w:pPr>
      <w:r>
        <w:br w:type="page"/>
      </w:r>
    </w:p>
    <w:p w14:paraId="07604024" w14:textId="77777777" w:rsidR="00EA23A0" w:rsidRDefault="00EA23A0" w:rsidP="00D06303">
      <w:pPr>
        <w:pStyle w:val="11"/>
      </w:pPr>
      <w:r>
        <w:lastRenderedPageBreak/>
        <w:t>Руны 3 уровня</w:t>
      </w:r>
    </w:p>
    <w:p w14:paraId="128968E4" w14:textId="77777777" w:rsidR="00D06303" w:rsidRDefault="00D06303" w:rsidP="00A33DF8">
      <w:pPr>
        <w:pStyle w:val="a5"/>
      </w:pPr>
    </w:p>
    <w:p w14:paraId="3C89B511" w14:textId="77777777" w:rsidR="005C58E1" w:rsidRDefault="005C58E1" w:rsidP="00A33DF8">
      <w:pPr>
        <w:pStyle w:val="a5"/>
      </w:pPr>
    </w:p>
    <w:p w14:paraId="09F41689" w14:textId="77777777" w:rsidR="005C58E1" w:rsidRDefault="005C58E1" w:rsidP="005C58E1">
      <w:pPr>
        <w:pStyle w:val="21"/>
      </w:pPr>
      <w:r>
        <w:t>Руна Здоровья</w:t>
      </w:r>
    </w:p>
    <w:p w14:paraId="74113293" w14:textId="77777777" w:rsidR="005C58E1" w:rsidRDefault="005C58E1" w:rsidP="00A33DF8">
      <w:pPr>
        <w:pStyle w:val="a5"/>
      </w:pPr>
    </w:p>
    <w:p w14:paraId="18F99E1E" w14:textId="77777777" w:rsidR="00B90106" w:rsidRDefault="00B90106" w:rsidP="00A33DF8">
      <w:pPr>
        <w:pStyle w:val="a5"/>
      </w:pPr>
    </w:p>
    <w:p w14:paraId="0041056F" w14:textId="77777777" w:rsidR="00F10B1C" w:rsidRDefault="005C58E1" w:rsidP="00A33DF8">
      <w:pPr>
        <w:pStyle w:val="a5"/>
      </w:pPr>
      <w:r>
        <w:t xml:space="preserve">Добавляет +1 хит. </w:t>
      </w:r>
    </w:p>
    <w:p w14:paraId="597A224E" w14:textId="77777777" w:rsidR="00F10B1C" w:rsidRDefault="00F10B1C" w:rsidP="00F10B1C">
      <w:pPr>
        <w:pStyle w:val="a5"/>
      </w:pPr>
      <w:r>
        <w:t>Зеленая лента на элемент брони.</w:t>
      </w:r>
    </w:p>
    <w:p w14:paraId="527472A0" w14:textId="77777777" w:rsidR="00F10B1C" w:rsidRDefault="00F10B1C" w:rsidP="00A33DF8">
      <w:pPr>
        <w:pStyle w:val="a5"/>
      </w:pPr>
    </w:p>
    <w:p w14:paraId="2027EE2F" w14:textId="77777777" w:rsidR="005C58E1" w:rsidRDefault="005C58E1" w:rsidP="005C58E1">
      <w:pPr>
        <w:pStyle w:val="31"/>
      </w:pPr>
      <w:r>
        <w:t>Чертеж Руны Здоровья</w:t>
      </w:r>
    </w:p>
    <w:p w14:paraId="541F470C" w14:textId="77777777" w:rsidR="005C58E1" w:rsidRDefault="005C58E1" w:rsidP="00A33DF8">
      <w:pPr>
        <w:pStyle w:val="a5"/>
      </w:pPr>
    </w:p>
    <w:p w14:paraId="4EF58714" w14:textId="005A9E76" w:rsidR="005C58E1" w:rsidRPr="00556821" w:rsidRDefault="00F10B1C" w:rsidP="00F10B1C">
      <w:pPr>
        <w:pStyle w:val="a5"/>
        <w:jc w:val="center"/>
      </w:pPr>
      <w:r>
        <w:rPr>
          <w:noProof/>
        </w:rPr>
        <w:drawing>
          <wp:inline distT="0" distB="0" distL="0" distR="0" wp14:anchorId="2F7DB35D" wp14:editId="36C32803">
            <wp:extent cx="2912544" cy="4320000"/>
            <wp:effectExtent l="0" t="0" r="2540" b="4445"/>
            <wp:docPr id="20697153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15371" name=""/>
                    <pic:cNvPicPr/>
                  </pic:nvPicPr>
                  <pic:blipFill rotWithShape="1">
                    <a:blip r:embed="rId13"/>
                    <a:srcRect l="39951" t="17687" r="32700" b="10200"/>
                    <a:stretch/>
                  </pic:blipFill>
                  <pic:spPr bwMode="auto">
                    <a:xfrm>
                      <a:off x="0" y="0"/>
                      <a:ext cx="2912544" cy="4320000"/>
                    </a:xfrm>
                    <a:prstGeom prst="rect">
                      <a:avLst/>
                    </a:prstGeom>
                    <a:ln>
                      <a:noFill/>
                    </a:ln>
                    <a:extLst>
                      <a:ext uri="{53640926-AAD7-44D8-BBD7-CCE9431645EC}">
                        <a14:shadowObscured xmlns:a14="http://schemas.microsoft.com/office/drawing/2010/main"/>
                      </a:ext>
                    </a:extLst>
                  </pic:spPr>
                </pic:pic>
              </a:graphicData>
            </a:graphic>
          </wp:inline>
        </w:drawing>
      </w:r>
    </w:p>
    <w:p w14:paraId="66CF0068" w14:textId="77777777" w:rsidR="00970AC8" w:rsidRDefault="00970AC8">
      <w:r>
        <w:br w:type="page"/>
      </w:r>
    </w:p>
    <w:p w14:paraId="639ACD68" w14:textId="77777777" w:rsidR="00FA29EF" w:rsidRDefault="00FA29EF" w:rsidP="00FA29EF">
      <w:pPr>
        <w:pStyle w:val="DA1"/>
      </w:pPr>
    </w:p>
    <w:p w14:paraId="319D1F35" w14:textId="1200718E" w:rsidR="00FA29EF" w:rsidRDefault="00FA29EF" w:rsidP="00FA29EF">
      <w:pPr>
        <w:pStyle w:val="DA1"/>
      </w:pPr>
      <w:r>
        <w:t>Руна Здоровья представляет собой магический символ, который может быть применен к предмету или надет на тело, чтобы усилить здоровье носителя. Руна обладает способностью увеличить общее количество хитов и здоровья персонажа.</w:t>
      </w:r>
    </w:p>
    <w:p w14:paraId="1E4CC822" w14:textId="77777777" w:rsidR="00FA29EF" w:rsidRDefault="00FA29EF" w:rsidP="00FA29EF">
      <w:pPr>
        <w:pStyle w:val="DA1"/>
      </w:pPr>
    </w:p>
    <w:p w14:paraId="4A11D705" w14:textId="77777777" w:rsidR="00FA29EF" w:rsidRDefault="00FA29EF" w:rsidP="00FA29EF">
      <w:pPr>
        <w:pStyle w:val="DA1"/>
      </w:pPr>
    </w:p>
    <w:p w14:paraId="73C2F49D" w14:textId="08A16427" w:rsidR="00FA29EF" w:rsidRDefault="00FA29EF" w:rsidP="00FA29EF">
      <w:pPr>
        <w:pStyle w:val="DA1"/>
      </w:pPr>
      <w:r>
        <w:t>Когда руна Здоровья надета на элемент доспеха, она создает магические потоки вокруг персонажа. Эти потоки укрепляют его физическую выносливость и способность сопротивляться повреждениям.</w:t>
      </w:r>
    </w:p>
    <w:p w14:paraId="2FC8E25F" w14:textId="77777777" w:rsidR="00FA29EF" w:rsidRDefault="00FA29EF" w:rsidP="00FA29EF">
      <w:pPr>
        <w:pStyle w:val="DA1"/>
      </w:pPr>
    </w:p>
    <w:p w14:paraId="6A7E01BA" w14:textId="77777777" w:rsidR="00FA29EF" w:rsidRDefault="00FA29EF" w:rsidP="00FA29EF">
      <w:pPr>
        <w:pStyle w:val="DA1"/>
      </w:pPr>
    </w:p>
    <w:p w14:paraId="192F2C5D" w14:textId="75EAF453" w:rsidR="00FA29EF" w:rsidRDefault="00FA29EF" w:rsidP="00FA29EF">
      <w:pPr>
        <w:pStyle w:val="DA1"/>
      </w:pPr>
      <w:r>
        <w:t>Добавление хита означает, что персонаж увеличивает свой общий пул хитов. Это означает, что персонаж становится более выносливым и способным выдержать больше повреждений, прежде чем быть поверженным или оказаться в состоянии, требующем лечения.</w:t>
      </w:r>
    </w:p>
    <w:p w14:paraId="6B875815" w14:textId="77777777" w:rsidR="00FA29EF" w:rsidRDefault="00FA29EF" w:rsidP="00FA29EF">
      <w:pPr>
        <w:pStyle w:val="DA1"/>
      </w:pPr>
    </w:p>
    <w:p w14:paraId="56E6C493" w14:textId="77777777" w:rsidR="00FA29EF" w:rsidRDefault="00FA29EF" w:rsidP="00FA29EF">
      <w:pPr>
        <w:pStyle w:val="DA1"/>
      </w:pPr>
    </w:p>
    <w:p w14:paraId="58727CDE" w14:textId="689EC54C" w:rsidR="00FA29EF" w:rsidRDefault="00FA29EF" w:rsidP="00FA29EF">
      <w:pPr>
        <w:pStyle w:val="DA1"/>
      </w:pPr>
      <w:r>
        <w:t>Важно отметить, что руна Здоровья предоставляет постоянный бонус к хитам и не исцеляет персонажа от повреждений. Она просто увеличивает общий запас здоровья персонажа, делая его более выносливым и устойчивым к урону.</w:t>
      </w:r>
    </w:p>
    <w:p w14:paraId="3C4BDD70" w14:textId="02BB4EE9" w:rsidR="005C58E1" w:rsidRDefault="005C58E1">
      <w:pPr>
        <w:rPr>
          <w:rFonts w:ascii="Book Antiqua" w:hAnsi="Book Antiqua"/>
          <w:sz w:val="40"/>
          <w:szCs w:val="36"/>
        </w:rPr>
      </w:pPr>
      <w:r>
        <w:br w:type="page"/>
      </w:r>
    </w:p>
    <w:p w14:paraId="457ADCFE" w14:textId="77777777" w:rsidR="005C58E1" w:rsidRDefault="005C58E1" w:rsidP="005C58E1">
      <w:pPr>
        <w:pStyle w:val="11"/>
      </w:pPr>
      <w:r>
        <w:lastRenderedPageBreak/>
        <w:t>Руны 3 уровня</w:t>
      </w:r>
    </w:p>
    <w:p w14:paraId="157CC4CF" w14:textId="77777777" w:rsidR="005C58E1" w:rsidRDefault="005C58E1" w:rsidP="00A33DF8">
      <w:pPr>
        <w:pStyle w:val="a5"/>
      </w:pPr>
    </w:p>
    <w:p w14:paraId="6E96E614" w14:textId="77777777" w:rsidR="005C58E1" w:rsidRDefault="005C58E1" w:rsidP="00A33DF8">
      <w:pPr>
        <w:pStyle w:val="a5"/>
      </w:pPr>
    </w:p>
    <w:p w14:paraId="2E0585E7" w14:textId="77777777" w:rsidR="005C58E1" w:rsidRDefault="005C58E1" w:rsidP="005C58E1">
      <w:pPr>
        <w:pStyle w:val="21"/>
      </w:pPr>
      <w:r>
        <w:t>Руна Огненного Оружия</w:t>
      </w:r>
    </w:p>
    <w:p w14:paraId="24EEB37B" w14:textId="77777777" w:rsidR="005C58E1" w:rsidRDefault="005C58E1" w:rsidP="00A33DF8">
      <w:pPr>
        <w:pStyle w:val="a5"/>
      </w:pPr>
    </w:p>
    <w:p w14:paraId="60D499C7" w14:textId="77777777" w:rsidR="00F10B1C" w:rsidRDefault="005C58E1" w:rsidP="00A33DF8">
      <w:pPr>
        <w:pStyle w:val="a5"/>
      </w:pPr>
      <w:r>
        <w:t xml:space="preserve">Оружие сразу вводит в тяжелое ранение, оставляя 0 хитов. Одно срабатывание за бой. </w:t>
      </w:r>
    </w:p>
    <w:p w14:paraId="746830E0" w14:textId="30B33B42" w:rsidR="005C58E1" w:rsidRDefault="005C58E1" w:rsidP="00A33DF8">
      <w:pPr>
        <w:pStyle w:val="a5"/>
      </w:pPr>
      <w:r>
        <w:t>Красная лента</w:t>
      </w:r>
      <w:r w:rsidR="00F10B1C">
        <w:t xml:space="preserve"> на оружие</w:t>
      </w:r>
      <w:r>
        <w:t>.</w:t>
      </w:r>
    </w:p>
    <w:p w14:paraId="02EBBDE2" w14:textId="77777777" w:rsidR="005C58E1" w:rsidRDefault="005C58E1" w:rsidP="00A33DF8">
      <w:pPr>
        <w:pStyle w:val="a5"/>
      </w:pPr>
    </w:p>
    <w:p w14:paraId="28E03629" w14:textId="7F0DBC3E" w:rsidR="005C58E1" w:rsidRDefault="005C58E1" w:rsidP="005C58E1">
      <w:pPr>
        <w:pStyle w:val="31"/>
      </w:pPr>
      <w:r>
        <w:t xml:space="preserve">Чертеж Руны </w:t>
      </w:r>
      <w:r w:rsidR="00F10B1C">
        <w:t>Огненного Оружия</w:t>
      </w:r>
    </w:p>
    <w:p w14:paraId="0981A2CB" w14:textId="77777777" w:rsidR="005C58E1" w:rsidRDefault="005C58E1" w:rsidP="00A33DF8">
      <w:pPr>
        <w:pStyle w:val="a5"/>
      </w:pPr>
    </w:p>
    <w:p w14:paraId="63386519" w14:textId="6F582E82" w:rsidR="007F7F99" w:rsidRDefault="000C66C3" w:rsidP="007F7F99">
      <w:pPr>
        <w:pStyle w:val="a5"/>
      </w:pPr>
      <w:r>
        <w:t>Чертеж</w:t>
      </w:r>
      <w:r w:rsidR="007F7F99">
        <w:t xml:space="preserve"> изъят Гильдией Зачарователей.</w:t>
      </w:r>
    </w:p>
    <w:p w14:paraId="4D4EFE04" w14:textId="71D3CB57" w:rsidR="005C58E1" w:rsidRPr="003F6DB3" w:rsidRDefault="005C58E1" w:rsidP="00F10B1C">
      <w:pPr>
        <w:pStyle w:val="a5"/>
        <w:jc w:val="center"/>
      </w:pPr>
    </w:p>
    <w:p w14:paraId="3BCA0949" w14:textId="77777777" w:rsidR="00970AC8" w:rsidRDefault="00970AC8">
      <w:pPr>
        <w:rPr>
          <w:rFonts w:ascii="Book Antiqua" w:hAnsi="Book Antiqua"/>
          <w:sz w:val="40"/>
          <w:szCs w:val="36"/>
        </w:rPr>
      </w:pPr>
      <w:r>
        <w:rPr>
          <w:rFonts w:ascii="Book Antiqua" w:hAnsi="Book Antiqua"/>
          <w:sz w:val="40"/>
          <w:szCs w:val="36"/>
        </w:rPr>
        <w:br w:type="page"/>
      </w:r>
    </w:p>
    <w:p w14:paraId="6F98CDB4" w14:textId="77777777" w:rsidR="00F23673" w:rsidRDefault="00F23673" w:rsidP="00F23673">
      <w:pPr>
        <w:pStyle w:val="DA1"/>
      </w:pPr>
    </w:p>
    <w:p w14:paraId="576604F3" w14:textId="2B7FA415" w:rsidR="00F23673" w:rsidRDefault="00F23673" w:rsidP="00F23673">
      <w:pPr>
        <w:pStyle w:val="DA1"/>
      </w:pPr>
      <w:r>
        <w:t>Руна Огненного Оружия представляет собой магический символ, который дает ему способность причинять тяжелые ранения противнику. В контексте данной концепции, руна создает огненное поле вокруг оружия, которое, при успешном попадании, наносит критический урон, вводя противника в состояние тяжелого ранения и оставляя ему 0 хитов.</w:t>
      </w:r>
    </w:p>
    <w:p w14:paraId="4495B525" w14:textId="77777777" w:rsidR="00F23673" w:rsidRDefault="00F23673" w:rsidP="00F23673">
      <w:pPr>
        <w:pStyle w:val="DA1"/>
      </w:pPr>
    </w:p>
    <w:p w14:paraId="26A405D0" w14:textId="77777777" w:rsidR="00F23673" w:rsidRDefault="00F23673" w:rsidP="00F23673">
      <w:pPr>
        <w:pStyle w:val="DA1"/>
      </w:pPr>
    </w:p>
    <w:p w14:paraId="3BD95D81" w14:textId="414EFA3B" w:rsidR="00F23673" w:rsidRDefault="00F23673" w:rsidP="00F23673">
      <w:pPr>
        <w:pStyle w:val="DA1"/>
      </w:pPr>
      <w:r>
        <w:t>Однако, руна Огненного Оружия имеет ограничение на количество срабатываний за бой. Она может сработать только один раз в бою, независимо от количества успешных ударов. После срабатывания руны, она требует перезарядки или восстановления (до следующего боя), прежде чем снова сможет использоваться.</w:t>
      </w:r>
    </w:p>
    <w:p w14:paraId="73191B64" w14:textId="77777777" w:rsidR="00F23673" w:rsidRDefault="00F23673" w:rsidP="00F23673">
      <w:pPr>
        <w:pStyle w:val="DA1"/>
      </w:pPr>
    </w:p>
    <w:p w14:paraId="64783F5F" w14:textId="77777777" w:rsidR="00F23673" w:rsidRDefault="00F23673" w:rsidP="00F23673">
      <w:pPr>
        <w:pStyle w:val="DA1"/>
      </w:pPr>
    </w:p>
    <w:p w14:paraId="38C5F644" w14:textId="25F1BD86" w:rsidR="00F23673" w:rsidRDefault="00F23673" w:rsidP="00F23673">
      <w:pPr>
        <w:pStyle w:val="DA1"/>
      </w:pPr>
      <w:r>
        <w:t>Важно отметить, что руна Огненного Оружия предназначена для нанесения критических ударов и нанесения серьезного урона противнику. Она не обеспечивает немедленное убийство или уничтожение противника, а лишь оставляет его с 0 хитов, оставляя его без сознания и в крайне уязвимом состоянии.</w:t>
      </w:r>
    </w:p>
    <w:p w14:paraId="6A73C91A" w14:textId="2E4F85BA" w:rsidR="00C85DA2" w:rsidRDefault="00C85DA2" w:rsidP="00F23673">
      <w:pPr>
        <w:pStyle w:val="DA1"/>
        <w:rPr>
          <w:szCs w:val="36"/>
        </w:rPr>
      </w:pPr>
      <w:r>
        <w:rPr>
          <w:szCs w:val="36"/>
        </w:rPr>
        <w:br w:type="page"/>
      </w:r>
    </w:p>
    <w:p w14:paraId="76F6C8A1" w14:textId="77777777" w:rsidR="00C85DA2" w:rsidRDefault="00C85DA2" w:rsidP="00C85DA2">
      <w:pPr>
        <w:pStyle w:val="11"/>
      </w:pPr>
      <w:r>
        <w:lastRenderedPageBreak/>
        <w:t>Руны 3 уровня</w:t>
      </w:r>
    </w:p>
    <w:p w14:paraId="747BAEB0" w14:textId="77777777" w:rsidR="00C85DA2" w:rsidRDefault="00C85DA2" w:rsidP="00A33DF8">
      <w:pPr>
        <w:pStyle w:val="a5"/>
      </w:pPr>
    </w:p>
    <w:p w14:paraId="47E98CD9" w14:textId="77777777" w:rsidR="00C85DA2" w:rsidRDefault="00C85DA2" w:rsidP="00A33DF8">
      <w:pPr>
        <w:pStyle w:val="a5"/>
      </w:pPr>
    </w:p>
    <w:p w14:paraId="65CD44DC" w14:textId="77777777" w:rsidR="00C85DA2" w:rsidRDefault="00C85DA2" w:rsidP="00C85DA2">
      <w:pPr>
        <w:pStyle w:val="21"/>
      </w:pPr>
      <w:r>
        <w:t>Руна Защиты от Ядов</w:t>
      </w:r>
    </w:p>
    <w:p w14:paraId="0ED79892" w14:textId="77777777" w:rsidR="00C85DA2" w:rsidRDefault="00C85DA2" w:rsidP="00A33DF8">
      <w:pPr>
        <w:pStyle w:val="a5"/>
      </w:pPr>
    </w:p>
    <w:p w14:paraId="0A93CC18" w14:textId="77777777" w:rsidR="00F232F5" w:rsidRDefault="00F232F5" w:rsidP="00A33DF8">
      <w:pPr>
        <w:pStyle w:val="a5"/>
      </w:pPr>
    </w:p>
    <w:p w14:paraId="0004DB0E" w14:textId="4217152A" w:rsidR="00C85DA2" w:rsidRDefault="00C85DA2" w:rsidP="00A33DF8">
      <w:pPr>
        <w:pStyle w:val="a5"/>
      </w:pPr>
      <w:r>
        <w:t xml:space="preserve">Доспех защищает от ядов. </w:t>
      </w:r>
    </w:p>
    <w:p w14:paraId="1E31834C" w14:textId="77777777" w:rsidR="00F10B1C" w:rsidRDefault="00F10B1C" w:rsidP="00F10B1C">
      <w:pPr>
        <w:pStyle w:val="a5"/>
      </w:pPr>
      <w:r>
        <w:t>Зеленая лента на элемент брони.</w:t>
      </w:r>
    </w:p>
    <w:p w14:paraId="56AD2F60" w14:textId="77777777" w:rsidR="00C85DA2" w:rsidRDefault="00C85DA2" w:rsidP="00A33DF8">
      <w:pPr>
        <w:pStyle w:val="a5"/>
      </w:pPr>
    </w:p>
    <w:p w14:paraId="4CFF601F" w14:textId="77777777" w:rsidR="00C85DA2" w:rsidRDefault="00C85DA2" w:rsidP="00C85DA2">
      <w:pPr>
        <w:pStyle w:val="31"/>
      </w:pPr>
      <w:r>
        <w:t>Чертеж Руны Защиты от Ядов</w:t>
      </w:r>
    </w:p>
    <w:p w14:paraId="5BCF41E9" w14:textId="77777777" w:rsidR="00C85DA2" w:rsidRDefault="00C85DA2" w:rsidP="00A33DF8">
      <w:pPr>
        <w:pStyle w:val="a5"/>
      </w:pPr>
    </w:p>
    <w:p w14:paraId="392061EF" w14:textId="2B639C7C" w:rsidR="00C85DA2" w:rsidRDefault="00F10B1C" w:rsidP="00F10B1C">
      <w:pPr>
        <w:pStyle w:val="a5"/>
        <w:jc w:val="center"/>
      </w:pPr>
      <w:r>
        <w:rPr>
          <w:noProof/>
        </w:rPr>
        <w:drawing>
          <wp:inline distT="0" distB="0" distL="0" distR="0" wp14:anchorId="277711AC" wp14:editId="4116AC2F">
            <wp:extent cx="5140283" cy="4320000"/>
            <wp:effectExtent l="0" t="0" r="3810" b="4445"/>
            <wp:docPr id="612096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96165" name=""/>
                    <pic:cNvPicPr/>
                  </pic:nvPicPr>
                  <pic:blipFill rotWithShape="1">
                    <a:blip r:embed="rId14"/>
                    <a:srcRect l="36373" t="17961" r="15914" b="10753"/>
                    <a:stretch/>
                  </pic:blipFill>
                  <pic:spPr bwMode="auto">
                    <a:xfrm>
                      <a:off x="0" y="0"/>
                      <a:ext cx="5140283" cy="4320000"/>
                    </a:xfrm>
                    <a:prstGeom prst="rect">
                      <a:avLst/>
                    </a:prstGeom>
                    <a:ln>
                      <a:noFill/>
                    </a:ln>
                    <a:extLst>
                      <a:ext uri="{53640926-AAD7-44D8-BBD7-CCE9431645EC}">
                        <a14:shadowObscured xmlns:a14="http://schemas.microsoft.com/office/drawing/2010/main"/>
                      </a:ext>
                    </a:extLst>
                  </pic:spPr>
                </pic:pic>
              </a:graphicData>
            </a:graphic>
          </wp:inline>
        </w:drawing>
      </w:r>
    </w:p>
    <w:p w14:paraId="2A59E2F2" w14:textId="50D311C1" w:rsidR="00970AC8" w:rsidRDefault="00970AC8">
      <w:pPr>
        <w:rPr>
          <w:rFonts w:ascii="Book Antiqua" w:hAnsi="Book Antiqua"/>
          <w:sz w:val="40"/>
          <w:szCs w:val="36"/>
        </w:rPr>
      </w:pPr>
      <w:r>
        <w:rPr>
          <w:rFonts w:ascii="Book Antiqua" w:hAnsi="Book Antiqua"/>
          <w:sz w:val="40"/>
          <w:szCs w:val="36"/>
        </w:rPr>
        <w:br w:type="page"/>
      </w:r>
    </w:p>
    <w:p w14:paraId="5E255938" w14:textId="77777777" w:rsidR="00F23673" w:rsidRDefault="00F23673" w:rsidP="00F23673">
      <w:pPr>
        <w:pStyle w:val="DA1"/>
      </w:pPr>
    </w:p>
    <w:p w14:paraId="4539EA98" w14:textId="530C499E" w:rsidR="00F23673" w:rsidRDefault="00F23673" w:rsidP="00F23673">
      <w:pPr>
        <w:pStyle w:val="DA1"/>
      </w:pPr>
      <w:r>
        <w:t>Руна Защиты от Ядов является магическим символом, который может быть применен к доспеху. Она обеспечивает носителю защиту от воздействия ядовых веществ, помогая предотвратить или снизить их негативные эффекты.</w:t>
      </w:r>
    </w:p>
    <w:p w14:paraId="7ECABAF3" w14:textId="77777777" w:rsidR="00F23673" w:rsidRDefault="00F23673" w:rsidP="00F23673">
      <w:pPr>
        <w:pStyle w:val="DA1"/>
      </w:pPr>
    </w:p>
    <w:p w14:paraId="4E7B2161" w14:textId="77777777" w:rsidR="00F23673" w:rsidRDefault="00F23673" w:rsidP="00F23673">
      <w:pPr>
        <w:pStyle w:val="DA1"/>
      </w:pPr>
    </w:p>
    <w:p w14:paraId="59E999EA" w14:textId="7F552915" w:rsidR="00F23673" w:rsidRDefault="00F23673" w:rsidP="00F23673">
      <w:pPr>
        <w:pStyle w:val="DA1"/>
      </w:pPr>
      <w:r>
        <w:t>Когда руна Защиты от Ядов присутствует на доспехе, она создает магические потоки вокруг носителя, которые служат для поглощения ядовитых веществ. Эти потоки могут предотвратить попадание яда в организм или снизить его токсичность, делая носителя более устойчивым к ядовитым атакам.</w:t>
      </w:r>
    </w:p>
    <w:p w14:paraId="2D08EB0C" w14:textId="77777777" w:rsidR="00F23673" w:rsidRDefault="00F23673" w:rsidP="00F23673">
      <w:pPr>
        <w:pStyle w:val="DA1"/>
      </w:pPr>
    </w:p>
    <w:p w14:paraId="5FBE8766" w14:textId="77777777" w:rsidR="00F23673" w:rsidRDefault="00F23673" w:rsidP="00F23673">
      <w:pPr>
        <w:pStyle w:val="DA1"/>
      </w:pPr>
    </w:p>
    <w:p w14:paraId="514A2FFD" w14:textId="32BE8DEA" w:rsidR="00F23673" w:rsidRDefault="00F23673" w:rsidP="00F23673">
      <w:pPr>
        <w:pStyle w:val="DA1"/>
      </w:pPr>
      <w:r>
        <w:t>Важно отметить, что руна Защиты от Ядов защищает только от ядовитых веществ и их эффектов. Она не обеспечивает защиту от других видов атак или магических заклинаний, которые не связаны с ядовитыми веществами.</w:t>
      </w:r>
    </w:p>
    <w:p w14:paraId="617124EC" w14:textId="77777777" w:rsidR="00F23673" w:rsidRDefault="00F23673" w:rsidP="00F23673">
      <w:pPr>
        <w:pStyle w:val="DA1"/>
      </w:pPr>
    </w:p>
    <w:p w14:paraId="0D6767F8" w14:textId="77777777" w:rsidR="00F23673" w:rsidRDefault="00F23673" w:rsidP="00F23673">
      <w:pPr>
        <w:pStyle w:val="DA1"/>
      </w:pPr>
    </w:p>
    <w:p w14:paraId="55641E94" w14:textId="67E87CBE" w:rsidR="005B4150" w:rsidRDefault="00F23673" w:rsidP="00F23673">
      <w:pPr>
        <w:pStyle w:val="DA1"/>
        <w:rPr>
          <w:szCs w:val="36"/>
        </w:rPr>
      </w:pPr>
      <w:r>
        <w:t>Руна Защиты от Ядов может быть особенно полезной для тех, кто сталкивается с врагами, использующими ядовитые атаки или для тех, кто занимается исследованием опасных мест или противостоит существам, которые могут выделять ядовитые вещества. Она может сыграть ключевую роль в обеспечении выживаемости и защиты в опасных ситуациях, связанных с ядами.</w:t>
      </w:r>
      <w:r w:rsidR="005B4150">
        <w:rPr>
          <w:szCs w:val="36"/>
        </w:rPr>
        <w:br w:type="page"/>
      </w:r>
    </w:p>
    <w:p w14:paraId="3384958B" w14:textId="77777777" w:rsidR="00796EC6" w:rsidRDefault="00796EC6" w:rsidP="00796EC6">
      <w:pPr>
        <w:pStyle w:val="11"/>
      </w:pPr>
      <w:r>
        <w:lastRenderedPageBreak/>
        <w:t>Ювелирное Мастерство</w:t>
      </w:r>
    </w:p>
    <w:p w14:paraId="50C31D0B" w14:textId="77777777" w:rsidR="00796EC6" w:rsidRDefault="00796EC6">
      <w:pPr>
        <w:rPr>
          <w:rFonts w:ascii="Book Antiqua" w:hAnsi="Book Antiqua"/>
          <w:sz w:val="40"/>
          <w:szCs w:val="36"/>
        </w:rPr>
      </w:pPr>
    </w:p>
    <w:p w14:paraId="3C9B3A61" w14:textId="77777777" w:rsidR="00B90106" w:rsidRDefault="00B90106">
      <w:pPr>
        <w:rPr>
          <w:rFonts w:ascii="Book Antiqua" w:hAnsi="Book Antiqua"/>
          <w:sz w:val="40"/>
          <w:szCs w:val="36"/>
        </w:rPr>
      </w:pPr>
    </w:p>
    <w:p w14:paraId="7AC6CB91" w14:textId="5E17AA37" w:rsidR="00B90106" w:rsidRDefault="00B90106" w:rsidP="00B90106">
      <w:pPr>
        <w:pStyle w:val="21"/>
      </w:pPr>
      <w:r>
        <w:t>Общие сведения</w:t>
      </w:r>
    </w:p>
    <w:p w14:paraId="3051B187" w14:textId="77777777" w:rsidR="00B90106" w:rsidRDefault="00B90106" w:rsidP="00B90106">
      <w:pPr>
        <w:pStyle w:val="a5"/>
      </w:pPr>
    </w:p>
    <w:p w14:paraId="5B9A2C6A" w14:textId="4D4D7A17" w:rsidR="00B90106" w:rsidRDefault="00B90106" w:rsidP="00B90106">
      <w:pPr>
        <w:pStyle w:val="a5"/>
      </w:pPr>
      <w:r>
        <w:t xml:space="preserve">У ювелира предусмотрены две функции – создание амулетов для зачарования и зарядка драгоценных камней энергией камня. </w:t>
      </w:r>
    </w:p>
    <w:p w14:paraId="4D8A6284" w14:textId="77777777" w:rsidR="00B90106" w:rsidRDefault="00B90106" w:rsidP="00B90106">
      <w:pPr>
        <w:pStyle w:val="a5"/>
      </w:pPr>
    </w:p>
    <w:p w14:paraId="4C497E95" w14:textId="77777777" w:rsidR="00B90106" w:rsidRDefault="00B90106" w:rsidP="00B90106">
      <w:pPr>
        <w:pStyle w:val="a5"/>
      </w:pPr>
    </w:p>
    <w:p w14:paraId="6486B505" w14:textId="7867CD4B" w:rsidR="00B90106" w:rsidRDefault="00B90106" w:rsidP="00B90106">
      <w:pPr>
        <w:pStyle w:val="a5"/>
      </w:pPr>
      <w:r>
        <w:t>У ювелира обязательно должны быть:</w:t>
      </w:r>
    </w:p>
    <w:p w14:paraId="11D5E2F3" w14:textId="52D4B148" w:rsidR="00B90106" w:rsidRDefault="00B90106" w:rsidP="00B90106">
      <w:pPr>
        <w:pStyle w:val="a5"/>
      </w:pPr>
      <w:r>
        <w:t>- Станок в виде наковальни;</w:t>
      </w:r>
    </w:p>
    <w:p w14:paraId="797B8B92" w14:textId="77777777" w:rsidR="00B90106" w:rsidRDefault="00B90106" w:rsidP="00B90106">
      <w:pPr>
        <w:pStyle w:val="a5"/>
      </w:pPr>
      <w:r>
        <w:t>- Не менее 3 различных инструментов (молоток</w:t>
      </w:r>
      <w:r w:rsidRPr="00B21BF5">
        <w:t xml:space="preserve">, долото, и т.д) и как минимум одна лупа. </w:t>
      </w:r>
    </w:p>
    <w:p w14:paraId="70540171" w14:textId="77777777" w:rsidR="00B90106" w:rsidRDefault="00B90106" w:rsidP="00B90106">
      <w:pPr>
        <w:pStyle w:val="a5"/>
      </w:pPr>
    </w:p>
    <w:p w14:paraId="59116EBD" w14:textId="77777777" w:rsidR="00B90106" w:rsidRDefault="00B90106" w:rsidP="00B90106">
      <w:pPr>
        <w:pStyle w:val="a5"/>
      </w:pPr>
    </w:p>
    <w:p w14:paraId="269E5C07" w14:textId="61C837CC" w:rsidR="00B90106" w:rsidRDefault="00B90106" w:rsidP="00B90106">
      <w:pPr>
        <w:pStyle w:val="a5"/>
      </w:pPr>
      <w:r w:rsidRPr="00B21BF5">
        <w:t xml:space="preserve">У ювелира может быть не более 3 наковален. </w:t>
      </w:r>
    </w:p>
    <w:p w14:paraId="5A69C681" w14:textId="77777777" w:rsidR="00B90106" w:rsidRDefault="00B90106" w:rsidP="00B90106">
      <w:pPr>
        <w:pStyle w:val="a5"/>
      </w:pPr>
    </w:p>
    <w:p w14:paraId="0BFAEAA7" w14:textId="77777777" w:rsidR="00B90106" w:rsidRDefault="00B90106" w:rsidP="00B90106">
      <w:pPr>
        <w:pStyle w:val="a5"/>
      </w:pPr>
    </w:p>
    <w:p w14:paraId="16034679" w14:textId="55E2B321" w:rsidR="00B90106" w:rsidRDefault="00B90106" w:rsidP="00B90106">
      <w:pPr>
        <w:pStyle w:val="a5"/>
      </w:pPr>
      <w:r>
        <w:t>Амулет может быть в виде подвески или кулона с возможностью носить на шее.</w:t>
      </w:r>
    </w:p>
    <w:p w14:paraId="31780DCD" w14:textId="77777777" w:rsidR="00796EC6" w:rsidRDefault="00796EC6">
      <w:pPr>
        <w:rPr>
          <w:rFonts w:ascii="Book Antiqua" w:hAnsi="Book Antiqua"/>
          <w:sz w:val="40"/>
          <w:szCs w:val="36"/>
        </w:rPr>
      </w:pPr>
    </w:p>
    <w:p w14:paraId="78788338" w14:textId="77777777" w:rsidR="00970AC8" w:rsidRDefault="00970AC8">
      <w:pPr>
        <w:rPr>
          <w:rFonts w:ascii="Book Antiqua" w:hAnsi="Book Antiqua"/>
          <w:sz w:val="40"/>
          <w:szCs w:val="36"/>
        </w:rPr>
      </w:pPr>
      <w:r>
        <w:rPr>
          <w:rFonts w:ascii="Book Antiqua" w:hAnsi="Book Antiqua"/>
          <w:sz w:val="40"/>
          <w:szCs w:val="36"/>
        </w:rPr>
        <w:br w:type="page"/>
      </w:r>
    </w:p>
    <w:p w14:paraId="6517AB94" w14:textId="77777777" w:rsidR="00F23673" w:rsidRDefault="00F23673">
      <w:pPr>
        <w:rPr>
          <w:rFonts w:ascii="Book Antiqua" w:hAnsi="Book Antiqua"/>
          <w:sz w:val="40"/>
          <w:szCs w:val="36"/>
        </w:rPr>
      </w:pPr>
    </w:p>
    <w:p w14:paraId="5E839E28" w14:textId="77777777" w:rsidR="00F23673" w:rsidRDefault="00F23673">
      <w:pPr>
        <w:rPr>
          <w:rFonts w:ascii="Book Antiqua" w:hAnsi="Book Antiqua"/>
          <w:sz w:val="40"/>
          <w:szCs w:val="36"/>
        </w:rPr>
      </w:pPr>
    </w:p>
    <w:p w14:paraId="0014B348" w14:textId="77777777" w:rsidR="00F23673" w:rsidRDefault="00F23673">
      <w:pPr>
        <w:rPr>
          <w:rFonts w:ascii="Book Antiqua" w:hAnsi="Book Antiqua"/>
          <w:sz w:val="40"/>
          <w:szCs w:val="36"/>
        </w:rPr>
      </w:pPr>
    </w:p>
    <w:p w14:paraId="182ED4CF" w14:textId="77777777" w:rsidR="00F23673" w:rsidRDefault="00F23673">
      <w:pPr>
        <w:rPr>
          <w:rFonts w:ascii="Book Antiqua" w:hAnsi="Book Antiqua"/>
          <w:sz w:val="40"/>
          <w:szCs w:val="36"/>
        </w:rPr>
      </w:pPr>
    </w:p>
    <w:p w14:paraId="369A9CBD" w14:textId="77777777" w:rsidR="00F23673" w:rsidRDefault="00F23673">
      <w:pPr>
        <w:rPr>
          <w:rFonts w:ascii="Book Antiqua" w:hAnsi="Book Antiqua"/>
          <w:sz w:val="40"/>
          <w:szCs w:val="36"/>
        </w:rPr>
      </w:pPr>
    </w:p>
    <w:p w14:paraId="30AA6EE3" w14:textId="57A6D733" w:rsidR="00970AC8" w:rsidRDefault="00F23673" w:rsidP="00F23673">
      <w:pPr>
        <w:jc w:val="center"/>
        <w:rPr>
          <w:rFonts w:ascii="Book Antiqua" w:hAnsi="Book Antiqua"/>
          <w:sz w:val="40"/>
          <w:szCs w:val="36"/>
        </w:rPr>
      </w:pPr>
      <w:r>
        <w:rPr>
          <w:noProof/>
        </w:rPr>
        <w:drawing>
          <wp:inline distT="0" distB="0" distL="0" distR="0" wp14:anchorId="3CF1438A" wp14:editId="26FD0FDB">
            <wp:extent cx="5738582" cy="5400000"/>
            <wp:effectExtent l="133350" t="57150" r="71755" b="106045"/>
            <wp:docPr id="24497424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12123" r="12650"/>
                    <a:stretch/>
                  </pic:blipFill>
                  <pic:spPr bwMode="auto">
                    <a:xfrm>
                      <a:off x="0" y="0"/>
                      <a:ext cx="5738582" cy="540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sidR="00970AC8">
        <w:rPr>
          <w:rFonts w:ascii="Book Antiqua" w:hAnsi="Book Antiqua"/>
          <w:sz w:val="40"/>
          <w:szCs w:val="36"/>
        </w:rPr>
        <w:br w:type="page"/>
      </w:r>
    </w:p>
    <w:p w14:paraId="0E225864" w14:textId="77777777" w:rsidR="00970AC8" w:rsidRDefault="00970AC8" w:rsidP="00970AC8">
      <w:pPr>
        <w:pStyle w:val="a5"/>
      </w:pPr>
    </w:p>
    <w:p w14:paraId="56A5BD4F" w14:textId="77777777" w:rsidR="00970AC8" w:rsidRDefault="00970AC8" w:rsidP="00970AC8">
      <w:pPr>
        <w:pStyle w:val="a5"/>
      </w:pPr>
      <w:r>
        <w:t xml:space="preserve">Создание амулета для зачарования требует сам амулет и одно железо. Железо можно получить в данже, приобрести у торговцев или как награду за квест. </w:t>
      </w:r>
    </w:p>
    <w:p w14:paraId="2F5C5665" w14:textId="77777777" w:rsidR="00970AC8" w:rsidRDefault="00970AC8" w:rsidP="00970AC8">
      <w:pPr>
        <w:pStyle w:val="a5"/>
      </w:pPr>
    </w:p>
    <w:p w14:paraId="046B1A3E" w14:textId="77777777" w:rsidR="00970AC8" w:rsidRPr="004F4B52" w:rsidRDefault="00970AC8" w:rsidP="00970AC8">
      <w:pPr>
        <w:pStyle w:val="a5"/>
      </w:pPr>
      <w:r w:rsidRPr="004F4B52">
        <w:t xml:space="preserve">Процесс </w:t>
      </w:r>
      <w:r>
        <w:t>создания амулета для зачарования</w:t>
      </w:r>
      <w:r w:rsidRPr="004F4B52">
        <w:t>:</w:t>
      </w:r>
    </w:p>
    <w:p w14:paraId="1BDA5CD2" w14:textId="77777777" w:rsidR="00970AC8" w:rsidRPr="00AD709B" w:rsidRDefault="00970AC8" w:rsidP="00970AC8">
      <w:pPr>
        <w:pStyle w:val="a5"/>
        <w:numPr>
          <w:ilvl w:val="0"/>
          <w:numId w:val="17"/>
        </w:numPr>
        <w:spacing w:line="240" w:lineRule="auto"/>
        <w:ind w:left="993" w:hanging="426"/>
      </w:pPr>
      <w:r>
        <w:t>З</w:t>
      </w:r>
      <w:r w:rsidRPr="00AD709B">
        <w:t>аяв</w:t>
      </w:r>
      <w:r>
        <w:t>ить</w:t>
      </w:r>
      <w:r w:rsidRPr="00AD709B">
        <w:t xml:space="preserve"> Мастеру Ремесел о начале работ и </w:t>
      </w:r>
      <w:r>
        <w:t>взять</w:t>
      </w:r>
      <w:r w:rsidRPr="00AD709B">
        <w:t xml:space="preserve"> пустой бланк. </w:t>
      </w:r>
    </w:p>
    <w:p w14:paraId="2327A2C8" w14:textId="77777777" w:rsidR="00970AC8" w:rsidRPr="00AD709B" w:rsidRDefault="00970AC8" w:rsidP="00970AC8">
      <w:pPr>
        <w:pStyle w:val="a5"/>
        <w:numPr>
          <w:ilvl w:val="0"/>
          <w:numId w:val="17"/>
        </w:numPr>
        <w:spacing w:line="240" w:lineRule="auto"/>
        <w:ind w:left="993" w:hanging="426"/>
      </w:pPr>
      <w:r w:rsidRPr="00AD709B">
        <w:t>Не менее получаса обрабатыва</w:t>
      </w:r>
      <w:r>
        <w:t>ть</w:t>
      </w:r>
      <w:r w:rsidRPr="00AD709B">
        <w:t xml:space="preserve"> амулет инструментами. </w:t>
      </w:r>
    </w:p>
    <w:p w14:paraId="429C98DD" w14:textId="77777777" w:rsidR="00970AC8" w:rsidRPr="00AD709B" w:rsidRDefault="00970AC8" w:rsidP="00970AC8">
      <w:pPr>
        <w:pStyle w:val="a5"/>
        <w:numPr>
          <w:ilvl w:val="0"/>
          <w:numId w:val="17"/>
        </w:numPr>
        <w:spacing w:line="240" w:lineRule="auto"/>
        <w:ind w:left="993" w:hanging="426"/>
      </w:pPr>
      <w:r w:rsidRPr="00AD709B">
        <w:t>В бланке заполн</w:t>
      </w:r>
      <w:r>
        <w:t>ить</w:t>
      </w:r>
      <w:r w:rsidRPr="00AD709B">
        <w:t xml:space="preserve"> все необходимые поля. </w:t>
      </w:r>
    </w:p>
    <w:p w14:paraId="0CA137B2" w14:textId="77777777" w:rsidR="00970AC8" w:rsidRPr="00AD709B" w:rsidRDefault="00970AC8" w:rsidP="00970AC8">
      <w:pPr>
        <w:pStyle w:val="a5"/>
        <w:numPr>
          <w:ilvl w:val="0"/>
          <w:numId w:val="17"/>
        </w:numPr>
        <w:spacing w:line="240" w:lineRule="auto"/>
        <w:ind w:left="993" w:hanging="426"/>
      </w:pPr>
      <w:r>
        <w:t>По окончании работы п</w:t>
      </w:r>
      <w:r w:rsidRPr="00AD709B">
        <w:t>редостав</w:t>
      </w:r>
      <w:r>
        <w:t>ить</w:t>
      </w:r>
      <w:r w:rsidRPr="00AD709B">
        <w:t xml:space="preserve"> Мастеру Ремесел заполненный бланк</w:t>
      </w:r>
      <w:r>
        <w:t>.</w:t>
      </w:r>
    </w:p>
    <w:p w14:paraId="1FE2603D" w14:textId="77777777" w:rsidR="00970AC8" w:rsidRPr="00AD709B" w:rsidRDefault="00970AC8" w:rsidP="00970AC8">
      <w:pPr>
        <w:pStyle w:val="a5"/>
        <w:numPr>
          <w:ilvl w:val="0"/>
          <w:numId w:val="17"/>
        </w:numPr>
        <w:spacing w:line="240" w:lineRule="auto"/>
        <w:ind w:left="993" w:hanging="426"/>
      </w:pPr>
      <w:r w:rsidRPr="00AD709B">
        <w:t xml:space="preserve">В случае корректности Мастер выдает ювелиру сертификат. </w:t>
      </w:r>
    </w:p>
    <w:p w14:paraId="4A92BCF5" w14:textId="77777777" w:rsidR="00970AC8" w:rsidRPr="0086412F" w:rsidRDefault="00970AC8" w:rsidP="00970AC8">
      <w:pPr>
        <w:pStyle w:val="a5"/>
        <w:ind w:left="1287" w:firstLine="0"/>
        <w:rPr>
          <w:highlight w:val="green"/>
        </w:rPr>
      </w:pPr>
    </w:p>
    <w:p w14:paraId="7A67D0B4" w14:textId="77777777" w:rsidR="00970AC8" w:rsidRDefault="00970AC8" w:rsidP="00970AC8">
      <w:pPr>
        <w:pStyle w:val="a5"/>
      </w:pPr>
      <w:r w:rsidRPr="00AD709B">
        <w:t xml:space="preserve">Следует иметь в виду, что Амулет для Зачарования не является сразу зачарованным. На амулет </w:t>
      </w:r>
      <w:r>
        <w:t>можно</w:t>
      </w:r>
      <w:r w:rsidRPr="00AD709B">
        <w:t xml:space="preserve"> налож</w:t>
      </w:r>
      <w:r>
        <w:t>ить</w:t>
      </w:r>
      <w:r w:rsidRPr="00AD709B">
        <w:t xml:space="preserve"> </w:t>
      </w:r>
      <w:r>
        <w:t>лишь</w:t>
      </w:r>
      <w:r w:rsidRPr="00AD709B">
        <w:t xml:space="preserve"> одно зачарованн</w:t>
      </w:r>
      <w:r>
        <w:t>и</w:t>
      </w:r>
      <w:r w:rsidRPr="00AD709B">
        <w:t xml:space="preserve">е. </w:t>
      </w:r>
    </w:p>
    <w:p w14:paraId="7BBE7117" w14:textId="77777777" w:rsidR="00970AC8" w:rsidRDefault="00970AC8" w:rsidP="00970AC8">
      <w:pPr>
        <w:pStyle w:val="a5"/>
      </w:pPr>
    </w:p>
    <w:p w14:paraId="5405682E" w14:textId="77777777" w:rsidR="00970AC8" w:rsidRDefault="00970AC8" w:rsidP="00970AC8">
      <w:pPr>
        <w:pStyle w:val="a5"/>
      </w:pPr>
      <w:r>
        <w:t xml:space="preserve">Основное отличие амулетов от оружия и брони – амулет можно носить под одеждой, показывая лишь при необходимости. Разрешается носить любое количество зачарованных амулетов, но одинаковые эффекты не суммируются. Амулет работает только в том случае, если у игрока есть при себе сертификат. </w:t>
      </w:r>
    </w:p>
    <w:p w14:paraId="6E7A8B0B" w14:textId="77777777" w:rsidR="00970AC8" w:rsidRDefault="00970AC8" w:rsidP="00970AC8">
      <w:pPr>
        <w:rPr>
          <w:rFonts w:ascii="Book Antiqua" w:hAnsi="Book Antiqua"/>
          <w:sz w:val="40"/>
          <w:szCs w:val="36"/>
        </w:rPr>
      </w:pPr>
      <w:r>
        <w:rPr>
          <w:rFonts w:ascii="Book Antiqua" w:hAnsi="Book Antiqua"/>
          <w:sz w:val="40"/>
          <w:szCs w:val="36"/>
        </w:rPr>
        <w:br w:type="page"/>
      </w:r>
    </w:p>
    <w:p w14:paraId="3C69F17B" w14:textId="77777777" w:rsidR="00970AC8" w:rsidRDefault="00970AC8">
      <w:pPr>
        <w:rPr>
          <w:rFonts w:ascii="Book Antiqua" w:hAnsi="Book Antiqua"/>
          <w:sz w:val="40"/>
          <w:szCs w:val="36"/>
        </w:rPr>
      </w:pPr>
    </w:p>
    <w:p w14:paraId="5601BCBF" w14:textId="77777777" w:rsidR="00F23673" w:rsidRDefault="00F23673">
      <w:pPr>
        <w:rPr>
          <w:rFonts w:ascii="Book Antiqua" w:hAnsi="Book Antiqua"/>
          <w:sz w:val="40"/>
          <w:szCs w:val="36"/>
        </w:rPr>
      </w:pPr>
    </w:p>
    <w:p w14:paraId="0BDC8ECD" w14:textId="77777777" w:rsidR="00970AC8" w:rsidRDefault="00970AC8">
      <w:pPr>
        <w:rPr>
          <w:rFonts w:ascii="Book Antiqua" w:hAnsi="Book Antiqua"/>
          <w:sz w:val="40"/>
          <w:szCs w:val="36"/>
        </w:rPr>
      </w:pPr>
    </w:p>
    <w:p w14:paraId="7CF5E43C" w14:textId="4761BEAB" w:rsidR="005B4150" w:rsidRDefault="00970AC8">
      <w:pPr>
        <w:rPr>
          <w:rFonts w:ascii="Book Antiqua" w:hAnsi="Book Antiqua"/>
          <w:sz w:val="40"/>
          <w:szCs w:val="36"/>
        </w:rPr>
      </w:pPr>
      <w:r>
        <w:rPr>
          <w:noProof/>
        </w:rPr>
        <w:drawing>
          <wp:inline distT="0" distB="0" distL="0" distR="0" wp14:anchorId="23D40BC5" wp14:editId="05C103FC">
            <wp:extent cx="6840855" cy="6784340"/>
            <wp:effectExtent l="133350" t="76200" r="55245" b="130810"/>
            <wp:docPr id="6975473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40855" cy="67843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5B4150">
        <w:rPr>
          <w:rFonts w:ascii="Book Antiqua" w:hAnsi="Book Antiqua"/>
          <w:sz w:val="40"/>
          <w:szCs w:val="36"/>
        </w:rPr>
        <w:br w:type="page"/>
      </w:r>
    </w:p>
    <w:p w14:paraId="1FB9B3FC" w14:textId="40F0457B" w:rsidR="00B90106" w:rsidRDefault="00B90106" w:rsidP="00B90106">
      <w:pPr>
        <w:pStyle w:val="21"/>
      </w:pPr>
      <w:r>
        <w:lastRenderedPageBreak/>
        <w:t>Зарядка энергией драгоценного камня</w:t>
      </w:r>
    </w:p>
    <w:p w14:paraId="72C5925E" w14:textId="77777777" w:rsidR="00B90106" w:rsidRDefault="00B90106" w:rsidP="00B90106">
      <w:pPr>
        <w:pStyle w:val="a5"/>
      </w:pPr>
    </w:p>
    <w:p w14:paraId="323A9BB2" w14:textId="5CA64C2F" w:rsidR="00B90106" w:rsidRDefault="00B90106" w:rsidP="00B90106">
      <w:pPr>
        <w:pStyle w:val="a5"/>
      </w:pPr>
      <w:r>
        <w:t>Незаряженный драгоценный камень можно или купить у мастерского торговца (при наличии), или добыть на игре иными способами.</w:t>
      </w:r>
    </w:p>
    <w:p w14:paraId="61BFE733" w14:textId="77777777" w:rsidR="00B90106" w:rsidRDefault="00B90106" w:rsidP="00B90106">
      <w:pPr>
        <w:pStyle w:val="a5"/>
      </w:pPr>
    </w:p>
    <w:p w14:paraId="0D73CAA4" w14:textId="208D248D" w:rsidR="00B90106" w:rsidRPr="004F4B52" w:rsidRDefault="00B90106" w:rsidP="00B90106">
      <w:pPr>
        <w:pStyle w:val="a5"/>
      </w:pPr>
      <w:r w:rsidRPr="004F4B52">
        <w:t>Процесс зарядки камня Ювелиром:</w:t>
      </w:r>
    </w:p>
    <w:p w14:paraId="2E31BA4A" w14:textId="77777777" w:rsidR="00B90106" w:rsidRPr="004F4B52" w:rsidRDefault="00B90106" w:rsidP="00B90106">
      <w:pPr>
        <w:pStyle w:val="a5"/>
        <w:numPr>
          <w:ilvl w:val="0"/>
          <w:numId w:val="18"/>
        </w:numPr>
        <w:spacing w:line="240" w:lineRule="auto"/>
      </w:pPr>
      <w:r w:rsidRPr="004F4B52">
        <w:t xml:space="preserve">Заявить Мастеру Ремесел о начале работ и взять пустой бланк. </w:t>
      </w:r>
    </w:p>
    <w:p w14:paraId="44C47203" w14:textId="77777777" w:rsidR="00B90106" w:rsidRPr="004F4B52" w:rsidRDefault="00B90106" w:rsidP="00B90106">
      <w:pPr>
        <w:pStyle w:val="a5"/>
        <w:numPr>
          <w:ilvl w:val="0"/>
          <w:numId w:val="18"/>
        </w:numPr>
        <w:spacing w:line="240" w:lineRule="auto"/>
      </w:pPr>
      <w:r w:rsidRPr="004F4B52">
        <w:t>Разместить незаряженный драгоценный камень на наковальне.</w:t>
      </w:r>
      <w:r>
        <w:t xml:space="preserve"> </w:t>
      </w:r>
      <w:r w:rsidRPr="004F4B52">
        <w:t>Разместить на равном друг от друга расстоянии 3 источника огня (свеча, личина, костер). Расстояние от камня до источников света не более 50 см.</w:t>
      </w:r>
    </w:p>
    <w:p w14:paraId="3F56C1B8" w14:textId="77777777" w:rsidR="00B90106" w:rsidRPr="004F4B52" w:rsidRDefault="00B90106" w:rsidP="00B90106">
      <w:pPr>
        <w:pStyle w:val="a5"/>
        <w:numPr>
          <w:ilvl w:val="0"/>
          <w:numId w:val="18"/>
        </w:numPr>
        <w:spacing w:line="240" w:lineRule="auto"/>
      </w:pPr>
      <w:r w:rsidRPr="004F4B52">
        <w:t>Поддерживать огонь в течении 30 минут.</w:t>
      </w:r>
    </w:p>
    <w:p w14:paraId="7E528782" w14:textId="77777777" w:rsidR="00B90106" w:rsidRPr="004F4B52" w:rsidRDefault="00B90106" w:rsidP="00B90106">
      <w:pPr>
        <w:pStyle w:val="a5"/>
        <w:numPr>
          <w:ilvl w:val="0"/>
          <w:numId w:val="18"/>
        </w:numPr>
        <w:spacing w:line="240" w:lineRule="auto"/>
      </w:pPr>
      <w:r w:rsidRPr="004F4B52">
        <w:t>По окончании работы предоставить Мастеру Ремесел заполненный бланк.</w:t>
      </w:r>
    </w:p>
    <w:p w14:paraId="3F2573FF" w14:textId="77777777" w:rsidR="00B90106" w:rsidRPr="004F4B52" w:rsidRDefault="00B90106" w:rsidP="00B90106">
      <w:pPr>
        <w:pStyle w:val="a5"/>
        <w:numPr>
          <w:ilvl w:val="0"/>
          <w:numId w:val="18"/>
        </w:numPr>
        <w:spacing w:line="240" w:lineRule="auto"/>
      </w:pPr>
      <w:r w:rsidRPr="004F4B52">
        <w:t xml:space="preserve">В случае корректности Мастер выдает ювелиру сертификат. </w:t>
      </w:r>
    </w:p>
    <w:p w14:paraId="1ADFDB86" w14:textId="77777777" w:rsidR="00B90106" w:rsidRPr="004F4B52" w:rsidRDefault="00B90106" w:rsidP="00B90106">
      <w:pPr>
        <w:pStyle w:val="a5"/>
      </w:pPr>
    </w:p>
    <w:p w14:paraId="18F56E03" w14:textId="77777777" w:rsidR="00B90106" w:rsidRDefault="00B90106" w:rsidP="00B90106">
      <w:pPr>
        <w:pStyle w:val="a5"/>
      </w:pPr>
      <w:r w:rsidRPr="00C97C32">
        <w:t>Одновременно на одной наковальне может заряжаться лишь один камень.</w:t>
      </w:r>
    </w:p>
    <w:p w14:paraId="435B229B" w14:textId="77777777" w:rsidR="00B90106" w:rsidRDefault="00B90106" w:rsidP="00B90106">
      <w:pPr>
        <w:pStyle w:val="a5"/>
      </w:pPr>
    </w:p>
    <w:p w14:paraId="1A8A23C3" w14:textId="1A156F4A" w:rsidR="00B90106" w:rsidRDefault="00B90106" w:rsidP="00B90106">
      <w:pPr>
        <w:pStyle w:val="a5"/>
      </w:pPr>
      <w:r>
        <w:t>Заряжать камни еще умеют маги 3 уровня, состоящие в гильдии магов.</w:t>
      </w:r>
    </w:p>
    <w:p w14:paraId="679F2056" w14:textId="58C294FD" w:rsidR="00970AC8" w:rsidRDefault="00970AC8">
      <w:pPr>
        <w:rPr>
          <w:rFonts w:ascii="Book Antiqua" w:hAnsi="Book Antiqua"/>
          <w:sz w:val="40"/>
          <w:szCs w:val="36"/>
        </w:rPr>
      </w:pPr>
      <w:r>
        <w:rPr>
          <w:rFonts w:ascii="Book Antiqua" w:hAnsi="Book Antiqua"/>
          <w:sz w:val="40"/>
          <w:szCs w:val="36"/>
        </w:rPr>
        <w:br w:type="page"/>
      </w:r>
    </w:p>
    <w:p w14:paraId="654F6512" w14:textId="77777777" w:rsidR="00970AC8" w:rsidRDefault="00970AC8" w:rsidP="00970AC8">
      <w:pPr>
        <w:jc w:val="center"/>
        <w:rPr>
          <w:rFonts w:ascii="Book Antiqua" w:hAnsi="Book Antiqua"/>
          <w:sz w:val="40"/>
          <w:szCs w:val="36"/>
        </w:rPr>
      </w:pPr>
    </w:p>
    <w:p w14:paraId="44E8E775" w14:textId="77777777" w:rsidR="00970AC8" w:rsidRDefault="00970AC8" w:rsidP="00970AC8">
      <w:pPr>
        <w:jc w:val="center"/>
        <w:rPr>
          <w:rFonts w:ascii="Book Antiqua" w:hAnsi="Book Antiqua"/>
          <w:sz w:val="40"/>
          <w:szCs w:val="36"/>
        </w:rPr>
      </w:pPr>
    </w:p>
    <w:p w14:paraId="35A3C3F7" w14:textId="77777777" w:rsidR="00F23673" w:rsidRDefault="00F23673" w:rsidP="00970AC8">
      <w:pPr>
        <w:jc w:val="center"/>
        <w:rPr>
          <w:rFonts w:ascii="Book Antiqua" w:hAnsi="Book Antiqua"/>
          <w:sz w:val="40"/>
          <w:szCs w:val="36"/>
        </w:rPr>
      </w:pPr>
    </w:p>
    <w:p w14:paraId="6023231A" w14:textId="77777777" w:rsidR="00970AC8" w:rsidRDefault="00970AC8" w:rsidP="00970AC8">
      <w:pPr>
        <w:jc w:val="center"/>
        <w:rPr>
          <w:rFonts w:ascii="Book Antiqua" w:hAnsi="Book Antiqua"/>
          <w:sz w:val="40"/>
          <w:szCs w:val="36"/>
        </w:rPr>
      </w:pPr>
    </w:p>
    <w:p w14:paraId="3BDAA1D3" w14:textId="36045AFB" w:rsidR="00910C83" w:rsidRDefault="00970AC8" w:rsidP="00970AC8">
      <w:pPr>
        <w:jc w:val="center"/>
        <w:rPr>
          <w:rFonts w:ascii="Book Antiqua" w:hAnsi="Book Antiqua"/>
          <w:sz w:val="40"/>
          <w:szCs w:val="36"/>
        </w:rPr>
      </w:pPr>
      <w:r>
        <w:rPr>
          <w:noProof/>
        </w:rPr>
        <w:drawing>
          <wp:inline distT="0" distB="0" distL="0" distR="0" wp14:anchorId="420F19EB" wp14:editId="1D467FD5">
            <wp:extent cx="6591947" cy="4765129"/>
            <wp:effectExtent l="133350" t="76200" r="75565" b="130810"/>
            <wp:docPr id="9634149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5432" b="1014"/>
                    <a:stretch/>
                  </pic:blipFill>
                  <pic:spPr bwMode="auto">
                    <a:xfrm>
                      <a:off x="0" y="0"/>
                      <a:ext cx="6598874" cy="477013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06121C2D" w14:textId="77777777" w:rsidR="00970AC8" w:rsidRDefault="00970AC8" w:rsidP="00970AC8">
      <w:pPr>
        <w:jc w:val="center"/>
        <w:rPr>
          <w:rFonts w:ascii="Book Antiqua" w:hAnsi="Book Antiqua"/>
          <w:sz w:val="40"/>
          <w:szCs w:val="36"/>
        </w:rPr>
      </w:pPr>
    </w:p>
    <w:p w14:paraId="58E1109A" w14:textId="77777777" w:rsidR="00970AC8" w:rsidRDefault="00970AC8" w:rsidP="00970AC8">
      <w:pPr>
        <w:jc w:val="center"/>
        <w:rPr>
          <w:rFonts w:ascii="Book Antiqua" w:hAnsi="Book Antiqua"/>
          <w:sz w:val="40"/>
          <w:szCs w:val="36"/>
        </w:rPr>
      </w:pPr>
    </w:p>
    <w:p w14:paraId="2FCE83F7" w14:textId="20A97253" w:rsidR="00970AC8" w:rsidRDefault="00970AC8">
      <w:pPr>
        <w:rPr>
          <w:rFonts w:ascii="Book Antiqua" w:hAnsi="Book Antiqua"/>
          <w:sz w:val="40"/>
          <w:szCs w:val="36"/>
        </w:rPr>
      </w:pPr>
      <w:r>
        <w:rPr>
          <w:rFonts w:ascii="Book Antiqua" w:hAnsi="Book Antiqua"/>
          <w:sz w:val="40"/>
          <w:szCs w:val="36"/>
        </w:rPr>
        <w:br w:type="page"/>
      </w:r>
    </w:p>
    <w:p w14:paraId="1F939A98" w14:textId="7C9E74C9" w:rsidR="00970AC8" w:rsidRDefault="00970AC8">
      <w:pPr>
        <w:rPr>
          <w:rFonts w:ascii="Book Antiqua" w:hAnsi="Book Antiqua"/>
          <w:sz w:val="40"/>
          <w:szCs w:val="36"/>
        </w:rPr>
      </w:pPr>
      <w:r>
        <w:rPr>
          <w:rFonts w:ascii="Book Antiqua" w:hAnsi="Book Antiqua"/>
          <w:sz w:val="40"/>
          <w:szCs w:val="36"/>
        </w:rPr>
        <w:lastRenderedPageBreak/>
        <w:br w:type="page"/>
      </w:r>
    </w:p>
    <w:p w14:paraId="65F32C5E" w14:textId="3CF9FAF9" w:rsidR="00970AC8" w:rsidRDefault="00970AC8">
      <w:pPr>
        <w:rPr>
          <w:rFonts w:ascii="Book Antiqua" w:hAnsi="Book Antiqua"/>
          <w:sz w:val="40"/>
          <w:szCs w:val="36"/>
        </w:rPr>
      </w:pPr>
      <w:r>
        <w:rPr>
          <w:rFonts w:ascii="Book Antiqua" w:hAnsi="Book Antiqua"/>
          <w:sz w:val="40"/>
          <w:szCs w:val="36"/>
        </w:rPr>
        <w:lastRenderedPageBreak/>
        <w:br w:type="page"/>
      </w:r>
    </w:p>
    <w:p w14:paraId="5D1E00B7" w14:textId="77777777" w:rsidR="00970AC8" w:rsidRDefault="00970AC8" w:rsidP="00970AC8">
      <w:pPr>
        <w:jc w:val="center"/>
        <w:rPr>
          <w:rFonts w:ascii="Book Antiqua" w:hAnsi="Book Antiqua"/>
          <w:sz w:val="40"/>
          <w:szCs w:val="36"/>
        </w:rPr>
      </w:pPr>
    </w:p>
    <w:sectPr w:rsidR="00970AC8" w:rsidSect="00E84422">
      <w:footerReference w:type="default" r:id="rId18"/>
      <w:pgSz w:w="11906" w:h="16838"/>
      <w:pgMar w:top="568" w:right="566" w:bottom="709"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46E27" w14:textId="77777777" w:rsidR="009C0FF4" w:rsidRDefault="009C0FF4" w:rsidP="00E84422">
      <w:pPr>
        <w:spacing w:after="0" w:line="240" w:lineRule="auto"/>
      </w:pPr>
      <w:r>
        <w:separator/>
      </w:r>
    </w:p>
  </w:endnote>
  <w:endnote w:type="continuationSeparator" w:id="0">
    <w:p w14:paraId="45177C92" w14:textId="77777777" w:rsidR="009C0FF4" w:rsidRDefault="009C0FF4" w:rsidP="00E84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Requiem">
    <w:panose1 w:val="02000000000000000000"/>
    <w:charset w:val="CC"/>
    <w:family w:val="auto"/>
    <w:pitch w:val="variable"/>
    <w:sig w:usb0="A00002AF" w:usb1="500078FB" w:usb2="00000000" w:usb3="00000000" w:csb0="0000019F" w:csb1="00000000"/>
  </w:font>
  <w:font w:name="Tolkien">
    <w:altName w:val="Arial"/>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4F022" w14:textId="77777777" w:rsidR="00FA1817" w:rsidRDefault="00FA181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7856B" w14:textId="77777777" w:rsidR="009C0FF4" w:rsidRDefault="009C0FF4" w:rsidP="00E84422">
      <w:pPr>
        <w:spacing w:after="0" w:line="240" w:lineRule="auto"/>
      </w:pPr>
      <w:r>
        <w:separator/>
      </w:r>
    </w:p>
  </w:footnote>
  <w:footnote w:type="continuationSeparator" w:id="0">
    <w:p w14:paraId="604A9ECA" w14:textId="77777777" w:rsidR="009C0FF4" w:rsidRDefault="009C0FF4" w:rsidP="00E84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80083"/>
    <w:multiLevelType w:val="hybridMultilevel"/>
    <w:tmpl w:val="8550B2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07A5049"/>
    <w:multiLevelType w:val="hybridMultilevel"/>
    <w:tmpl w:val="809C64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1CA350A"/>
    <w:multiLevelType w:val="hybridMultilevel"/>
    <w:tmpl w:val="E0F6F4C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6655B57"/>
    <w:multiLevelType w:val="hybridMultilevel"/>
    <w:tmpl w:val="E9062A4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BF1AA6"/>
    <w:multiLevelType w:val="hybridMultilevel"/>
    <w:tmpl w:val="16168B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8B8435D"/>
    <w:multiLevelType w:val="hybridMultilevel"/>
    <w:tmpl w:val="2F8090F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40569C3"/>
    <w:multiLevelType w:val="hybridMultilevel"/>
    <w:tmpl w:val="4DB229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47FB2AEB"/>
    <w:multiLevelType w:val="hybridMultilevel"/>
    <w:tmpl w:val="5C4E7E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4F941EB4"/>
    <w:multiLevelType w:val="hybridMultilevel"/>
    <w:tmpl w:val="819A90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5E8A0F92"/>
    <w:multiLevelType w:val="hybridMultilevel"/>
    <w:tmpl w:val="24DA1F2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65180D6B"/>
    <w:multiLevelType w:val="hybridMultilevel"/>
    <w:tmpl w:val="565EAD58"/>
    <w:lvl w:ilvl="0" w:tplc="47643D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6F561886"/>
    <w:multiLevelType w:val="hybridMultilevel"/>
    <w:tmpl w:val="0190712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70F532B7"/>
    <w:multiLevelType w:val="hybridMultilevel"/>
    <w:tmpl w:val="A3E4E8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75B8609D"/>
    <w:multiLevelType w:val="hybridMultilevel"/>
    <w:tmpl w:val="52F4DD4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7B4C7570"/>
    <w:multiLevelType w:val="hybridMultilevel"/>
    <w:tmpl w:val="1CB838BC"/>
    <w:lvl w:ilvl="0" w:tplc="04190001">
      <w:start w:val="1"/>
      <w:numFmt w:val="bullet"/>
      <w:lvlText w:val=""/>
      <w:lvlJc w:val="left"/>
      <w:pPr>
        <w:ind w:left="720" w:hanging="360"/>
      </w:pPr>
      <w:rPr>
        <w:rFonts w:ascii="Symbol" w:hAnsi="Symbol" w:hint="default"/>
      </w:rPr>
    </w:lvl>
    <w:lvl w:ilvl="1" w:tplc="07E2B4F0">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BD43A28"/>
    <w:multiLevelType w:val="hybridMultilevel"/>
    <w:tmpl w:val="99F6DB6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7CBD3AA5"/>
    <w:multiLevelType w:val="hybridMultilevel"/>
    <w:tmpl w:val="62B67138"/>
    <w:lvl w:ilvl="0" w:tplc="5D005168">
      <w:numFmt w:val="bullet"/>
      <w:lvlText w:val=""/>
      <w:lvlJc w:val="left"/>
      <w:pPr>
        <w:ind w:left="927" w:hanging="360"/>
      </w:pPr>
      <w:rPr>
        <w:rFonts w:ascii="Book Antiqua" w:eastAsiaTheme="minorHAnsi" w:hAnsi="Book Antiqua"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15:restartNumberingAfterBreak="0">
    <w:nsid w:val="7D9B6487"/>
    <w:multiLevelType w:val="hybridMultilevel"/>
    <w:tmpl w:val="C86EBD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195997826">
    <w:abstractNumId w:val="2"/>
  </w:num>
  <w:num w:numId="2" w16cid:durableId="1734699986">
    <w:abstractNumId w:val="16"/>
  </w:num>
  <w:num w:numId="3" w16cid:durableId="523909026">
    <w:abstractNumId w:val="13"/>
  </w:num>
  <w:num w:numId="4" w16cid:durableId="944843844">
    <w:abstractNumId w:val="14"/>
  </w:num>
  <w:num w:numId="5" w16cid:durableId="532885329">
    <w:abstractNumId w:val="15"/>
  </w:num>
  <w:num w:numId="6" w16cid:durableId="275019420">
    <w:abstractNumId w:val="11"/>
  </w:num>
  <w:num w:numId="7" w16cid:durableId="1595361589">
    <w:abstractNumId w:val="17"/>
  </w:num>
  <w:num w:numId="8" w16cid:durableId="63191033">
    <w:abstractNumId w:val="8"/>
  </w:num>
  <w:num w:numId="9" w16cid:durableId="2077320745">
    <w:abstractNumId w:val="5"/>
  </w:num>
  <w:num w:numId="10" w16cid:durableId="997198099">
    <w:abstractNumId w:val="4"/>
  </w:num>
  <w:num w:numId="11" w16cid:durableId="901451637">
    <w:abstractNumId w:val="6"/>
  </w:num>
  <w:num w:numId="12" w16cid:durableId="1964269993">
    <w:abstractNumId w:val="0"/>
  </w:num>
  <w:num w:numId="13" w16cid:durableId="1399665068">
    <w:abstractNumId w:val="12"/>
  </w:num>
  <w:num w:numId="14" w16cid:durableId="1834376269">
    <w:abstractNumId w:val="9"/>
  </w:num>
  <w:num w:numId="15" w16cid:durableId="1036350429">
    <w:abstractNumId w:val="7"/>
  </w:num>
  <w:num w:numId="16" w16cid:durableId="242379029">
    <w:abstractNumId w:val="1"/>
  </w:num>
  <w:num w:numId="17" w16cid:durableId="2027513252">
    <w:abstractNumId w:val="3"/>
  </w:num>
  <w:num w:numId="18" w16cid:durableId="19136121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849"/>
    <w:rsid w:val="00046D2D"/>
    <w:rsid w:val="00052C9C"/>
    <w:rsid w:val="0005425D"/>
    <w:rsid w:val="00060056"/>
    <w:rsid w:val="0006181A"/>
    <w:rsid w:val="000B3B3B"/>
    <w:rsid w:val="000C66C3"/>
    <w:rsid w:val="000D3474"/>
    <w:rsid w:val="000E0D5B"/>
    <w:rsid w:val="000F0F2D"/>
    <w:rsid w:val="00112C99"/>
    <w:rsid w:val="00117504"/>
    <w:rsid w:val="00151349"/>
    <w:rsid w:val="00156461"/>
    <w:rsid w:val="00180126"/>
    <w:rsid w:val="00186EAA"/>
    <w:rsid w:val="001B035E"/>
    <w:rsid w:val="001F4F8F"/>
    <w:rsid w:val="00210854"/>
    <w:rsid w:val="00215604"/>
    <w:rsid w:val="002519DB"/>
    <w:rsid w:val="002638A8"/>
    <w:rsid w:val="002729E3"/>
    <w:rsid w:val="00272F24"/>
    <w:rsid w:val="002741AE"/>
    <w:rsid w:val="002A5DD1"/>
    <w:rsid w:val="002B655E"/>
    <w:rsid w:val="002C0530"/>
    <w:rsid w:val="002C7363"/>
    <w:rsid w:val="002D37DE"/>
    <w:rsid w:val="002F0F45"/>
    <w:rsid w:val="002F32E0"/>
    <w:rsid w:val="00310C3E"/>
    <w:rsid w:val="00314C5B"/>
    <w:rsid w:val="0032029D"/>
    <w:rsid w:val="00321FA6"/>
    <w:rsid w:val="0034052C"/>
    <w:rsid w:val="00357B2B"/>
    <w:rsid w:val="0037308D"/>
    <w:rsid w:val="00387769"/>
    <w:rsid w:val="003F33F0"/>
    <w:rsid w:val="003F6DB3"/>
    <w:rsid w:val="00400B93"/>
    <w:rsid w:val="00404B15"/>
    <w:rsid w:val="00407935"/>
    <w:rsid w:val="00410263"/>
    <w:rsid w:val="00417D99"/>
    <w:rsid w:val="00452F86"/>
    <w:rsid w:val="0046211A"/>
    <w:rsid w:val="0046474F"/>
    <w:rsid w:val="004809B3"/>
    <w:rsid w:val="00493D6A"/>
    <w:rsid w:val="004A50F2"/>
    <w:rsid w:val="004A7EF7"/>
    <w:rsid w:val="004C7BDC"/>
    <w:rsid w:val="004D19EA"/>
    <w:rsid w:val="004D781F"/>
    <w:rsid w:val="004F1A06"/>
    <w:rsid w:val="004F5F2F"/>
    <w:rsid w:val="005002BE"/>
    <w:rsid w:val="00506E39"/>
    <w:rsid w:val="005132BD"/>
    <w:rsid w:val="005168A0"/>
    <w:rsid w:val="00555D86"/>
    <w:rsid w:val="00556821"/>
    <w:rsid w:val="0058006F"/>
    <w:rsid w:val="0058178F"/>
    <w:rsid w:val="005A5081"/>
    <w:rsid w:val="005B4150"/>
    <w:rsid w:val="005C0E57"/>
    <w:rsid w:val="005C58E1"/>
    <w:rsid w:val="005E46F4"/>
    <w:rsid w:val="006205FF"/>
    <w:rsid w:val="00621810"/>
    <w:rsid w:val="006379A2"/>
    <w:rsid w:val="00685022"/>
    <w:rsid w:val="00685C34"/>
    <w:rsid w:val="006A57ED"/>
    <w:rsid w:val="006D3188"/>
    <w:rsid w:val="006E15E4"/>
    <w:rsid w:val="00715FC3"/>
    <w:rsid w:val="00773625"/>
    <w:rsid w:val="00776740"/>
    <w:rsid w:val="00777CA2"/>
    <w:rsid w:val="007845B2"/>
    <w:rsid w:val="00796EC6"/>
    <w:rsid w:val="007A1186"/>
    <w:rsid w:val="007F0E23"/>
    <w:rsid w:val="007F5CA6"/>
    <w:rsid w:val="007F7F99"/>
    <w:rsid w:val="00821501"/>
    <w:rsid w:val="00836734"/>
    <w:rsid w:val="00853A5F"/>
    <w:rsid w:val="00861322"/>
    <w:rsid w:val="00880569"/>
    <w:rsid w:val="00910C83"/>
    <w:rsid w:val="00920CA9"/>
    <w:rsid w:val="00931A5D"/>
    <w:rsid w:val="00937E73"/>
    <w:rsid w:val="00963293"/>
    <w:rsid w:val="00970AC8"/>
    <w:rsid w:val="009917D6"/>
    <w:rsid w:val="00996984"/>
    <w:rsid w:val="009C0FF4"/>
    <w:rsid w:val="009C4500"/>
    <w:rsid w:val="009D475C"/>
    <w:rsid w:val="009E7920"/>
    <w:rsid w:val="009F2620"/>
    <w:rsid w:val="00A1647D"/>
    <w:rsid w:val="00A20643"/>
    <w:rsid w:val="00A31876"/>
    <w:rsid w:val="00A33DF8"/>
    <w:rsid w:val="00A345DF"/>
    <w:rsid w:val="00A34E46"/>
    <w:rsid w:val="00A5152E"/>
    <w:rsid w:val="00A57C2B"/>
    <w:rsid w:val="00A675A4"/>
    <w:rsid w:val="00A8269E"/>
    <w:rsid w:val="00A90142"/>
    <w:rsid w:val="00AD00EC"/>
    <w:rsid w:val="00AD0D8C"/>
    <w:rsid w:val="00AE14FF"/>
    <w:rsid w:val="00AF4603"/>
    <w:rsid w:val="00AF73FC"/>
    <w:rsid w:val="00B05DEF"/>
    <w:rsid w:val="00B1353F"/>
    <w:rsid w:val="00B242A6"/>
    <w:rsid w:val="00B607E2"/>
    <w:rsid w:val="00B63414"/>
    <w:rsid w:val="00B90106"/>
    <w:rsid w:val="00B948F6"/>
    <w:rsid w:val="00BA2E9A"/>
    <w:rsid w:val="00BC4571"/>
    <w:rsid w:val="00BE05AB"/>
    <w:rsid w:val="00C04E79"/>
    <w:rsid w:val="00C21570"/>
    <w:rsid w:val="00C23A96"/>
    <w:rsid w:val="00C33971"/>
    <w:rsid w:val="00C40AD5"/>
    <w:rsid w:val="00C444A1"/>
    <w:rsid w:val="00C734CF"/>
    <w:rsid w:val="00C74E90"/>
    <w:rsid w:val="00C85134"/>
    <w:rsid w:val="00C85DA2"/>
    <w:rsid w:val="00CA071F"/>
    <w:rsid w:val="00CA2799"/>
    <w:rsid w:val="00CA789E"/>
    <w:rsid w:val="00CB4154"/>
    <w:rsid w:val="00CC47F9"/>
    <w:rsid w:val="00CD2AEF"/>
    <w:rsid w:val="00CE12F5"/>
    <w:rsid w:val="00CE2E89"/>
    <w:rsid w:val="00CE42F9"/>
    <w:rsid w:val="00CF0F61"/>
    <w:rsid w:val="00D06303"/>
    <w:rsid w:val="00D35DF3"/>
    <w:rsid w:val="00D35F33"/>
    <w:rsid w:val="00D446FB"/>
    <w:rsid w:val="00D47849"/>
    <w:rsid w:val="00D51D66"/>
    <w:rsid w:val="00D73222"/>
    <w:rsid w:val="00D95D0E"/>
    <w:rsid w:val="00D9685A"/>
    <w:rsid w:val="00DA69BF"/>
    <w:rsid w:val="00DF2285"/>
    <w:rsid w:val="00E13EFA"/>
    <w:rsid w:val="00E25662"/>
    <w:rsid w:val="00E309C5"/>
    <w:rsid w:val="00E84422"/>
    <w:rsid w:val="00E857DE"/>
    <w:rsid w:val="00E869AE"/>
    <w:rsid w:val="00EA23A0"/>
    <w:rsid w:val="00EA7F80"/>
    <w:rsid w:val="00F10B1C"/>
    <w:rsid w:val="00F232F5"/>
    <w:rsid w:val="00F23673"/>
    <w:rsid w:val="00F5165E"/>
    <w:rsid w:val="00F51AC5"/>
    <w:rsid w:val="00F80C08"/>
    <w:rsid w:val="00F86AC6"/>
    <w:rsid w:val="00FA1817"/>
    <w:rsid w:val="00FA2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15128"/>
  <w15:chartTrackingRefBased/>
  <w15:docId w15:val="{DFED5BCA-7785-4CA2-8A94-32C8808A1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006F"/>
  </w:style>
  <w:style w:type="paragraph" w:styleId="1">
    <w:name w:val="heading 1"/>
    <w:basedOn w:val="a"/>
    <w:next w:val="a"/>
    <w:link w:val="10"/>
    <w:uiPriority w:val="9"/>
    <w:qFormat/>
    <w:rsid w:val="00715F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15F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15F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15FC3"/>
    <w:pPr>
      <w:spacing w:after="0" w:line="240" w:lineRule="auto"/>
    </w:pPr>
  </w:style>
  <w:style w:type="paragraph" w:customStyle="1" w:styleId="a5">
    <w:name w:val="_Текст"/>
    <w:basedOn w:val="a3"/>
    <w:link w:val="a6"/>
    <w:qFormat/>
    <w:rsid w:val="00A33DF8"/>
    <w:pPr>
      <w:spacing w:line="276" w:lineRule="auto"/>
      <w:ind w:firstLine="567"/>
      <w:jc w:val="both"/>
    </w:pPr>
    <w:rPr>
      <w:rFonts w:ascii="Book Antiqua" w:hAnsi="Book Antiqua"/>
      <w:sz w:val="40"/>
      <w:szCs w:val="36"/>
    </w:rPr>
  </w:style>
  <w:style w:type="paragraph" w:customStyle="1" w:styleId="11">
    <w:name w:val="_Заг1"/>
    <w:basedOn w:val="1"/>
    <w:link w:val="12"/>
    <w:qFormat/>
    <w:rsid w:val="00D06303"/>
    <w:pPr>
      <w:shd w:val="clear" w:color="auto" w:fill="000000" w:themeFill="text1"/>
      <w:spacing w:before="0"/>
    </w:pPr>
    <w:rPr>
      <w:rFonts w:ascii="Requiem" w:hAnsi="Requiem"/>
      <w:color w:val="FFFFFF" w:themeColor="background1"/>
      <w:sz w:val="72"/>
    </w:rPr>
  </w:style>
  <w:style w:type="character" w:customStyle="1" w:styleId="a4">
    <w:name w:val="Без интервала Знак"/>
    <w:basedOn w:val="a0"/>
    <w:link w:val="a3"/>
    <w:uiPriority w:val="1"/>
    <w:rsid w:val="00715FC3"/>
  </w:style>
  <w:style w:type="character" w:customStyle="1" w:styleId="a6">
    <w:name w:val="_Текст Знак"/>
    <w:basedOn w:val="a4"/>
    <w:link w:val="a5"/>
    <w:qFormat/>
    <w:rsid w:val="00A33DF8"/>
    <w:rPr>
      <w:rFonts w:ascii="Book Antiqua" w:hAnsi="Book Antiqua"/>
      <w:sz w:val="40"/>
      <w:szCs w:val="36"/>
    </w:rPr>
  </w:style>
  <w:style w:type="paragraph" w:customStyle="1" w:styleId="21">
    <w:name w:val="_Заг2"/>
    <w:basedOn w:val="2"/>
    <w:link w:val="22"/>
    <w:qFormat/>
    <w:rsid w:val="0058006F"/>
    <w:pPr>
      <w:shd w:val="clear" w:color="auto" w:fill="BFBFBF" w:themeFill="background1" w:themeFillShade="BF"/>
      <w:spacing w:before="0"/>
      <w:ind w:left="284"/>
    </w:pPr>
    <w:rPr>
      <w:rFonts w:ascii="Requiem" w:hAnsi="Requiem"/>
      <w:color w:val="auto"/>
      <w:sz w:val="48"/>
    </w:rPr>
  </w:style>
  <w:style w:type="character" w:customStyle="1" w:styleId="12">
    <w:name w:val="_Заг1 Знак"/>
    <w:basedOn w:val="a6"/>
    <w:link w:val="11"/>
    <w:rsid w:val="00D06303"/>
    <w:rPr>
      <w:rFonts w:ascii="Requiem" w:eastAsiaTheme="majorEastAsia" w:hAnsi="Requiem" w:cstheme="majorBidi"/>
      <w:color w:val="FFFFFF" w:themeColor="background1"/>
      <w:sz w:val="72"/>
      <w:szCs w:val="32"/>
      <w:shd w:val="clear" w:color="auto" w:fill="000000" w:themeFill="text1"/>
    </w:rPr>
  </w:style>
  <w:style w:type="character" w:customStyle="1" w:styleId="10">
    <w:name w:val="Заголовок 1 Знак"/>
    <w:basedOn w:val="a0"/>
    <w:link w:val="1"/>
    <w:uiPriority w:val="9"/>
    <w:rsid w:val="00715FC3"/>
    <w:rPr>
      <w:rFonts w:asciiTheme="majorHAnsi" w:eastAsiaTheme="majorEastAsia" w:hAnsiTheme="majorHAnsi" w:cstheme="majorBidi"/>
      <w:color w:val="2E74B5" w:themeColor="accent1" w:themeShade="BF"/>
      <w:sz w:val="32"/>
      <w:szCs w:val="32"/>
    </w:rPr>
  </w:style>
  <w:style w:type="paragraph" w:customStyle="1" w:styleId="31">
    <w:name w:val="_Заг3"/>
    <w:basedOn w:val="3"/>
    <w:link w:val="32"/>
    <w:qFormat/>
    <w:rsid w:val="00910C83"/>
    <w:rPr>
      <w:rFonts w:ascii="Book Antiqua" w:hAnsi="Book Antiqua"/>
      <w:b/>
      <w:color w:val="auto"/>
      <w:sz w:val="48"/>
      <w:u w:val="single"/>
    </w:rPr>
  </w:style>
  <w:style w:type="character" w:customStyle="1" w:styleId="22">
    <w:name w:val="_Заг2 Знак"/>
    <w:basedOn w:val="a6"/>
    <w:link w:val="21"/>
    <w:rsid w:val="0058006F"/>
    <w:rPr>
      <w:rFonts w:ascii="Requiem" w:eastAsiaTheme="majorEastAsia" w:hAnsi="Requiem" w:cstheme="majorBidi"/>
      <w:sz w:val="48"/>
      <w:szCs w:val="26"/>
      <w:shd w:val="clear" w:color="auto" w:fill="BFBFBF" w:themeFill="background1" w:themeFillShade="BF"/>
    </w:rPr>
  </w:style>
  <w:style w:type="character" w:customStyle="1" w:styleId="20">
    <w:name w:val="Заголовок 2 Знак"/>
    <w:basedOn w:val="a0"/>
    <w:link w:val="2"/>
    <w:uiPriority w:val="9"/>
    <w:semiHidden/>
    <w:rsid w:val="00715FC3"/>
    <w:rPr>
      <w:rFonts w:asciiTheme="majorHAnsi" w:eastAsiaTheme="majorEastAsia" w:hAnsiTheme="majorHAnsi" w:cstheme="majorBidi"/>
      <w:color w:val="2E74B5" w:themeColor="accent1" w:themeShade="BF"/>
      <w:sz w:val="26"/>
      <w:szCs w:val="26"/>
    </w:rPr>
  </w:style>
  <w:style w:type="paragraph" w:customStyle="1" w:styleId="Default">
    <w:name w:val="Default"/>
    <w:rsid w:val="00715FC3"/>
    <w:pPr>
      <w:autoSpaceDE w:val="0"/>
      <w:autoSpaceDN w:val="0"/>
      <w:adjustRightInd w:val="0"/>
      <w:spacing w:after="0" w:line="240" w:lineRule="auto"/>
    </w:pPr>
    <w:rPr>
      <w:rFonts w:ascii="Tolkien" w:hAnsi="Tolkien" w:cs="Tolkien"/>
      <w:color w:val="000000"/>
      <w:sz w:val="24"/>
      <w:szCs w:val="24"/>
    </w:rPr>
  </w:style>
  <w:style w:type="character" w:customStyle="1" w:styleId="32">
    <w:name w:val="_Заг3 Знак"/>
    <w:basedOn w:val="22"/>
    <w:link w:val="31"/>
    <w:rsid w:val="00910C83"/>
    <w:rPr>
      <w:rFonts w:ascii="Book Antiqua" w:eastAsiaTheme="majorEastAsia" w:hAnsi="Book Antiqua" w:cstheme="majorBidi"/>
      <w:b/>
      <w:sz w:val="48"/>
      <w:szCs w:val="24"/>
      <w:u w:val="single"/>
      <w:shd w:val="clear" w:color="auto" w:fill="BFBFBF" w:themeFill="background1" w:themeFillShade="BF"/>
    </w:rPr>
  </w:style>
  <w:style w:type="character" w:customStyle="1" w:styleId="30">
    <w:name w:val="Заголовок 3 Знак"/>
    <w:basedOn w:val="a0"/>
    <w:link w:val="3"/>
    <w:uiPriority w:val="9"/>
    <w:semiHidden/>
    <w:rsid w:val="00715FC3"/>
    <w:rPr>
      <w:rFonts w:asciiTheme="majorHAnsi" w:eastAsiaTheme="majorEastAsia" w:hAnsiTheme="majorHAnsi" w:cstheme="majorBidi"/>
      <w:color w:val="1F4D78" w:themeColor="accent1" w:themeShade="7F"/>
      <w:sz w:val="24"/>
      <w:szCs w:val="24"/>
    </w:rPr>
  </w:style>
  <w:style w:type="paragraph" w:styleId="a7">
    <w:name w:val="List Paragraph"/>
    <w:basedOn w:val="a"/>
    <w:uiPriority w:val="34"/>
    <w:qFormat/>
    <w:rsid w:val="006E15E4"/>
    <w:pPr>
      <w:ind w:left="720"/>
      <w:contextualSpacing/>
    </w:pPr>
  </w:style>
  <w:style w:type="paragraph" w:customStyle="1" w:styleId="a8">
    <w:name w:val="_Курс"/>
    <w:basedOn w:val="a5"/>
    <w:link w:val="a9"/>
    <w:qFormat/>
    <w:rsid w:val="00410263"/>
    <w:rPr>
      <w:i/>
    </w:rPr>
  </w:style>
  <w:style w:type="table" w:styleId="aa">
    <w:name w:val="Table Grid"/>
    <w:basedOn w:val="a1"/>
    <w:uiPriority w:val="39"/>
    <w:rsid w:val="002A5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_Курс Знак"/>
    <w:basedOn w:val="a6"/>
    <w:link w:val="a8"/>
    <w:qFormat/>
    <w:rsid w:val="00410263"/>
    <w:rPr>
      <w:rFonts w:ascii="Book Antiqua" w:hAnsi="Book Antiqua"/>
      <w:i/>
      <w:sz w:val="28"/>
      <w:szCs w:val="36"/>
    </w:rPr>
  </w:style>
  <w:style w:type="paragraph" w:customStyle="1" w:styleId="ab">
    <w:name w:val="_Табл"/>
    <w:basedOn w:val="a5"/>
    <w:link w:val="ac"/>
    <w:qFormat/>
    <w:rsid w:val="00404B15"/>
    <w:pPr>
      <w:ind w:firstLine="0"/>
    </w:pPr>
  </w:style>
  <w:style w:type="paragraph" w:customStyle="1" w:styleId="DA">
    <w:name w:val="DA текст"/>
    <w:basedOn w:val="a3"/>
    <w:link w:val="DA0"/>
    <w:qFormat/>
    <w:rsid w:val="00996984"/>
    <w:pPr>
      <w:ind w:firstLine="709"/>
      <w:jc w:val="both"/>
    </w:pPr>
    <w:rPr>
      <w:rFonts w:ascii="Book Antiqua" w:hAnsi="Book Antiqua" w:cs="Arial"/>
      <w:sz w:val="28"/>
    </w:rPr>
  </w:style>
  <w:style w:type="character" w:customStyle="1" w:styleId="ac">
    <w:name w:val="_Табл Знак"/>
    <w:basedOn w:val="a6"/>
    <w:link w:val="ab"/>
    <w:qFormat/>
    <w:rsid w:val="00404B15"/>
    <w:rPr>
      <w:rFonts w:ascii="Book Antiqua" w:hAnsi="Book Antiqua"/>
      <w:sz w:val="24"/>
      <w:szCs w:val="36"/>
    </w:rPr>
  </w:style>
  <w:style w:type="character" w:customStyle="1" w:styleId="DA0">
    <w:name w:val="DA текст Знак"/>
    <w:basedOn w:val="a4"/>
    <w:link w:val="DA"/>
    <w:rsid w:val="00996984"/>
    <w:rPr>
      <w:rFonts w:ascii="Book Antiqua" w:hAnsi="Book Antiqua" w:cs="Arial"/>
      <w:sz w:val="28"/>
    </w:rPr>
  </w:style>
  <w:style w:type="paragraph" w:styleId="ad">
    <w:name w:val="Balloon Text"/>
    <w:basedOn w:val="a"/>
    <w:link w:val="ae"/>
    <w:uiPriority w:val="99"/>
    <w:semiHidden/>
    <w:unhideWhenUsed/>
    <w:rsid w:val="00E84422"/>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84422"/>
    <w:rPr>
      <w:rFonts w:ascii="Segoe UI" w:hAnsi="Segoe UI" w:cs="Segoe UI"/>
      <w:sz w:val="18"/>
      <w:szCs w:val="18"/>
    </w:rPr>
  </w:style>
  <w:style w:type="paragraph" w:styleId="af">
    <w:name w:val="header"/>
    <w:basedOn w:val="a"/>
    <w:link w:val="af0"/>
    <w:uiPriority w:val="99"/>
    <w:unhideWhenUsed/>
    <w:rsid w:val="00E84422"/>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4422"/>
  </w:style>
  <w:style w:type="paragraph" w:styleId="af1">
    <w:name w:val="footer"/>
    <w:basedOn w:val="a"/>
    <w:link w:val="af2"/>
    <w:uiPriority w:val="99"/>
    <w:unhideWhenUsed/>
    <w:rsid w:val="00E84422"/>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4422"/>
  </w:style>
  <w:style w:type="paragraph" w:customStyle="1" w:styleId="DA1">
    <w:name w:val="DA курсив"/>
    <w:basedOn w:val="a3"/>
    <w:link w:val="DA2"/>
    <w:qFormat/>
    <w:rsid w:val="00F232F5"/>
    <w:pPr>
      <w:spacing w:line="276" w:lineRule="auto"/>
      <w:ind w:firstLine="567"/>
      <w:jc w:val="both"/>
    </w:pPr>
    <w:rPr>
      <w:rFonts w:ascii="Book Antiqua" w:hAnsi="Book Antiqua" w:cs="Arial"/>
      <w:i/>
      <w:sz w:val="40"/>
      <w:szCs w:val="32"/>
    </w:rPr>
  </w:style>
  <w:style w:type="character" w:customStyle="1" w:styleId="DA2">
    <w:name w:val="DA курсив Знак"/>
    <w:basedOn w:val="a0"/>
    <w:link w:val="DA1"/>
    <w:rsid w:val="00F232F5"/>
    <w:rPr>
      <w:rFonts w:ascii="Book Antiqua" w:hAnsi="Book Antiqua" w:cs="Arial"/>
      <w:i/>
      <w:sz w:val="40"/>
      <w:szCs w:val="32"/>
    </w:rPr>
  </w:style>
  <w:style w:type="paragraph" w:customStyle="1" w:styleId="DA3">
    <w:name w:val="DA заголовок 3"/>
    <w:basedOn w:val="3"/>
    <w:link w:val="DA30"/>
    <w:qFormat/>
    <w:rsid w:val="0058006F"/>
    <w:pPr>
      <w:ind w:left="1560" w:hanging="850"/>
    </w:pPr>
    <w:rPr>
      <w:rFonts w:ascii="Requiem" w:hAnsi="Requiem"/>
      <w:color w:val="000000" w:themeColor="text1"/>
      <w:sz w:val="28"/>
    </w:rPr>
  </w:style>
  <w:style w:type="character" w:customStyle="1" w:styleId="DA30">
    <w:name w:val="DA заголовок 3 Знак"/>
    <w:basedOn w:val="DA0"/>
    <w:link w:val="DA3"/>
    <w:rsid w:val="0058006F"/>
    <w:rPr>
      <w:rFonts w:ascii="Requiem" w:eastAsiaTheme="majorEastAsia" w:hAnsi="Requiem" w:cstheme="majorBidi"/>
      <w:color w:val="000000" w:themeColor="text1"/>
      <w:sz w:val="28"/>
      <w:szCs w:val="24"/>
    </w:rPr>
  </w:style>
  <w:style w:type="paragraph" w:styleId="af3">
    <w:name w:val="Normal (Web)"/>
    <w:basedOn w:val="a"/>
    <w:uiPriority w:val="99"/>
    <w:semiHidden/>
    <w:unhideWhenUsed/>
    <w:rsid w:val="00F232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AE14FF"/>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E14FF"/>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E14FF"/>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E14FF"/>
    <w:rPr>
      <w:rFonts w:ascii="Arial" w:eastAsia="Times New Roman" w:hAnsi="Arial" w:cs="Arial"/>
      <w:vanish/>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340931">
      <w:bodyDiv w:val="1"/>
      <w:marLeft w:val="0"/>
      <w:marRight w:val="0"/>
      <w:marTop w:val="0"/>
      <w:marBottom w:val="0"/>
      <w:divBdr>
        <w:top w:val="none" w:sz="0" w:space="0" w:color="auto"/>
        <w:left w:val="none" w:sz="0" w:space="0" w:color="auto"/>
        <w:bottom w:val="none" w:sz="0" w:space="0" w:color="auto"/>
        <w:right w:val="none" w:sz="0" w:space="0" w:color="auto"/>
      </w:divBdr>
    </w:div>
    <w:div w:id="336155839">
      <w:bodyDiv w:val="1"/>
      <w:marLeft w:val="0"/>
      <w:marRight w:val="0"/>
      <w:marTop w:val="0"/>
      <w:marBottom w:val="0"/>
      <w:divBdr>
        <w:top w:val="none" w:sz="0" w:space="0" w:color="auto"/>
        <w:left w:val="none" w:sz="0" w:space="0" w:color="auto"/>
        <w:bottom w:val="none" w:sz="0" w:space="0" w:color="auto"/>
        <w:right w:val="none" w:sz="0" w:space="0" w:color="auto"/>
      </w:divBdr>
    </w:div>
    <w:div w:id="356128090">
      <w:bodyDiv w:val="1"/>
      <w:marLeft w:val="0"/>
      <w:marRight w:val="0"/>
      <w:marTop w:val="0"/>
      <w:marBottom w:val="0"/>
      <w:divBdr>
        <w:top w:val="none" w:sz="0" w:space="0" w:color="auto"/>
        <w:left w:val="none" w:sz="0" w:space="0" w:color="auto"/>
        <w:bottom w:val="none" w:sz="0" w:space="0" w:color="auto"/>
        <w:right w:val="none" w:sz="0" w:space="0" w:color="auto"/>
      </w:divBdr>
      <w:divsChild>
        <w:div w:id="846362658">
          <w:marLeft w:val="0"/>
          <w:marRight w:val="0"/>
          <w:marTop w:val="0"/>
          <w:marBottom w:val="0"/>
          <w:divBdr>
            <w:top w:val="single" w:sz="2" w:space="0" w:color="D9D9E3"/>
            <w:left w:val="single" w:sz="2" w:space="0" w:color="D9D9E3"/>
            <w:bottom w:val="single" w:sz="2" w:space="0" w:color="D9D9E3"/>
            <w:right w:val="single" w:sz="2" w:space="0" w:color="D9D9E3"/>
          </w:divBdr>
          <w:divsChild>
            <w:div w:id="1972665924">
              <w:marLeft w:val="0"/>
              <w:marRight w:val="0"/>
              <w:marTop w:val="0"/>
              <w:marBottom w:val="0"/>
              <w:divBdr>
                <w:top w:val="single" w:sz="2" w:space="0" w:color="D9D9E3"/>
                <w:left w:val="single" w:sz="2" w:space="0" w:color="D9D9E3"/>
                <w:bottom w:val="single" w:sz="2" w:space="0" w:color="D9D9E3"/>
                <w:right w:val="single" w:sz="2" w:space="0" w:color="D9D9E3"/>
              </w:divBdr>
              <w:divsChild>
                <w:div w:id="37749440">
                  <w:marLeft w:val="0"/>
                  <w:marRight w:val="0"/>
                  <w:marTop w:val="0"/>
                  <w:marBottom w:val="0"/>
                  <w:divBdr>
                    <w:top w:val="single" w:sz="2" w:space="0" w:color="D9D9E3"/>
                    <w:left w:val="single" w:sz="2" w:space="0" w:color="D9D9E3"/>
                    <w:bottom w:val="single" w:sz="2" w:space="0" w:color="D9D9E3"/>
                    <w:right w:val="single" w:sz="2" w:space="0" w:color="D9D9E3"/>
                  </w:divBdr>
                  <w:divsChild>
                    <w:div w:id="1001859969">
                      <w:marLeft w:val="0"/>
                      <w:marRight w:val="0"/>
                      <w:marTop w:val="0"/>
                      <w:marBottom w:val="0"/>
                      <w:divBdr>
                        <w:top w:val="single" w:sz="2" w:space="0" w:color="D9D9E3"/>
                        <w:left w:val="single" w:sz="2" w:space="0" w:color="D9D9E3"/>
                        <w:bottom w:val="single" w:sz="2" w:space="0" w:color="D9D9E3"/>
                        <w:right w:val="single" w:sz="2" w:space="0" w:color="D9D9E3"/>
                      </w:divBdr>
                      <w:divsChild>
                        <w:div w:id="1457215569">
                          <w:marLeft w:val="0"/>
                          <w:marRight w:val="0"/>
                          <w:marTop w:val="0"/>
                          <w:marBottom w:val="0"/>
                          <w:divBdr>
                            <w:top w:val="single" w:sz="2" w:space="0" w:color="auto"/>
                            <w:left w:val="single" w:sz="2" w:space="0" w:color="auto"/>
                            <w:bottom w:val="single" w:sz="6" w:space="0" w:color="auto"/>
                            <w:right w:val="single" w:sz="2" w:space="0" w:color="auto"/>
                          </w:divBdr>
                          <w:divsChild>
                            <w:div w:id="869152010">
                              <w:marLeft w:val="0"/>
                              <w:marRight w:val="0"/>
                              <w:marTop w:val="100"/>
                              <w:marBottom w:val="100"/>
                              <w:divBdr>
                                <w:top w:val="single" w:sz="2" w:space="0" w:color="D9D9E3"/>
                                <w:left w:val="single" w:sz="2" w:space="0" w:color="D9D9E3"/>
                                <w:bottom w:val="single" w:sz="2" w:space="0" w:color="D9D9E3"/>
                                <w:right w:val="single" w:sz="2" w:space="0" w:color="D9D9E3"/>
                              </w:divBdr>
                              <w:divsChild>
                                <w:div w:id="1945963542">
                                  <w:marLeft w:val="0"/>
                                  <w:marRight w:val="0"/>
                                  <w:marTop w:val="0"/>
                                  <w:marBottom w:val="0"/>
                                  <w:divBdr>
                                    <w:top w:val="single" w:sz="2" w:space="0" w:color="D9D9E3"/>
                                    <w:left w:val="single" w:sz="2" w:space="0" w:color="D9D9E3"/>
                                    <w:bottom w:val="single" w:sz="2" w:space="0" w:color="D9D9E3"/>
                                    <w:right w:val="single" w:sz="2" w:space="0" w:color="D9D9E3"/>
                                  </w:divBdr>
                                  <w:divsChild>
                                    <w:div w:id="1415740474">
                                      <w:marLeft w:val="0"/>
                                      <w:marRight w:val="0"/>
                                      <w:marTop w:val="0"/>
                                      <w:marBottom w:val="0"/>
                                      <w:divBdr>
                                        <w:top w:val="single" w:sz="2" w:space="0" w:color="D9D9E3"/>
                                        <w:left w:val="single" w:sz="2" w:space="0" w:color="D9D9E3"/>
                                        <w:bottom w:val="single" w:sz="2" w:space="0" w:color="D9D9E3"/>
                                        <w:right w:val="single" w:sz="2" w:space="0" w:color="D9D9E3"/>
                                      </w:divBdr>
                                      <w:divsChild>
                                        <w:div w:id="514459113">
                                          <w:marLeft w:val="0"/>
                                          <w:marRight w:val="0"/>
                                          <w:marTop w:val="0"/>
                                          <w:marBottom w:val="0"/>
                                          <w:divBdr>
                                            <w:top w:val="single" w:sz="2" w:space="0" w:color="D9D9E3"/>
                                            <w:left w:val="single" w:sz="2" w:space="0" w:color="D9D9E3"/>
                                            <w:bottom w:val="single" w:sz="2" w:space="0" w:color="D9D9E3"/>
                                            <w:right w:val="single" w:sz="2" w:space="0" w:color="D9D9E3"/>
                                          </w:divBdr>
                                          <w:divsChild>
                                            <w:div w:id="1688754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26764716">
          <w:marLeft w:val="0"/>
          <w:marRight w:val="0"/>
          <w:marTop w:val="0"/>
          <w:marBottom w:val="0"/>
          <w:divBdr>
            <w:top w:val="none" w:sz="0" w:space="0" w:color="auto"/>
            <w:left w:val="none" w:sz="0" w:space="0" w:color="auto"/>
            <w:bottom w:val="none" w:sz="0" w:space="0" w:color="auto"/>
            <w:right w:val="none" w:sz="0" w:space="0" w:color="auto"/>
          </w:divBdr>
          <w:divsChild>
            <w:div w:id="324285958">
              <w:marLeft w:val="0"/>
              <w:marRight w:val="0"/>
              <w:marTop w:val="0"/>
              <w:marBottom w:val="0"/>
              <w:divBdr>
                <w:top w:val="single" w:sz="2" w:space="0" w:color="D9D9E3"/>
                <w:left w:val="single" w:sz="2" w:space="0" w:color="D9D9E3"/>
                <w:bottom w:val="single" w:sz="2" w:space="0" w:color="D9D9E3"/>
                <w:right w:val="single" w:sz="2" w:space="0" w:color="D9D9E3"/>
              </w:divBdr>
              <w:divsChild>
                <w:div w:id="179588779">
                  <w:marLeft w:val="0"/>
                  <w:marRight w:val="0"/>
                  <w:marTop w:val="0"/>
                  <w:marBottom w:val="0"/>
                  <w:divBdr>
                    <w:top w:val="single" w:sz="2" w:space="0" w:color="D9D9E3"/>
                    <w:left w:val="single" w:sz="2" w:space="0" w:color="D9D9E3"/>
                    <w:bottom w:val="single" w:sz="2" w:space="0" w:color="D9D9E3"/>
                    <w:right w:val="single" w:sz="2" w:space="0" w:color="D9D9E3"/>
                  </w:divBdr>
                  <w:divsChild>
                    <w:div w:id="1837500300">
                      <w:marLeft w:val="0"/>
                      <w:marRight w:val="0"/>
                      <w:marTop w:val="0"/>
                      <w:marBottom w:val="0"/>
                      <w:divBdr>
                        <w:top w:val="single" w:sz="2" w:space="0" w:color="D9D9E3"/>
                        <w:left w:val="single" w:sz="2" w:space="0" w:color="D9D9E3"/>
                        <w:bottom w:val="single" w:sz="2" w:space="0" w:color="D9D9E3"/>
                        <w:right w:val="single" w:sz="2" w:space="0" w:color="D9D9E3"/>
                      </w:divBdr>
                      <w:divsChild>
                        <w:div w:id="1537547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5392947">
      <w:bodyDiv w:val="1"/>
      <w:marLeft w:val="0"/>
      <w:marRight w:val="0"/>
      <w:marTop w:val="0"/>
      <w:marBottom w:val="0"/>
      <w:divBdr>
        <w:top w:val="none" w:sz="0" w:space="0" w:color="auto"/>
        <w:left w:val="none" w:sz="0" w:space="0" w:color="auto"/>
        <w:bottom w:val="none" w:sz="0" w:space="0" w:color="auto"/>
        <w:right w:val="none" w:sz="0" w:space="0" w:color="auto"/>
      </w:divBdr>
    </w:div>
    <w:div w:id="546457870">
      <w:bodyDiv w:val="1"/>
      <w:marLeft w:val="0"/>
      <w:marRight w:val="0"/>
      <w:marTop w:val="0"/>
      <w:marBottom w:val="0"/>
      <w:divBdr>
        <w:top w:val="none" w:sz="0" w:space="0" w:color="auto"/>
        <w:left w:val="none" w:sz="0" w:space="0" w:color="auto"/>
        <w:bottom w:val="none" w:sz="0" w:space="0" w:color="auto"/>
        <w:right w:val="none" w:sz="0" w:space="0" w:color="auto"/>
      </w:divBdr>
    </w:div>
    <w:div w:id="911087968">
      <w:bodyDiv w:val="1"/>
      <w:marLeft w:val="0"/>
      <w:marRight w:val="0"/>
      <w:marTop w:val="0"/>
      <w:marBottom w:val="0"/>
      <w:divBdr>
        <w:top w:val="none" w:sz="0" w:space="0" w:color="auto"/>
        <w:left w:val="none" w:sz="0" w:space="0" w:color="auto"/>
        <w:bottom w:val="none" w:sz="0" w:space="0" w:color="auto"/>
        <w:right w:val="none" w:sz="0" w:space="0" w:color="auto"/>
      </w:divBdr>
    </w:div>
    <w:div w:id="1252084072">
      <w:bodyDiv w:val="1"/>
      <w:marLeft w:val="0"/>
      <w:marRight w:val="0"/>
      <w:marTop w:val="0"/>
      <w:marBottom w:val="0"/>
      <w:divBdr>
        <w:top w:val="none" w:sz="0" w:space="0" w:color="auto"/>
        <w:left w:val="none" w:sz="0" w:space="0" w:color="auto"/>
        <w:bottom w:val="none" w:sz="0" w:space="0" w:color="auto"/>
        <w:right w:val="none" w:sz="0" w:space="0" w:color="auto"/>
      </w:divBdr>
    </w:div>
    <w:div w:id="1337221839">
      <w:bodyDiv w:val="1"/>
      <w:marLeft w:val="0"/>
      <w:marRight w:val="0"/>
      <w:marTop w:val="0"/>
      <w:marBottom w:val="0"/>
      <w:divBdr>
        <w:top w:val="none" w:sz="0" w:space="0" w:color="auto"/>
        <w:left w:val="none" w:sz="0" w:space="0" w:color="auto"/>
        <w:bottom w:val="none" w:sz="0" w:space="0" w:color="auto"/>
        <w:right w:val="none" w:sz="0" w:space="0" w:color="auto"/>
      </w:divBdr>
    </w:div>
    <w:div w:id="164130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C8AA7-108F-410E-B724-6637EC0F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32</Pages>
  <Words>1958</Words>
  <Characters>11161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Максим Щукин</cp:lastModifiedBy>
  <cp:revision>117</cp:revision>
  <cp:lastPrinted>2019-06-14T12:04:00Z</cp:lastPrinted>
  <dcterms:created xsi:type="dcterms:W3CDTF">2019-05-06T07:34:00Z</dcterms:created>
  <dcterms:modified xsi:type="dcterms:W3CDTF">2023-06-02T12:04:00Z</dcterms:modified>
</cp:coreProperties>
</file>