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576" w:rsidRPr="005247DE" w:rsidRDefault="00B82576">
      <w:pPr>
        <w:rPr>
          <w:color w:val="000000" w:themeColor="text1"/>
        </w:rPr>
      </w:pPr>
      <w:r w:rsidRPr="005247DE">
        <w:rPr>
          <w:color w:val="000000" w:themeColor="text1"/>
        </w:rPr>
        <w:t>Боевые пра</w:t>
      </w:r>
      <w:bookmarkStart w:id="0" w:name="_GoBack"/>
      <w:bookmarkEnd w:id="0"/>
      <w:r w:rsidRPr="005247DE">
        <w:rPr>
          <w:color w:val="000000" w:themeColor="text1"/>
        </w:rPr>
        <w:t>вила</w:t>
      </w:r>
    </w:p>
    <w:p w:rsidR="008639FD" w:rsidRPr="005247DE" w:rsidRDefault="00FB33E7" w:rsidP="002F42AA">
      <w:pPr>
        <w:pStyle w:val="a3"/>
        <w:numPr>
          <w:ilvl w:val="0"/>
          <w:numId w:val="3"/>
        </w:numPr>
        <w:rPr>
          <w:color w:val="000000" w:themeColor="text1"/>
        </w:rPr>
      </w:pPr>
      <w:r w:rsidRPr="005247DE">
        <w:rPr>
          <w:color w:val="000000" w:themeColor="text1"/>
        </w:rPr>
        <w:t>допуск оружия</w:t>
      </w:r>
    </w:p>
    <w:p w:rsidR="00C62D72" w:rsidRPr="005247DE" w:rsidRDefault="002F42AA" w:rsidP="002F42AA">
      <w:pPr>
        <w:pStyle w:val="a3"/>
        <w:rPr>
          <w:color w:val="000000" w:themeColor="text1"/>
        </w:rPr>
      </w:pPr>
      <w:r w:rsidRPr="005247DE">
        <w:rPr>
          <w:color w:val="000000" w:themeColor="text1"/>
        </w:rPr>
        <w:t>К игре допускаются</w:t>
      </w:r>
      <w:r w:rsidR="00C62D72" w:rsidRPr="005247DE">
        <w:rPr>
          <w:color w:val="000000" w:themeColor="text1"/>
        </w:rPr>
        <w:t>:</w:t>
      </w:r>
    </w:p>
    <w:p w:rsidR="002F42AA" w:rsidRPr="00C179E3" w:rsidRDefault="002F42AA" w:rsidP="000608B9">
      <w:pPr>
        <w:pStyle w:val="a3"/>
        <w:numPr>
          <w:ilvl w:val="0"/>
          <w:numId w:val="4"/>
        </w:numPr>
        <w:rPr>
          <w:color w:val="000000" w:themeColor="text1"/>
        </w:rPr>
      </w:pPr>
      <w:r w:rsidRPr="005247DE">
        <w:rPr>
          <w:color w:val="000000" w:themeColor="text1"/>
        </w:rPr>
        <w:t xml:space="preserve">одноручные </w:t>
      </w:r>
      <w:r w:rsidR="00C62D72" w:rsidRPr="005247DE">
        <w:rPr>
          <w:color w:val="000000" w:themeColor="text1"/>
        </w:rPr>
        <w:t>мечи</w:t>
      </w:r>
      <w:r w:rsidR="008D2A04" w:rsidRPr="005247DE">
        <w:rPr>
          <w:color w:val="000000" w:themeColor="text1"/>
        </w:rPr>
        <w:t xml:space="preserve"> подходящие стилистически,</w:t>
      </w:r>
      <w:r w:rsidR="002D5EF7">
        <w:rPr>
          <w:color w:val="000000" w:themeColor="text1"/>
        </w:rPr>
        <w:t xml:space="preserve"> длиной не</w:t>
      </w:r>
      <w:r w:rsidR="002D5EF7" w:rsidRPr="00C179E3">
        <w:rPr>
          <w:color w:val="000000" w:themeColor="text1"/>
        </w:rPr>
        <w:t xml:space="preserve"> превышающие 11</w:t>
      </w:r>
      <w:r w:rsidR="00C62D72" w:rsidRPr="00C179E3">
        <w:rPr>
          <w:color w:val="000000" w:themeColor="text1"/>
        </w:rPr>
        <w:t>0 сантиметров</w:t>
      </w:r>
      <w:r w:rsidR="000608B9" w:rsidRPr="00C179E3">
        <w:rPr>
          <w:color w:val="000000" w:themeColor="text1"/>
        </w:rPr>
        <w:t xml:space="preserve">, без </w:t>
      </w:r>
      <w:r w:rsidR="00DA7563" w:rsidRPr="00C179E3">
        <w:rPr>
          <w:color w:val="000000" w:themeColor="text1"/>
        </w:rPr>
        <w:t>зазубрин и сколов и острых граней.</w:t>
      </w:r>
    </w:p>
    <w:p w:rsidR="00FB33E7" w:rsidRPr="00C179E3" w:rsidRDefault="00C21120" w:rsidP="006E5C7F">
      <w:pPr>
        <w:pStyle w:val="a3"/>
        <w:numPr>
          <w:ilvl w:val="0"/>
          <w:numId w:val="4"/>
        </w:numPr>
        <w:rPr>
          <w:color w:val="000000" w:themeColor="text1"/>
        </w:rPr>
      </w:pPr>
      <w:r w:rsidRPr="00C179E3">
        <w:rPr>
          <w:color w:val="000000" w:themeColor="text1"/>
        </w:rPr>
        <w:t xml:space="preserve">Топоры с рабочей частью из </w:t>
      </w:r>
      <w:proofErr w:type="spellStart"/>
      <w:r w:rsidR="00046EB6" w:rsidRPr="00C179E3">
        <w:rPr>
          <w:color w:val="000000" w:themeColor="text1"/>
        </w:rPr>
        <w:t>пено</w:t>
      </w:r>
      <w:r w:rsidRPr="00C179E3">
        <w:rPr>
          <w:color w:val="000000" w:themeColor="text1"/>
        </w:rPr>
        <w:t>резины</w:t>
      </w:r>
      <w:proofErr w:type="spellEnd"/>
      <w:r w:rsidRPr="00C179E3">
        <w:rPr>
          <w:color w:val="000000" w:themeColor="text1"/>
        </w:rPr>
        <w:t xml:space="preserve"> или схожего по свойствам материала</w:t>
      </w:r>
      <w:r w:rsidR="00CE01B1" w:rsidRPr="00C179E3">
        <w:rPr>
          <w:color w:val="000000" w:themeColor="text1"/>
        </w:rPr>
        <w:t>,</w:t>
      </w:r>
      <w:r w:rsidR="00F317C6" w:rsidRPr="00C179E3">
        <w:rPr>
          <w:color w:val="000000" w:themeColor="text1"/>
        </w:rPr>
        <w:t xml:space="preserve"> и общей</w:t>
      </w:r>
      <w:r w:rsidRPr="00C179E3">
        <w:rPr>
          <w:color w:val="000000" w:themeColor="text1"/>
        </w:rPr>
        <w:t xml:space="preserve"> </w:t>
      </w:r>
      <w:r w:rsidR="00EA33F9">
        <w:rPr>
          <w:color w:val="000000" w:themeColor="text1"/>
        </w:rPr>
        <w:t xml:space="preserve">длиной не превышающей </w:t>
      </w:r>
      <w:r w:rsidR="002D5EF7" w:rsidRPr="00C179E3">
        <w:rPr>
          <w:color w:val="000000" w:themeColor="text1"/>
        </w:rPr>
        <w:t>15</w:t>
      </w:r>
      <w:r w:rsidR="00406228" w:rsidRPr="00C179E3">
        <w:rPr>
          <w:color w:val="000000" w:themeColor="text1"/>
        </w:rPr>
        <w:t>0 сантиметров</w:t>
      </w:r>
      <w:r w:rsidR="006E5C7F" w:rsidRPr="00C179E3">
        <w:rPr>
          <w:color w:val="000000" w:themeColor="text1"/>
        </w:rPr>
        <w:t xml:space="preserve"> </w:t>
      </w:r>
    </w:p>
    <w:p w:rsidR="00EF5842" w:rsidRPr="005247DE" w:rsidRDefault="00EF5842" w:rsidP="006E5C7F">
      <w:pPr>
        <w:pStyle w:val="a3"/>
        <w:numPr>
          <w:ilvl w:val="0"/>
          <w:numId w:val="4"/>
        </w:numPr>
        <w:rPr>
          <w:color w:val="000000" w:themeColor="text1"/>
        </w:rPr>
      </w:pPr>
      <w:r w:rsidRPr="005247DE">
        <w:rPr>
          <w:color w:val="000000" w:themeColor="text1"/>
        </w:rPr>
        <w:t xml:space="preserve">Ножи </w:t>
      </w:r>
      <w:r w:rsidR="00991D4A" w:rsidRPr="005247DE">
        <w:rPr>
          <w:color w:val="000000" w:themeColor="text1"/>
        </w:rPr>
        <w:t xml:space="preserve">и </w:t>
      </w:r>
      <w:r w:rsidR="00FA5444" w:rsidRPr="005247DE">
        <w:rPr>
          <w:color w:val="000000" w:themeColor="text1"/>
        </w:rPr>
        <w:t xml:space="preserve">реплики подходящие стилистически, без острых граней и </w:t>
      </w:r>
      <w:r w:rsidR="0092256F" w:rsidRPr="005247DE">
        <w:rPr>
          <w:color w:val="000000" w:themeColor="text1"/>
        </w:rPr>
        <w:t xml:space="preserve">со </w:t>
      </w:r>
      <w:r w:rsidR="003B3B9D" w:rsidRPr="005247DE">
        <w:rPr>
          <w:color w:val="000000" w:themeColor="text1"/>
        </w:rPr>
        <w:t>скруглённым</w:t>
      </w:r>
      <w:r w:rsidR="0092256F" w:rsidRPr="005247DE">
        <w:rPr>
          <w:color w:val="000000" w:themeColor="text1"/>
        </w:rPr>
        <w:t xml:space="preserve"> остриём</w:t>
      </w:r>
      <w:r w:rsidR="003B3B9D" w:rsidRPr="005247DE">
        <w:rPr>
          <w:color w:val="000000" w:themeColor="text1"/>
        </w:rPr>
        <w:t>.</w:t>
      </w:r>
      <w:r w:rsidR="00991B1D">
        <w:rPr>
          <w:color w:val="000000" w:themeColor="text1"/>
        </w:rPr>
        <w:t xml:space="preserve"> Ножом считается оружие общей длиной </w:t>
      </w:r>
      <w:r w:rsidR="00036194">
        <w:rPr>
          <w:color w:val="000000" w:themeColor="text1"/>
        </w:rPr>
        <w:t>не превышающее 35см.</w:t>
      </w:r>
    </w:p>
    <w:p w:rsidR="001B405F" w:rsidRDefault="001B405F" w:rsidP="006E5C7F">
      <w:pPr>
        <w:pStyle w:val="a3"/>
        <w:numPr>
          <w:ilvl w:val="0"/>
          <w:numId w:val="4"/>
        </w:numPr>
        <w:rPr>
          <w:color w:val="000000" w:themeColor="text1"/>
        </w:rPr>
      </w:pPr>
      <w:r w:rsidRPr="005247DE">
        <w:rPr>
          <w:color w:val="000000" w:themeColor="text1"/>
        </w:rPr>
        <w:t xml:space="preserve">Копья длиной не более 200 см </w:t>
      </w:r>
      <w:r w:rsidR="008861CD" w:rsidRPr="005247DE">
        <w:rPr>
          <w:color w:val="000000" w:themeColor="text1"/>
        </w:rPr>
        <w:t xml:space="preserve">с рабочей частью из </w:t>
      </w:r>
      <w:proofErr w:type="spellStart"/>
      <w:r w:rsidR="00046EB6" w:rsidRPr="005247DE">
        <w:rPr>
          <w:color w:val="000000" w:themeColor="text1"/>
        </w:rPr>
        <w:t>пено</w:t>
      </w:r>
      <w:r w:rsidR="00807D1A" w:rsidRPr="005247DE">
        <w:rPr>
          <w:color w:val="000000" w:themeColor="text1"/>
        </w:rPr>
        <w:t>резины</w:t>
      </w:r>
      <w:proofErr w:type="spellEnd"/>
      <w:r w:rsidR="00807D1A" w:rsidRPr="005247DE">
        <w:rPr>
          <w:color w:val="000000" w:themeColor="text1"/>
        </w:rPr>
        <w:t xml:space="preserve"> или схожего по свойствам материала</w:t>
      </w:r>
      <w:r w:rsidR="00046EB6" w:rsidRPr="005247DE">
        <w:rPr>
          <w:color w:val="000000" w:themeColor="text1"/>
        </w:rPr>
        <w:t>.</w:t>
      </w:r>
    </w:p>
    <w:p w:rsidR="00725995" w:rsidRDefault="00725995" w:rsidP="006E5C7F">
      <w:pPr>
        <w:pStyle w:val="a3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 xml:space="preserve">Кистени, палицы и одноручные молоты выполненные из </w:t>
      </w:r>
      <w:proofErr w:type="spellStart"/>
      <w:r w:rsidR="00DC689C">
        <w:rPr>
          <w:color w:val="000000" w:themeColor="text1"/>
        </w:rPr>
        <w:t>пенорезины</w:t>
      </w:r>
      <w:proofErr w:type="spellEnd"/>
      <w:r w:rsidR="00DC689C">
        <w:rPr>
          <w:color w:val="000000" w:themeColor="text1"/>
        </w:rPr>
        <w:t xml:space="preserve"> или схожего по свойствам материала</w:t>
      </w:r>
      <w:r w:rsidR="00EA33F9">
        <w:rPr>
          <w:color w:val="000000" w:themeColor="text1"/>
        </w:rPr>
        <w:t xml:space="preserve">. </w:t>
      </w:r>
    </w:p>
    <w:p w:rsidR="00D26720" w:rsidRPr="005247DE" w:rsidRDefault="00D26720" w:rsidP="006E5C7F">
      <w:pPr>
        <w:pStyle w:val="a3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 xml:space="preserve">Щиты </w:t>
      </w:r>
      <w:r w:rsidR="005B6ED4">
        <w:rPr>
          <w:color w:val="000000" w:themeColor="text1"/>
        </w:rPr>
        <w:t>подходящие стилистически</w:t>
      </w:r>
    </w:p>
    <w:p w:rsidR="00046EB6" w:rsidRPr="005247DE" w:rsidRDefault="00D944E5" w:rsidP="006E5C7F">
      <w:pPr>
        <w:pStyle w:val="a3"/>
        <w:numPr>
          <w:ilvl w:val="0"/>
          <w:numId w:val="4"/>
        </w:numPr>
        <w:rPr>
          <w:color w:val="000000" w:themeColor="text1"/>
        </w:rPr>
      </w:pPr>
      <w:r w:rsidRPr="005247DE">
        <w:rPr>
          <w:color w:val="000000" w:themeColor="text1"/>
        </w:rPr>
        <w:t>Луки</w:t>
      </w:r>
      <w:r w:rsidR="00A71B3E" w:rsidRPr="005247DE">
        <w:rPr>
          <w:color w:val="000000" w:themeColor="text1"/>
        </w:rPr>
        <w:t xml:space="preserve"> и арбалеты</w:t>
      </w:r>
      <w:r w:rsidRPr="005247DE">
        <w:rPr>
          <w:color w:val="000000" w:themeColor="text1"/>
        </w:rPr>
        <w:t xml:space="preserve"> с силой натяжения до 15 килограмм</w:t>
      </w:r>
      <w:r w:rsidR="00A71B3E" w:rsidRPr="005247DE">
        <w:rPr>
          <w:color w:val="000000" w:themeColor="text1"/>
        </w:rPr>
        <w:t xml:space="preserve">. </w:t>
      </w:r>
    </w:p>
    <w:p w:rsidR="003B700A" w:rsidRDefault="00C86E2A" w:rsidP="003B700A">
      <w:pPr>
        <w:pStyle w:val="a3"/>
        <w:numPr>
          <w:ilvl w:val="0"/>
          <w:numId w:val="4"/>
        </w:numPr>
        <w:rPr>
          <w:color w:val="000000" w:themeColor="text1"/>
        </w:rPr>
      </w:pPr>
      <w:r w:rsidRPr="005247DE">
        <w:rPr>
          <w:color w:val="000000" w:themeColor="text1"/>
        </w:rPr>
        <w:t>Стрелы</w:t>
      </w:r>
      <w:r w:rsidR="00CD70F5" w:rsidRPr="005247DE">
        <w:rPr>
          <w:color w:val="000000" w:themeColor="text1"/>
        </w:rPr>
        <w:t xml:space="preserve"> и болты</w:t>
      </w:r>
      <w:r w:rsidRPr="005247DE">
        <w:rPr>
          <w:color w:val="000000" w:themeColor="text1"/>
        </w:rPr>
        <w:t xml:space="preserve"> с « </w:t>
      </w:r>
      <w:proofErr w:type="spellStart"/>
      <w:r w:rsidRPr="005247DE">
        <w:rPr>
          <w:color w:val="000000" w:themeColor="text1"/>
        </w:rPr>
        <w:t>гуманизатором</w:t>
      </w:r>
      <w:proofErr w:type="spellEnd"/>
      <w:r w:rsidRPr="005247DE">
        <w:rPr>
          <w:color w:val="000000" w:themeColor="text1"/>
        </w:rPr>
        <w:t>»</w:t>
      </w:r>
      <w:r w:rsidR="00CD70F5" w:rsidRPr="005247DE">
        <w:rPr>
          <w:color w:val="000000" w:themeColor="text1"/>
        </w:rPr>
        <w:t xml:space="preserve"> диаметром не менее 4 см, крепко и без люфтов посаженым на деревянное древко.</w:t>
      </w:r>
      <w:r w:rsidR="003B700A">
        <w:rPr>
          <w:color w:val="000000" w:themeColor="text1"/>
        </w:rPr>
        <w:t xml:space="preserve"> </w:t>
      </w:r>
    </w:p>
    <w:p w:rsidR="003B700A" w:rsidRPr="003B700A" w:rsidRDefault="003B700A" w:rsidP="003B700A">
      <w:pPr>
        <w:pStyle w:val="a3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В случае сомнений в безопасности оружие проверяется на владельце</w:t>
      </w:r>
    </w:p>
    <w:p w:rsidR="00AD58B3" w:rsidRDefault="00A11BC9" w:rsidP="00A11BC9">
      <w:pPr>
        <w:ind w:left="708"/>
        <w:rPr>
          <w:color w:val="000000" w:themeColor="text1"/>
        </w:rPr>
      </w:pPr>
      <w:r>
        <w:rPr>
          <w:color w:val="000000" w:themeColor="text1"/>
        </w:rPr>
        <w:t xml:space="preserve">К игре НЕ допускаются: </w:t>
      </w:r>
    </w:p>
    <w:p w:rsidR="00B52E49" w:rsidRDefault="00B52E49" w:rsidP="00B52E49">
      <w:pPr>
        <w:pStyle w:val="a3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Катаны</w:t>
      </w:r>
      <w:r w:rsidR="00A5765E">
        <w:rPr>
          <w:color w:val="000000" w:themeColor="text1"/>
        </w:rPr>
        <w:t xml:space="preserve"> и любое экзотическое оружие выходящее далеко за рамки </w:t>
      </w:r>
      <w:proofErr w:type="spellStart"/>
      <w:r w:rsidR="00A5765E">
        <w:rPr>
          <w:color w:val="000000" w:themeColor="text1"/>
        </w:rPr>
        <w:t>сеттинга</w:t>
      </w:r>
      <w:proofErr w:type="spellEnd"/>
    </w:p>
    <w:p w:rsidR="00B52E49" w:rsidRDefault="00B52E49" w:rsidP="00B52E49">
      <w:pPr>
        <w:pStyle w:val="a3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Рапиры и шпаги</w:t>
      </w:r>
    </w:p>
    <w:p w:rsidR="00B52E49" w:rsidRDefault="006D024B" w:rsidP="00B52E49">
      <w:pPr>
        <w:pStyle w:val="a3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Двуручные мечи</w:t>
      </w:r>
    </w:p>
    <w:p w:rsidR="006D024B" w:rsidRDefault="007269CF" w:rsidP="00B52E49">
      <w:pPr>
        <w:pStyle w:val="a3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Молоты типа « двуручный диван на палке»</w:t>
      </w:r>
    </w:p>
    <w:p w:rsidR="00A5765E" w:rsidRDefault="00494257" w:rsidP="00494257">
      <w:pPr>
        <w:ind w:left="708"/>
        <w:rPr>
          <w:color w:val="000000" w:themeColor="text1"/>
        </w:rPr>
      </w:pPr>
      <w:r>
        <w:rPr>
          <w:color w:val="000000" w:themeColor="text1"/>
        </w:rPr>
        <w:t xml:space="preserve">Оружие нестандартной конфигурации </w:t>
      </w:r>
      <w:r w:rsidR="00CE30A2">
        <w:rPr>
          <w:color w:val="000000" w:themeColor="text1"/>
        </w:rPr>
        <w:t xml:space="preserve">обсуждается и </w:t>
      </w:r>
      <w:proofErr w:type="spellStart"/>
      <w:r w:rsidR="00CE30A2">
        <w:rPr>
          <w:color w:val="000000" w:themeColor="text1"/>
        </w:rPr>
        <w:t>чипуется</w:t>
      </w:r>
      <w:proofErr w:type="spellEnd"/>
      <w:r w:rsidR="00CE30A2">
        <w:rPr>
          <w:color w:val="000000" w:themeColor="text1"/>
        </w:rPr>
        <w:t xml:space="preserve"> в индивидуальном порядке.</w:t>
      </w:r>
    </w:p>
    <w:p w:rsidR="00CE30A2" w:rsidRDefault="00501C0D" w:rsidP="00501C0D">
      <w:pPr>
        <w:pStyle w:val="a3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Боевая система</w:t>
      </w:r>
      <w:r w:rsidR="00105451">
        <w:rPr>
          <w:color w:val="000000" w:themeColor="text1"/>
        </w:rPr>
        <w:t xml:space="preserve">: </w:t>
      </w:r>
    </w:p>
    <w:p w:rsidR="001041CD" w:rsidRDefault="001041CD" w:rsidP="001041CD">
      <w:pPr>
        <w:pStyle w:val="a3"/>
        <w:rPr>
          <w:color w:val="000000" w:themeColor="text1"/>
        </w:rPr>
      </w:pPr>
      <w:r>
        <w:rPr>
          <w:color w:val="000000" w:themeColor="text1"/>
        </w:rPr>
        <w:t>Основные правила:</w:t>
      </w:r>
    </w:p>
    <w:p w:rsidR="00501C0D" w:rsidRDefault="00397776" w:rsidP="00C709F2">
      <w:pPr>
        <w:pStyle w:val="a3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Боевая система </w:t>
      </w:r>
      <w:proofErr w:type="spellStart"/>
      <w:r w:rsidR="00271240">
        <w:rPr>
          <w:color w:val="000000" w:themeColor="text1"/>
        </w:rPr>
        <w:t>похитовая</w:t>
      </w:r>
      <w:proofErr w:type="spellEnd"/>
      <w:r w:rsidR="00271240">
        <w:rPr>
          <w:color w:val="000000" w:themeColor="text1"/>
        </w:rPr>
        <w:t>, зона поражения все тело</w:t>
      </w:r>
      <w:r w:rsidR="00CC2840">
        <w:rPr>
          <w:color w:val="000000" w:themeColor="text1"/>
        </w:rPr>
        <w:t xml:space="preserve"> (Исключая голову, шею, кисти, пах и стопы)</w:t>
      </w:r>
    </w:p>
    <w:p w:rsidR="005247D6" w:rsidRPr="00686C41" w:rsidRDefault="005247D6" w:rsidP="00C709F2">
      <w:pPr>
        <w:pStyle w:val="a3"/>
        <w:numPr>
          <w:ilvl w:val="0"/>
          <w:numId w:val="6"/>
        </w:numPr>
        <w:rPr>
          <w:color w:val="C00000"/>
        </w:rPr>
      </w:pPr>
      <w:r>
        <w:rPr>
          <w:color w:val="000000" w:themeColor="text1"/>
        </w:rPr>
        <w:t xml:space="preserve">На </w:t>
      </w:r>
      <w:proofErr w:type="spellStart"/>
      <w:r>
        <w:rPr>
          <w:color w:val="000000" w:themeColor="text1"/>
        </w:rPr>
        <w:t>неодоспешеном</w:t>
      </w:r>
      <w:proofErr w:type="spellEnd"/>
      <w:r>
        <w:rPr>
          <w:color w:val="000000" w:themeColor="text1"/>
        </w:rPr>
        <w:t xml:space="preserve"> персонаже 1 хит. </w:t>
      </w:r>
    </w:p>
    <w:p w:rsidR="00836032" w:rsidRDefault="001D4EB1" w:rsidP="00FD1779">
      <w:pPr>
        <w:pStyle w:val="a3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Легкая </w:t>
      </w:r>
      <w:r w:rsidR="00FF715B">
        <w:rPr>
          <w:color w:val="000000" w:themeColor="text1"/>
        </w:rPr>
        <w:t xml:space="preserve">броня </w:t>
      </w:r>
      <w:r w:rsidR="00836032">
        <w:rPr>
          <w:color w:val="000000" w:themeColor="text1"/>
        </w:rPr>
        <w:t xml:space="preserve">даёт </w:t>
      </w:r>
      <w:r w:rsidR="00786189">
        <w:rPr>
          <w:color w:val="000000" w:themeColor="text1"/>
        </w:rPr>
        <w:t xml:space="preserve">1 </w:t>
      </w:r>
      <w:r w:rsidR="00471978">
        <w:rPr>
          <w:color w:val="000000" w:themeColor="text1"/>
        </w:rPr>
        <w:t>дополнительный</w:t>
      </w:r>
      <w:r w:rsidR="00836032">
        <w:rPr>
          <w:color w:val="000000" w:themeColor="text1"/>
        </w:rPr>
        <w:t xml:space="preserve"> хит</w:t>
      </w:r>
      <w:r w:rsidR="00FD1779">
        <w:rPr>
          <w:color w:val="000000" w:themeColor="text1"/>
        </w:rPr>
        <w:t>.</w:t>
      </w:r>
      <w:r w:rsidR="00F70FB4">
        <w:rPr>
          <w:color w:val="000000" w:themeColor="text1"/>
        </w:rPr>
        <w:t xml:space="preserve"> Возможно ношение без шлема</w:t>
      </w:r>
      <w:r w:rsidR="009335D0">
        <w:rPr>
          <w:color w:val="000000" w:themeColor="text1"/>
        </w:rPr>
        <w:t xml:space="preserve">. Легкой броней является </w:t>
      </w:r>
      <w:r w:rsidR="001C2605">
        <w:rPr>
          <w:color w:val="000000" w:themeColor="text1"/>
        </w:rPr>
        <w:t xml:space="preserve">защита, выполненная из </w:t>
      </w:r>
      <w:r w:rsidR="00016B3B">
        <w:rPr>
          <w:color w:val="000000" w:themeColor="text1"/>
        </w:rPr>
        <w:t xml:space="preserve">кожи, возможно включение металлических элементов, </w:t>
      </w:r>
      <w:r w:rsidR="00311C46">
        <w:rPr>
          <w:color w:val="000000" w:themeColor="text1"/>
        </w:rPr>
        <w:t>либо металлическая ( или имитирующая металл) броня защищающая</w:t>
      </w:r>
      <w:r w:rsidR="0027007B">
        <w:rPr>
          <w:color w:val="000000" w:themeColor="text1"/>
        </w:rPr>
        <w:t xml:space="preserve"> менее </w:t>
      </w:r>
      <w:r w:rsidR="00DB7E09">
        <w:rPr>
          <w:color w:val="000000" w:themeColor="text1"/>
        </w:rPr>
        <w:t xml:space="preserve"> </w:t>
      </w:r>
      <w:r w:rsidR="0027007B">
        <w:rPr>
          <w:color w:val="000000" w:themeColor="text1"/>
        </w:rPr>
        <w:t>5</w:t>
      </w:r>
      <w:r w:rsidR="00C17AB9">
        <w:rPr>
          <w:color w:val="000000" w:themeColor="text1"/>
        </w:rPr>
        <w:t xml:space="preserve">0% тела. ( Например </w:t>
      </w:r>
      <w:proofErr w:type="spellStart"/>
      <w:r w:rsidR="00C17AB9">
        <w:rPr>
          <w:color w:val="000000" w:themeColor="text1"/>
        </w:rPr>
        <w:t>тело+</w:t>
      </w:r>
      <w:r w:rsidR="00495F03">
        <w:rPr>
          <w:color w:val="000000" w:themeColor="text1"/>
        </w:rPr>
        <w:t>плечи+наручи</w:t>
      </w:r>
      <w:proofErr w:type="spellEnd"/>
      <w:r w:rsidR="00495F03">
        <w:rPr>
          <w:color w:val="000000" w:themeColor="text1"/>
        </w:rPr>
        <w:t>)</w:t>
      </w:r>
      <w:r w:rsidR="00A555C0">
        <w:rPr>
          <w:color w:val="000000" w:themeColor="text1"/>
        </w:rPr>
        <w:t xml:space="preserve">. Так же в качестве </w:t>
      </w:r>
      <w:r w:rsidR="003F44D3">
        <w:rPr>
          <w:color w:val="000000" w:themeColor="text1"/>
        </w:rPr>
        <w:t xml:space="preserve">легкого </w:t>
      </w:r>
      <w:r w:rsidR="00DB28BE">
        <w:rPr>
          <w:color w:val="000000" w:themeColor="text1"/>
        </w:rPr>
        <w:t xml:space="preserve">доспеха допускается плотная стеганка закрывающая не менее </w:t>
      </w:r>
      <w:r w:rsidR="0076146E">
        <w:rPr>
          <w:color w:val="000000" w:themeColor="text1"/>
        </w:rPr>
        <w:t>50% тела.</w:t>
      </w:r>
    </w:p>
    <w:p w:rsidR="00D26720" w:rsidRPr="002A69BD" w:rsidRDefault="00786189" w:rsidP="009437E2">
      <w:pPr>
        <w:pStyle w:val="a3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Тяжелая броня дает 2 </w:t>
      </w:r>
      <w:r w:rsidR="00471978">
        <w:rPr>
          <w:color w:val="000000" w:themeColor="text1"/>
        </w:rPr>
        <w:t xml:space="preserve">дополнительных хита и </w:t>
      </w:r>
      <w:r w:rsidR="00B03241">
        <w:rPr>
          <w:color w:val="000000" w:themeColor="text1"/>
        </w:rPr>
        <w:t>не пробивается ножом.</w:t>
      </w:r>
      <w:r w:rsidR="00F70FB4">
        <w:rPr>
          <w:color w:val="000000" w:themeColor="text1"/>
        </w:rPr>
        <w:t xml:space="preserve"> </w:t>
      </w:r>
      <w:r w:rsidR="00FE1874">
        <w:rPr>
          <w:color w:val="000000" w:themeColor="text1"/>
        </w:rPr>
        <w:t>Обязательно наличие</w:t>
      </w:r>
      <w:r w:rsidR="00F70FB4">
        <w:rPr>
          <w:color w:val="000000" w:themeColor="text1"/>
        </w:rPr>
        <w:t xml:space="preserve"> шлема</w:t>
      </w:r>
      <w:r w:rsidR="00FE1874">
        <w:rPr>
          <w:color w:val="000000" w:themeColor="text1"/>
        </w:rPr>
        <w:t>.</w:t>
      </w:r>
      <w:r w:rsidR="0027007B">
        <w:rPr>
          <w:color w:val="000000" w:themeColor="text1"/>
        </w:rPr>
        <w:t xml:space="preserve"> Тяжелой броней считается </w:t>
      </w:r>
      <w:r w:rsidR="00BC1121">
        <w:rPr>
          <w:color w:val="000000" w:themeColor="text1"/>
        </w:rPr>
        <w:t>только металлическая или имитирующая металл броня защищающая более 50</w:t>
      </w:r>
      <w:r w:rsidR="00D56181">
        <w:rPr>
          <w:color w:val="000000" w:themeColor="text1"/>
        </w:rPr>
        <w:t>%тела.</w:t>
      </w:r>
    </w:p>
    <w:p w:rsidR="00906232" w:rsidRDefault="00BD5E25" w:rsidP="00222FA6">
      <w:pPr>
        <w:pStyle w:val="a3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Наличие </w:t>
      </w:r>
      <w:proofErr w:type="spellStart"/>
      <w:r>
        <w:rPr>
          <w:color w:val="000000" w:themeColor="text1"/>
        </w:rPr>
        <w:t>антуражной</w:t>
      </w:r>
      <w:proofErr w:type="spellEnd"/>
      <w:r>
        <w:rPr>
          <w:color w:val="000000" w:themeColor="text1"/>
        </w:rPr>
        <w:t xml:space="preserve"> </w:t>
      </w:r>
      <w:r w:rsidR="00E53803">
        <w:rPr>
          <w:color w:val="000000" w:themeColor="text1"/>
        </w:rPr>
        <w:t>бутафории дает 1 дополнительный хит</w:t>
      </w:r>
    </w:p>
    <w:p w:rsidR="00F25B70" w:rsidRPr="0011270E" w:rsidRDefault="00602EE5" w:rsidP="0011270E">
      <w:pPr>
        <w:pStyle w:val="a3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Физическое Оглушение</w:t>
      </w:r>
      <w:r w:rsidR="00BB16F3">
        <w:rPr>
          <w:color w:val="000000" w:themeColor="text1"/>
        </w:rPr>
        <w:t xml:space="preserve"> проводится </w:t>
      </w:r>
      <w:r w:rsidR="00926D3D">
        <w:rPr>
          <w:color w:val="000000" w:themeColor="text1"/>
        </w:rPr>
        <w:t xml:space="preserve">с помощью дубинки </w:t>
      </w:r>
      <w:r w:rsidR="00495C6A">
        <w:rPr>
          <w:color w:val="000000" w:themeColor="text1"/>
        </w:rPr>
        <w:t xml:space="preserve">( </w:t>
      </w:r>
      <w:proofErr w:type="spellStart"/>
      <w:r w:rsidR="00495C6A">
        <w:rPr>
          <w:color w:val="000000" w:themeColor="text1"/>
        </w:rPr>
        <w:t>протектированной</w:t>
      </w:r>
      <w:proofErr w:type="spellEnd"/>
      <w:r w:rsidR="00495C6A">
        <w:rPr>
          <w:color w:val="000000" w:themeColor="text1"/>
        </w:rPr>
        <w:t xml:space="preserve"> и достаточно мягкой, чтобы не нанести </w:t>
      </w:r>
      <w:r w:rsidR="00F95CA2">
        <w:rPr>
          <w:color w:val="000000" w:themeColor="text1"/>
        </w:rPr>
        <w:t xml:space="preserve">травм другим игрокам) </w:t>
      </w:r>
      <w:r w:rsidR="004D180C">
        <w:rPr>
          <w:color w:val="000000" w:themeColor="text1"/>
        </w:rPr>
        <w:t xml:space="preserve">и длится </w:t>
      </w:r>
      <w:r>
        <w:rPr>
          <w:color w:val="000000" w:themeColor="text1"/>
        </w:rPr>
        <w:t xml:space="preserve">5 </w:t>
      </w:r>
      <w:r w:rsidR="004425ED">
        <w:rPr>
          <w:color w:val="000000" w:themeColor="text1"/>
        </w:rPr>
        <w:t>минут.</w:t>
      </w:r>
    </w:p>
    <w:p w:rsidR="0039536A" w:rsidRDefault="00C4194F" w:rsidP="00222FA6">
      <w:pPr>
        <w:pStyle w:val="a3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Топоры можно использовать для </w:t>
      </w:r>
      <w:proofErr w:type="spellStart"/>
      <w:r>
        <w:rPr>
          <w:color w:val="000000" w:themeColor="text1"/>
        </w:rPr>
        <w:t>выламывания</w:t>
      </w:r>
      <w:proofErr w:type="spellEnd"/>
      <w:r>
        <w:rPr>
          <w:color w:val="000000" w:themeColor="text1"/>
        </w:rPr>
        <w:t xml:space="preserve"> дверей и ворот при штурмах.</w:t>
      </w:r>
    </w:p>
    <w:p w:rsidR="00466931" w:rsidRDefault="00466931" w:rsidP="00222FA6">
      <w:pPr>
        <w:pStyle w:val="a3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Некоторые игротехнические персонажи </w:t>
      </w:r>
      <w:r w:rsidR="00DE71F5">
        <w:rPr>
          <w:color w:val="000000" w:themeColor="text1"/>
        </w:rPr>
        <w:t xml:space="preserve">могут </w:t>
      </w:r>
      <w:r w:rsidR="00087D7C">
        <w:rPr>
          <w:color w:val="000000" w:themeColor="text1"/>
        </w:rPr>
        <w:t xml:space="preserve">иметь </w:t>
      </w:r>
      <w:r w:rsidR="00D12D1B">
        <w:rPr>
          <w:color w:val="000000" w:themeColor="text1"/>
        </w:rPr>
        <w:t xml:space="preserve">иммунитет к </w:t>
      </w:r>
      <w:r w:rsidR="00AE6B5E">
        <w:rPr>
          <w:color w:val="000000" w:themeColor="text1"/>
        </w:rPr>
        <w:t>оружию</w:t>
      </w:r>
      <w:r w:rsidR="00B2299B">
        <w:rPr>
          <w:color w:val="000000" w:themeColor="text1"/>
        </w:rPr>
        <w:t xml:space="preserve"> и магии.</w:t>
      </w:r>
    </w:p>
    <w:p w:rsidR="00F25B70" w:rsidRDefault="00840770" w:rsidP="00B25E8D">
      <w:pPr>
        <w:ind w:left="708"/>
        <w:rPr>
          <w:color w:val="000000" w:themeColor="text1"/>
        </w:rPr>
      </w:pPr>
      <w:r>
        <w:rPr>
          <w:color w:val="000000" w:themeColor="text1"/>
        </w:rPr>
        <w:t>Бой и ранения.</w:t>
      </w:r>
    </w:p>
    <w:p w:rsidR="004D7927" w:rsidRPr="004D7927" w:rsidRDefault="004D7927" w:rsidP="004D7927">
      <w:pPr>
        <w:pStyle w:val="a3"/>
        <w:numPr>
          <w:ilvl w:val="0"/>
          <w:numId w:val="7"/>
        </w:numPr>
        <w:rPr>
          <w:color w:val="000000" w:themeColor="text1"/>
        </w:rPr>
      </w:pPr>
    </w:p>
    <w:p w:rsidR="00222FA6" w:rsidRDefault="009F671D" w:rsidP="00222FA6">
      <w:pPr>
        <w:pStyle w:val="a3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Все виды оружия ближнего боя наносят 1 хит повреждения.</w:t>
      </w:r>
    </w:p>
    <w:p w:rsidR="00293E3F" w:rsidRDefault="00906232" w:rsidP="00F5169B">
      <w:pPr>
        <w:pStyle w:val="a3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lastRenderedPageBreak/>
        <w:t>Стрелковое</w:t>
      </w:r>
      <w:r w:rsidR="009F671D">
        <w:rPr>
          <w:color w:val="000000" w:themeColor="text1"/>
        </w:rPr>
        <w:t xml:space="preserve"> </w:t>
      </w:r>
      <w:r>
        <w:rPr>
          <w:color w:val="000000" w:themeColor="text1"/>
        </w:rPr>
        <w:t>оружие</w:t>
      </w:r>
      <w:r w:rsidR="009F671D">
        <w:rPr>
          <w:color w:val="000000" w:themeColor="text1"/>
        </w:rPr>
        <w:t xml:space="preserve"> наносит</w:t>
      </w:r>
      <w:r>
        <w:rPr>
          <w:color w:val="000000" w:themeColor="text1"/>
        </w:rPr>
        <w:t xml:space="preserve"> при попадании 2 хита </w:t>
      </w:r>
    </w:p>
    <w:p w:rsidR="00927F85" w:rsidRDefault="00927F85" w:rsidP="00F5169B">
      <w:pPr>
        <w:pStyle w:val="a3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Серия </w:t>
      </w:r>
      <w:r w:rsidR="000E38DA">
        <w:rPr>
          <w:color w:val="000000" w:themeColor="text1"/>
        </w:rPr>
        <w:t xml:space="preserve">сверхбыстрых ударов ( швейная машинка) в одну точку </w:t>
      </w:r>
      <w:r w:rsidR="00587A68">
        <w:rPr>
          <w:color w:val="000000" w:themeColor="text1"/>
        </w:rPr>
        <w:t>засч</w:t>
      </w:r>
      <w:r w:rsidR="000E38DA">
        <w:rPr>
          <w:color w:val="000000" w:themeColor="text1"/>
        </w:rPr>
        <w:t>итывается за 1</w:t>
      </w:r>
    </w:p>
    <w:p w:rsidR="00587A68" w:rsidRPr="00F5169B" w:rsidRDefault="00D31368" w:rsidP="00F5169B">
      <w:pPr>
        <w:pStyle w:val="a3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Колющие удары мечем запрещены.</w:t>
      </w:r>
    </w:p>
    <w:p w:rsidR="00945152" w:rsidRPr="00945152" w:rsidRDefault="00FA2C96" w:rsidP="00945152">
      <w:pPr>
        <w:pStyle w:val="a3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Каждый сам считает свои </w:t>
      </w:r>
      <w:r w:rsidR="00EF681B">
        <w:rPr>
          <w:color w:val="000000" w:themeColor="text1"/>
        </w:rPr>
        <w:t>.</w:t>
      </w:r>
    </w:p>
    <w:p w:rsidR="00EF681B" w:rsidRDefault="00EF681B" w:rsidP="00222FA6">
      <w:pPr>
        <w:pStyle w:val="a3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При потере одного хита</w:t>
      </w:r>
      <w:r w:rsidR="00DB0CAA">
        <w:rPr>
          <w:color w:val="000000" w:themeColor="text1"/>
        </w:rPr>
        <w:t xml:space="preserve"> (</w:t>
      </w:r>
      <w:r w:rsidR="00CF1138">
        <w:rPr>
          <w:color w:val="000000" w:themeColor="text1"/>
        </w:rPr>
        <w:t xml:space="preserve">при </w:t>
      </w:r>
      <w:r w:rsidR="00667A24">
        <w:rPr>
          <w:color w:val="000000" w:themeColor="text1"/>
        </w:rPr>
        <w:t>количестве хитов персонажа более одного)</w:t>
      </w:r>
      <w:r w:rsidR="00DB0CA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  <w:r w:rsidR="006251B6">
        <w:rPr>
          <w:color w:val="000000" w:themeColor="text1"/>
        </w:rPr>
        <w:t xml:space="preserve">персонаж считается </w:t>
      </w:r>
      <w:r w:rsidR="00DD3ED0">
        <w:rPr>
          <w:color w:val="000000" w:themeColor="text1"/>
        </w:rPr>
        <w:t xml:space="preserve">легко раненым </w:t>
      </w:r>
      <w:r w:rsidR="00C02D91">
        <w:rPr>
          <w:color w:val="000000" w:themeColor="text1"/>
        </w:rPr>
        <w:t>. До</w:t>
      </w:r>
      <w:r w:rsidR="0039063B">
        <w:rPr>
          <w:color w:val="000000" w:themeColor="text1"/>
        </w:rPr>
        <w:t xml:space="preserve"> потери </w:t>
      </w:r>
      <w:r w:rsidR="00C02D91">
        <w:rPr>
          <w:color w:val="000000" w:themeColor="text1"/>
        </w:rPr>
        <w:t xml:space="preserve">последнего хита персонаж остается полностью дееспособным, </w:t>
      </w:r>
      <w:r w:rsidR="0069162C">
        <w:rPr>
          <w:color w:val="000000" w:themeColor="text1"/>
        </w:rPr>
        <w:t xml:space="preserve">но в течении 15 минут после </w:t>
      </w:r>
      <w:r w:rsidR="00F61056">
        <w:rPr>
          <w:color w:val="000000" w:themeColor="text1"/>
        </w:rPr>
        <w:t xml:space="preserve">боя нуждается в оказании первой помощи. Если </w:t>
      </w:r>
      <w:r w:rsidR="001B2C02">
        <w:rPr>
          <w:color w:val="000000" w:themeColor="text1"/>
        </w:rPr>
        <w:t xml:space="preserve">в течении </w:t>
      </w:r>
      <w:r w:rsidR="003511E0">
        <w:rPr>
          <w:color w:val="000000" w:themeColor="text1"/>
        </w:rPr>
        <w:t>15 минут первая помощь не оказана, то персонаж переходит в состояние тяжело раненого.</w:t>
      </w:r>
    </w:p>
    <w:p w:rsidR="00DB0CAA" w:rsidRDefault="00DB0CAA" w:rsidP="00AC5EFD">
      <w:pPr>
        <w:pStyle w:val="a3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При</w:t>
      </w:r>
      <w:r w:rsidR="00CF1138">
        <w:rPr>
          <w:color w:val="000000" w:themeColor="text1"/>
        </w:rPr>
        <w:t xml:space="preserve"> потере всех хитов персонаж считается тяжело раненым</w:t>
      </w:r>
      <w:r w:rsidR="00B142D8">
        <w:rPr>
          <w:color w:val="000000" w:themeColor="text1"/>
        </w:rPr>
        <w:t>.</w:t>
      </w:r>
      <w:r w:rsidR="0034407F">
        <w:rPr>
          <w:color w:val="000000" w:themeColor="text1"/>
        </w:rPr>
        <w:t xml:space="preserve"> </w:t>
      </w:r>
      <w:r w:rsidR="0007601F">
        <w:rPr>
          <w:color w:val="000000" w:themeColor="text1"/>
        </w:rPr>
        <w:t>Тяжелораненый персонаж нуждается в серьезной медицинской помощи ( см правила по медицине)</w:t>
      </w:r>
      <w:r w:rsidR="000C4653">
        <w:rPr>
          <w:color w:val="000000" w:themeColor="text1"/>
        </w:rPr>
        <w:t>, не может передвигаться самостоятельно</w:t>
      </w:r>
      <w:r w:rsidR="00AC5EFD">
        <w:rPr>
          <w:color w:val="000000" w:themeColor="text1"/>
        </w:rPr>
        <w:t xml:space="preserve"> и </w:t>
      </w:r>
      <w:r w:rsidR="00AD2EFC">
        <w:rPr>
          <w:color w:val="000000" w:themeColor="text1"/>
        </w:rPr>
        <w:t>совершать</w:t>
      </w:r>
      <w:r w:rsidR="00AC5EFD">
        <w:rPr>
          <w:color w:val="000000" w:themeColor="text1"/>
        </w:rPr>
        <w:t xml:space="preserve"> </w:t>
      </w:r>
      <w:r w:rsidR="00AD2EFC">
        <w:rPr>
          <w:color w:val="000000" w:themeColor="text1"/>
        </w:rPr>
        <w:t>какие-либо</w:t>
      </w:r>
      <w:r w:rsidR="00AC5EFD">
        <w:rPr>
          <w:color w:val="000000" w:themeColor="text1"/>
        </w:rPr>
        <w:t xml:space="preserve"> активные </w:t>
      </w:r>
      <w:r w:rsidR="000305B9">
        <w:rPr>
          <w:color w:val="000000" w:themeColor="text1"/>
        </w:rPr>
        <w:t>действия. Только стонать и звать на помощь.</w:t>
      </w:r>
      <w:r w:rsidR="00CE1DBB" w:rsidRPr="00AC5EFD">
        <w:rPr>
          <w:color w:val="000000" w:themeColor="text1"/>
        </w:rPr>
        <w:t xml:space="preserve"> Если </w:t>
      </w:r>
      <w:r w:rsidR="001A6DA6">
        <w:rPr>
          <w:color w:val="000000" w:themeColor="text1"/>
        </w:rPr>
        <w:t xml:space="preserve">с персонажем не </w:t>
      </w:r>
      <w:r w:rsidR="007F1694">
        <w:rPr>
          <w:color w:val="000000" w:themeColor="text1"/>
        </w:rPr>
        <w:t>совершается</w:t>
      </w:r>
      <w:r w:rsidR="001A6DA6">
        <w:rPr>
          <w:color w:val="000000" w:themeColor="text1"/>
        </w:rPr>
        <w:t xml:space="preserve"> каких либо действий в течении 10 минут</w:t>
      </w:r>
      <w:r w:rsidR="007F1694">
        <w:rPr>
          <w:color w:val="000000" w:themeColor="text1"/>
        </w:rPr>
        <w:t xml:space="preserve">, то он надевает белый </w:t>
      </w:r>
      <w:proofErr w:type="spellStart"/>
      <w:r w:rsidR="007F1694">
        <w:rPr>
          <w:color w:val="000000" w:themeColor="text1"/>
        </w:rPr>
        <w:t>хайратник</w:t>
      </w:r>
      <w:proofErr w:type="spellEnd"/>
      <w:r w:rsidR="007F1694">
        <w:rPr>
          <w:color w:val="000000" w:themeColor="text1"/>
        </w:rPr>
        <w:t xml:space="preserve"> и идет к избушке бабы Яги</w:t>
      </w:r>
      <w:r w:rsidR="007A7BD9">
        <w:rPr>
          <w:color w:val="000000" w:themeColor="text1"/>
        </w:rPr>
        <w:t xml:space="preserve"> для получения дальнейших инструкций.</w:t>
      </w:r>
    </w:p>
    <w:p w:rsidR="00CC023C" w:rsidRDefault="00B60D73" w:rsidP="00AC5EFD">
      <w:pPr>
        <w:pStyle w:val="a3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Добивание </w:t>
      </w:r>
      <w:r w:rsidR="000542D4">
        <w:rPr>
          <w:color w:val="000000" w:themeColor="text1"/>
        </w:rPr>
        <w:t xml:space="preserve">тяжелораненого персонажа можно провести только </w:t>
      </w:r>
      <w:r w:rsidR="007F0CD9">
        <w:rPr>
          <w:color w:val="000000" w:themeColor="text1"/>
        </w:rPr>
        <w:t>с помощью обряда</w:t>
      </w:r>
      <w:r w:rsidR="0032719E">
        <w:rPr>
          <w:color w:val="000000" w:themeColor="text1"/>
        </w:rPr>
        <w:t>. Никаких других способов</w:t>
      </w:r>
      <w:r w:rsidR="00D75A1A">
        <w:rPr>
          <w:color w:val="000000" w:themeColor="text1"/>
        </w:rPr>
        <w:t xml:space="preserve"> добивания нет.</w:t>
      </w:r>
    </w:p>
    <w:p w:rsidR="00235DB6" w:rsidRDefault="003F3B13" w:rsidP="00945152">
      <w:pPr>
        <w:ind w:left="1080"/>
        <w:rPr>
          <w:color w:val="000000" w:themeColor="text1"/>
        </w:rPr>
      </w:pPr>
      <w:r>
        <w:rPr>
          <w:color w:val="000000" w:themeColor="text1"/>
        </w:rPr>
        <w:t xml:space="preserve">Ночь и ночная </w:t>
      </w:r>
      <w:proofErr w:type="spellStart"/>
      <w:r w:rsidR="009C19B7">
        <w:rPr>
          <w:color w:val="000000" w:themeColor="text1"/>
        </w:rPr>
        <w:t>боевка</w:t>
      </w:r>
      <w:proofErr w:type="spellEnd"/>
      <w:r w:rsidR="009C19B7">
        <w:rPr>
          <w:color w:val="000000" w:themeColor="text1"/>
        </w:rPr>
        <w:t>. Период с 21.00 до 6.00</w:t>
      </w:r>
    </w:p>
    <w:p w:rsidR="009C19B7" w:rsidRPr="009C19B7" w:rsidRDefault="009C19B7" w:rsidP="009C19B7">
      <w:pPr>
        <w:rPr>
          <w:color w:val="000000" w:themeColor="text1"/>
        </w:rPr>
      </w:pPr>
    </w:p>
    <w:p w:rsidR="0079742C" w:rsidRPr="000934B8" w:rsidRDefault="0079742C" w:rsidP="000934B8">
      <w:pPr>
        <w:pStyle w:val="a3"/>
        <w:numPr>
          <w:ilvl w:val="0"/>
          <w:numId w:val="8"/>
        </w:numPr>
        <w:rPr>
          <w:color w:val="000000" w:themeColor="text1"/>
        </w:rPr>
      </w:pPr>
      <w:r w:rsidRPr="0079742C">
        <w:rPr>
          <w:color w:val="000000" w:themeColor="text1"/>
        </w:rPr>
        <w:t xml:space="preserve">К ночной </w:t>
      </w:r>
      <w:proofErr w:type="spellStart"/>
      <w:r w:rsidRPr="0079742C">
        <w:rPr>
          <w:color w:val="000000" w:themeColor="text1"/>
        </w:rPr>
        <w:t>боевке</w:t>
      </w:r>
      <w:proofErr w:type="spellEnd"/>
      <w:r w:rsidRPr="0079742C">
        <w:rPr>
          <w:color w:val="000000" w:themeColor="text1"/>
        </w:rPr>
        <w:t xml:space="preserve"> допускается тольк</w:t>
      </w:r>
      <w:r w:rsidR="00945B86">
        <w:rPr>
          <w:color w:val="000000" w:themeColor="text1"/>
        </w:rPr>
        <w:t xml:space="preserve">о оружие ближнего боя не превышающие </w:t>
      </w:r>
      <w:r w:rsidR="00031AD6">
        <w:rPr>
          <w:color w:val="000000" w:themeColor="text1"/>
        </w:rPr>
        <w:t xml:space="preserve">в длину </w:t>
      </w:r>
      <w:r w:rsidR="000934B8">
        <w:rPr>
          <w:color w:val="000000" w:themeColor="text1"/>
        </w:rPr>
        <w:t>40</w:t>
      </w:r>
      <w:r w:rsidR="00C04E79">
        <w:rPr>
          <w:color w:val="000000" w:themeColor="text1"/>
        </w:rPr>
        <w:t>см.</w:t>
      </w:r>
      <w:r w:rsidR="004C732A">
        <w:rPr>
          <w:color w:val="000000" w:themeColor="text1"/>
        </w:rPr>
        <w:t xml:space="preserve"> </w:t>
      </w:r>
      <w:r w:rsidR="00BB052D">
        <w:rPr>
          <w:color w:val="000000" w:themeColor="text1"/>
        </w:rPr>
        <w:t>Луки и арбалеты запрещены.</w:t>
      </w:r>
    </w:p>
    <w:p w:rsidR="00C6653E" w:rsidRDefault="000E2D4B" w:rsidP="0079742C">
      <w:pPr>
        <w:pStyle w:val="a3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 xml:space="preserve">Нетрезвые и несовершеннолетние </w:t>
      </w:r>
      <w:r w:rsidR="00DB3ED4">
        <w:rPr>
          <w:color w:val="000000" w:themeColor="text1"/>
        </w:rPr>
        <w:t xml:space="preserve">не допускаются до ночной </w:t>
      </w:r>
      <w:proofErr w:type="spellStart"/>
      <w:r w:rsidR="00DB3ED4">
        <w:rPr>
          <w:color w:val="000000" w:themeColor="text1"/>
        </w:rPr>
        <w:t>боевки</w:t>
      </w:r>
      <w:proofErr w:type="spellEnd"/>
      <w:r w:rsidR="00DB3ED4">
        <w:rPr>
          <w:color w:val="000000" w:themeColor="text1"/>
        </w:rPr>
        <w:t>.</w:t>
      </w:r>
    </w:p>
    <w:p w:rsidR="00C6653E" w:rsidRPr="00050C03" w:rsidRDefault="005B2D31" w:rsidP="00050C03">
      <w:pPr>
        <w:pStyle w:val="a3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 xml:space="preserve">Бои 1 </w:t>
      </w:r>
      <w:r w:rsidR="00FA68CF">
        <w:rPr>
          <w:color w:val="000000" w:themeColor="text1"/>
        </w:rPr>
        <w:t>на 1, дуэли</w:t>
      </w:r>
      <w:r w:rsidR="007F0CD9">
        <w:rPr>
          <w:color w:val="000000" w:themeColor="text1"/>
        </w:rPr>
        <w:t>,</w:t>
      </w:r>
      <w:r w:rsidR="00FA68CF">
        <w:rPr>
          <w:color w:val="000000" w:themeColor="text1"/>
        </w:rPr>
        <w:t xml:space="preserve"> </w:t>
      </w:r>
      <w:proofErr w:type="spellStart"/>
      <w:r w:rsidR="00374D0B">
        <w:rPr>
          <w:color w:val="000000" w:themeColor="text1"/>
        </w:rPr>
        <w:t>ард</w:t>
      </w:r>
      <w:r w:rsidR="00FA68CF">
        <w:rPr>
          <w:color w:val="000000" w:themeColor="text1"/>
        </w:rPr>
        <w:t>алии</w:t>
      </w:r>
      <w:proofErr w:type="spellEnd"/>
      <w:r w:rsidR="00FA68CF">
        <w:rPr>
          <w:color w:val="000000" w:themeColor="text1"/>
        </w:rPr>
        <w:t xml:space="preserve"> и </w:t>
      </w:r>
      <w:r w:rsidR="007F0CD9">
        <w:rPr>
          <w:color w:val="000000" w:themeColor="text1"/>
        </w:rPr>
        <w:t xml:space="preserve">прочие </w:t>
      </w:r>
      <w:r w:rsidR="00877195">
        <w:rPr>
          <w:color w:val="000000" w:themeColor="text1"/>
        </w:rPr>
        <w:t>бои чести</w:t>
      </w:r>
      <w:r w:rsidR="00FA68CF">
        <w:rPr>
          <w:color w:val="000000" w:themeColor="text1"/>
        </w:rPr>
        <w:t xml:space="preserve"> можно проводить </w:t>
      </w:r>
      <w:r w:rsidR="00EB36E7">
        <w:rPr>
          <w:color w:val="000000" w:themeColor="text1"/>
        </w:rPr>
        <w:t>в хорошо освещенном участке</w:t>
      </w:r>
      <w:r w:rsidR="00877195">
        <w:rPr>
          <w:color w:val="000000" w:themeColor="text1"/>
        </w:rPr>
        <w:t xml:space="preserve"> с использованием «дневного» оружия.</w:t>
      </w:r>
    </w:p>
    <w:p w:rsidR="00E1168D" w:rsidRPr="0038212D" w:rsidRDefault="002949E5" w:rsidP="0038212D">
      <w:pPr>
        <w:pStyle w:val="a3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>Всегда помните о своей безопасности и о безопасности окружающих вас людей.</w:t>
      </w:r>
    </w:p>
    <w:p w:rsidR="000563AC" w:rsidRPr="000563AC" w:rsidRDefault="000563AC" w:rsidP="000563AC">
      <w:pPr>
        <w:rPr>
          <w:color w:val="000000" w:themeColor="text1"/>
        </w:rPr>
      </w:pPr>
    </w:p>
    <w:p w:rsidR="00787033" w:rsidRPr="00787033" w:rsidRDefault="00787033" w:rsidP="00787033">
      <w:pPr>
        <w:ind w:left="708"/>
        <w:rPr>
          <w:color w:val="000000" w:themeColor="text1"/>
        </w:rPr>
      </w:pPr>
    </w:p>
    <w:sectPr w:rsidR="00787033" w:rsidRPr="00787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5C30"/>
    <w:multiLevelType w:val="hybridMultilevel"/>
    <w:tmpl w:val="ECF63F7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8C642C3"/>
    <w:multiLevelType w:val="hybridMultilevel"/>
    <w:tmpl w:val="CE4A7C1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4E2675"/>
    <w:multiLevelType w:val="hybridMultilevel"/>
    <w:tmpl w:val="284C3A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B3176"/>
    <w:multiLevelType w:val="hybridMultilevel"/>
    <w:tmpl w:val="B542232E"/>
    <w:lvl w:ilvl="0" w:tplc="0419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4" w15:restartNumberingAfterBreak="0">
    <w:nsid w:val="27B34311"/>
    <w:multiLevelType w:val="hybridMultilevel"/>
    <w:tmpl w:val="399C86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DA55CB8"/>
    <w:multiLevelType w:val="hybridMultilevel"/>
    <w:tmpl w:val="6EEAAA9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F6D2D0E"/>
    <w:multiLevelType w:val="hybridMultilevel"/>
    <w:tmpl w:val="3F86655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AB84AA1"/>
    <w:multiLevelType w:val="hybridMultilevel"/>
    <w:tmpl w:val="7A48B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F56131"/>
    <w:multiLevelType w:val="hybridMultilevel"/>
    <w:tmpl w:val="A0D0B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80707"/>
    <w:multiLevelType w:val="hybridMultilevel"/>
    <w:tmpl w:val="939C6C2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78594704"/>
    <w:multiLevelType w:val="hybridMultilevel"/>
    <w:tmpl w:val="6ED201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3"/>
  </w:num>
  <w:num w:numId="5">
    <w:abstractNumId w:val="9"/>
  </w:num>
  <w:num w:numId="6">
    <w:abstractNumId w:val="4"/>
  </w:num>
  <w:num w:numId="7">
    <w:abstractNumId w:val="5"/>
  </w:num>
  <w:num w:numId="8">
    <w:abstractNumId w:val="0"/>
  </w:num>
  <w:num w:numId="9">
    <w:abstractNumId w:val="6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8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576"/>
    <w:rsid w:val="00016B3B"/>
    <w:rsid w:val="000178A4"/>
    <w:rsid w:val="000305B9"/>
    <w:rsid w:val="00031AD6"/>
    <w:rsid w:val="00033486"/>
    <w:rsid w:val="00036194"/>
    <w:rsid w:val="00046EB6"/>
    <w:rsid w:val="00050C03"/>
    <w:rsid w:val="000542D4"/>
    <w:rsid w:val="000554E4"/>
    <w:rsid w:val="000563AC"/>
    <w:rsid w:val="000608B9"/>
    <w:rsid w:val="0007601F"/>
    <w:rsid w:val="00087D7C"/>
    <w:rsid w:val="000934B8"/>
    <w:rsid w:val="000A159C"/>
    <w:rsid w:val="000A7297"/>
    <w:rsid w:val="000C1190"/>
    <w:rsid w:val="000C4653"/>
    <w:rsid w:val="000E2D4B"/>
    <w:rsid w:val="000E38DA"/>
    <w:rsid w:val="001019ED"/>
    <w:rsid w:val="001022BE"/>
    <w:rsid w:val="001041CD"/>
    <w:rsid w:val="00105451"/>
    <w:rsid w:val="001101AE"/>
    <w:rsid w:val="0011270E"/>
    <w:rsid w:val="001261FB"/>
    <w:rsid w:val="00151371"/>
    <w:rsid w:val="001A6DA6"/>
    <w:rsid w:val="001B2C02"/>
    <w:rsid w:val="001B405F"/>
    <w:rsid w:val="001C2605"/>
    <w:rsid w:val="001D4EB1"/>
    <w:rsid w:val="00222FA6"/>
    <w:rsid w:val="00235DB6"/>
    <w:rsid w:val="00247525"/>
    <w:rsid w:val="00266A9F"/>
    <w:rsid w:val="0027007B"/>
    <w:rsid w:val="00271240"/>
    <w:rsid w:val="00282291"/>
    <w:rsid w:val="00293D9E"/>
    <w:rsid w:val="00293E3F"/>
    <w:rsid w:val="002949E5"/>
    <w:rsid w:val="002A69BD"/>
    <w:rsid w:val="002D5EF7"/>
    <w:rsid w:val="002F42AA"/>
    <w:rsid w:val="002F6981"/>
    <w:rsid w:val="00303F95"/>
    <w:rsid w:val="00311C46"/>
    <w:rsid w:val="0032719E"/>
    <w:rsid w:val="0033706C"/>
    <w:rsid w:val="0034407F"/>
    <w:rsid w:val="003511E0"/>
    <w:rsid w:val="003727C4"/>
    <w:rsid w:val="00374D0B"/>
    <w:rsid w:val="003770E0"/>
    <w:rsid w:val="0038212D"/>
    <w:rsid w:val="00382E02"/>
    <w:rsid w:val="0039063B"/>
    <w:rsid w:val="0039536A"/>
    <w:rsid w:val="00397776"/>
    <w:rsid w:val="003A6929"/>
    <w:rsid w:val="003B3726"/>
    <w:rsid w:val="003B39E5"/>
    <w:rsid w:val="003B3B9D"/>
    <w:rsid w:val="003B700A"/>
    <w:rsid w:val="003D482C"/>
    <w:rsid w:val="003F3B13"/>
    <w:rsid w:val="003F44D3"/>
    <w:rsid w:val="00406228"/>
    <w:rsid w:val="00411075"/>
    <w:rsid w:val="004425ED"/>
    <w:rsid w:val="00466931"/>
    <w:rsid w:val="00467CA8"/>
    <w:rsid w:val="00471978"/>
    <w:rsid w:val="00494257"/>
    <w:rsid w:val="00495C6A"/>
    <w:rsid w:val="00495F03"/>
    <w:rsid w:val="004B3981"/>
    <w:rsid w:val="004C732A"/>
    <w:rsid w:val="004D180C"/>
    <w:rsid w:val="004D6ABD"/>
    <w:rsid w:val="004D7927"/>
    <w:rsid w:val="004E15B7"/>
    <w:rsid w:val="00501C0D"/>
    <w:rsid w:val="005247D6"/>
    <w:rsid w:val="005247DE"/>
    <w:rsid w:val="00525AE4"/>
    <w:rsid w:val="005407AC"/>
    <w:rsid w:val="00545497"/>
    <w:rsid w:val="0055610F"/>
    <w:rsid w:val="00563244"/>
    <w:rsid w:val="00587A68"/>
    <w:rsid w:val="005B2D31"/>
    <w:rsid w:val="005B6ED4"/>
    <w:rsid w:val="005C5237"/>
    <w:rsid w:val="005D5ACF"/>
    <w:rsid w:val="005F1D8C"/>
    <w:rsid w:val="00602EE5"/>
    <w:rsid w:val="006251B6"/>
    <w:rsid w:val="00667A24"/>
    <w:rsid w:val="0068669D"/>
    <w:rsid w:val="00686C41"/>
    <w:rsid w:val="0069162C"/>
    <w:rsid w:val="006C2ACC"/>
    <w:rsid w:val="006D024B"/>
    <w:rsid w:val="006D05E1"/>
    <w:rsid w:val="006D4CEC"/>
    <w:rsid w:val="006E5C7F"/>
    <w:rsid w:val="00725995"/>
    <w:rsid w:val="007269CF"/>
    <w:rsid w:val="00741734"/>
    <w:rsid w:val="0076146E"/>
    <w:rsid w:val="00766A86"/>
    <w:rsid w:val="00766BA6"/>
    <w:rsid w:val="00770F77"/>
    <w:rsid w:val="00786189"/>
    <w:rsid w:val="00787033"/>
    <w:rsid w:val="0079742C"/>
    <w:rsid w:val="007A4BBF"/>
    <w:rsid w:val="007A7BD9"/>
    <w:rsid w:val="007B3375"/>
    <w:rsid w:val="007C16D1"/>
    <w:rsid w:val="007D43BD"/>
    <w:rsid w:val="007F0CD9"/>
    <w:rsid w:val="007F1694"/>
    <w:rsid w:val="00807D1A"/>
    <w:rsid w:val="00836032"/>
    <w:rsid w:val="00840770"/>
    <w:rsid w:val="008639FD"/>
    <w:rsid w:val="00877195"/>
    <w:rsid w:val="008861CD"/>
    <w:rsid w:val="00886EC5"/>
    <w:rsid w:val="00893374"/>
    <w:rsid w:val="008C00D1"/>
    <w:rsid w:val="008D2A04"/>
    <w:rsid w:val="008D2A4D"/>
    <w:rsid w:val="008E0F5D"/>
    <w:rsid w:val="008F1B31"/>
    <w:rsid w:val="00906232"/>
    <w:rsid w:val="0092256F"/>
    <w:rsid w:val="00926D3D"/>
    <w:rsid w:val="00927F85"/>
    <w:rsid w:val="00930B21"/>
    <w:rsid w:val="009335D0"/>
    <w:rsid w:val="00937C09"/>
    <w:rsid w:val="00942F9A"/>
    <w:rsid w:val="009437E2"/>
    <w:rsid w:val="00945152"/>
    <w:rsid w:val="00945B86"/>
    <w:rsid w:val="009519D1"/>
    <w:rsid w:val="00961248"/>
    <w:rsid w:val="00991B1D"/>
    <w:rsid w:val="00991D4A"/>
    <w:rsid w:val="00992282"/>
    <w:rsid w:val="009B3A76"/>
    <w:rsid w:val="009B6495"/>
    <w:rsid w:val="009C19B7"/>
    <w:rsid w:val="009D2882"/>
    <w:rsid w:val="009D76C7"/>
    <w:rsid w:val="009D7BC8"/>
    <w:rsid w:val="009F671D"/>
    <w:rsid w:val="00A11BC9"/>
    <w:rsid w:val="00A309AB"/>
    <w:rsid w:val="00A3158F"/>
    <w:rsid w:val="00A44FBA"/>
    <w:rsid w:val="00A555C0"/>
    <w:rsid w:val="00A5765E"/>
    <w:rsid w:val="00A67274"/>
    <w:rsid w:val="00A71B3E"/>
    <w:rsid w:val="00AC5EFD"/>
    <w:rsid w:val="00AD2EFC"/>
    <w:rsid w:val="00AD58B3"/>
    <w:rsid w:val="00AD6157"/>
    <w:rsid w:val="00AE6B5E"/>
    <w:rsid w:val="00B03241"/>
    <w:rsid w:val="00B142D8"/>
    <w:rsid w:val="00B2299B"/>
    <w:rsid w:val="00B23AB7"/>
    <w:rsid w:val="00B25E8D"/>
    <w:rsid w:val="00B40659"/>
    <w:rsid w:val="00B52E49"/>
    <w:rsid w:val="00B60D73"/>
    <w:rsid w:val="00B71B4F"/>
    <w:rsid w:val="00B82576"/>
    <w:rsid w:val="00BB052D"/>
    <w:rsid w:val="00BB16F3"/>
    <w:rsid w:val="00BC1121"/>
    <w:rsid w:val="00BD5E25"/>
    <w:rsid w:val="00BF23B4"/>
    <w:rsid w:val="00C02D91"/>
    <w:rsid w:val="00C04E79"/>
    <w:rsid w:val="00C06E6F"/>
    <w:rsid w:val="00C07362"/>
    <w:rsid w:val="00C179E3"/>
    <w:rsid w:val="00C17AB9"/>
    <w:rsid w:val="00C21120"/>
    <w:rsid w:val="00C4194F"/>
    <w:rsid w:val="00C44B2B"/>
    <w:rsid w:val="00C62D72"/>
    <w:rsid w:val="00C6653E"/>
    <w:rsid w:val="00C709F2"/>
    <w:rsid w:val="00C86E2A"/>
    <w:rsid w:val="00CC023C"/>
    <w:rsid w:val="00CC2840"/>
    <w:rsid w:val="00CC6899"/>
    <w:rsid w:val="00CD70F5"/>
    <w:rsid w:val="00CE01B1"/>
    <w:rsid w:val="00CE1DBB"/>
    <w:rsid w:val="00CE30A2"/>
    <w:rsid w:val="00CE4618"/>
    <w:rsid w:val="00CF1138"/>
    <w:rsid w:val="00D10D19"/>
    <w:rsid w:val="00D12D1B"/>
    <w:rsid w:val="00D229EB"/>
    <w:rsid w:val="00D2392F"/>
    <w:rsid w:val="00D26720"/>
    <w:rsid w:val="00D31368"/>
    <w:rsid w:val="00D4164A"/>
    <w:rsid w:val="00D53D60"/>
    <w:rsid w:val="00D56181"/>
    <w:rsid w:val="00D70FB3"/>
    <w:rsid w:val="00D74CF6"/>
    <w:rsid w:val="00D75A1A"/>
    <w:rsid w:val="00D86950"/>
    <w:rsid w:val="00D944E5"/>
    <w:rsid w:val="00DA625F"/>
    <w:rsid w:val="00DA7563"/>
    <w:rsid w:val="00DB0CAA"/>
    <w:rsid w:val="00DB28BE"/>
    <w:rsid w:val="00DB3ED4"/>
    <w:rsid w:val="00DB7E09"/>
    <w:rsid w:val="00DC689C"/>
    <w:rsid w:val="00DD3ED0"/>
    <w:rsid w:val="00DE71F5"/>
    <w:rsid w:val="00DF6707"/>
    <w:rsid w:val="00E1168D"/>
    <w:rsid w:val="00E53803"/>
    <w:rsid w:val="00E71921"/>
    <w:rsid w:val="00EA21AB"/>
    <w:rsid w:val="00EA33F9"/>
    <w:rsid w:val="00EB36E7"/>
    <w:rsid w:val="00EE3FFD"/>
    <w:rsid w:val="00EF3CD8"/>
    <w:rsid w:val="00EF5842"/>
    <w:rsid w:val="00EF681B"/>
    <w:rsid w:val="00F25B70"/>
    <w:rsid w:val="00F317C6"/>
    <w:rsid w:val="00F5169B"/>
    <w:rsid w:val="00F61056"/>
    <w:rsid w:val="00F70FB4"/>
    <w:rsid w:val="00F73B34"/>
    <w:rsid w:val="00F93B2C"/>
    <w:rsid w:val="00F95CA2"/>
    <w:rsid w:val="00FA1412"/>
    <w:rsid w:val="00FA2C96"/>
    <w:rsid w:val="00FA5444"/>
    <w:rsid w:val="00FA68CF"/>
    <w:rsid w:val="00FB33E7"/>
    <w:rsid w:val="00FC3157"/>
    <w:rsid w:val="00FD1779"/>
    <w:rsid w:val="00FD415C"/>
    <w:rsid w:val="00FE1874"/>
    <w:rsid w:val="00FF6F82"/>
    <w:rsid w:val="00FF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C7F244"/>
  <w15:chartTrackingRefBased/>
  <w15:docId w15:val="{93C1E2B0-75EC-EB48-8114-8595B85F9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00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3206</Characters>
  <Application>Microsoft Office Word</Application>
  <DocSecurity>0</DocSecurity>
  <Lines>26</Lines>
  <Paragraphs>7</Paragraphs>
  <ScaleCrop>false</ScaleCrop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Автор</dc:creator>
  <cp:keywords/>
  <dc:description/>
  <cp:lastModifiedBy>09a03ee5bc321084</cp:lastModifiedBy>
  <cp:revision>2</cp:revision>
  <dcterms:created xsi:type="dcterms:W3CDTF">2020-08-05T09:23:00Z</dcterms:created>
  <dcterms:modified xsi:type="dcterms:W3CDTF">2020-08-05T09:23:00Z</dcterms:modified>
</cp:coreProperties>
</file>