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231" w:rsidRDefault="00C63F88" w:rsidP="00923231">
      <w:r>
        <w:rPr>
          <w:lang w:val="en-US"/>
        </w:rPr>
        <w:t>I</w:t>
      </w:r>
      <w:r>
        <w:t>.</w:t>
      </w:r>
      <w:r w:rsidR="00923231">
        <w:t xml:space="preserve">ПДА </w:t>
      </w:r>
      <w:r w:rsidR="00923231" w:rsidRPr="00923231">
        <w:t>“</w:t>
      </w:r>
      <w:r w:rsidR="00923231">
        <w:t>Компас</w:t>
      </w:r>
      <w:r w:rsidR="00923231" w:rsidRPr="00923231">
        <w:t>”</w:t>
      </w:r>
      <w:r w:rsidR="00923231">
        <w:t>. Взаимодействие с физическими объектами.</w:t>
      </w:r>
    </w:p>
    <w:p w:rsidR="00923231" w:rsidRDefault="00923231" w:rsidP="00923231">
      <w:r>
        <w:t>На игре взаимодействие с окружающей средой разделено на два уровня</w:t>
      </w:r>
      <w:r w:rsidRPr="00923231">
        <w:t>:</w:t>
      </w:r>
      <w:r>
        <w:t xml:space="preserve"> физический и виртуальный. </w:t>
      </w:r>
    </w:p>
    <w:p w:rsidR="00923231" w:rsidRDefault="00923231" w:rsidP="00C63F88">
      <w:r>
        <w:t>Физический уровень обеспечивают вполне материальные предметы</w:t>
      </w:r>
      <w:r w:rsidRPr="00923231">
        <w:t>:</w:t>
      </w:r>
      <w:r>
        <w:t xml:space="preserve"> Бинты, физические артефакты, боеприпасы, </w:t>
      </w:r>
      <w:proofErr w:type="spellStart"/>
      <w:r>
        <w:t>квестовые</w:t>
      </w:r>
      <w:proofErr w:type="spellEnd"/>
      <w:r>
        <w:t xml:space="preserve"> предметы и прочая. Некоторые предметы могут </w:t>
      </w:r>
      <w:proofErr w:type="spellStart"/>
      <w:r>
        <w:t>буть</w:t>
      </w:r>
      <w:proofErr w:type="spellEnd"/>
      <w:r>
        <w:t xml:space="preserve"> продублированы также и в ПДА – это костюмы, артефакты, </w:t>
      </w:r>
      <w:proofErr w:type="spellStart"/>
      <w:r>
        <w:t>квестовые</w:t>
      </w:r>
      <w:proofErr w:type="spellEnd"/>
      <w:r>
        <w:t xml:space="preserve"> предметы. Дубляж предмета на физический или виртуальный уровень происходит только у </w:t>
      </w:r>
      <w:proofErr w:type="spellStart"/>
      <w:r>
        <w:t>квестовых</w:t>
      </w:r>
      <w:proofErr w:type="spellEnd"/>
      <w:r>
        <w:t xml:space="preserve"> персонаже (бармен, ученые, черный </w:t>
      </w:r>
      <w:proofErr w:type="spellStart"/>
      <w:r>
        <w:t>сталкер</w:t>
      </w:r>
      <w:proofErr w:type="spellEnd"/>
      <w:r>
        <w:t xml:space="preserve"> и т.д.). Рассмотрим каждый дублируемый предмет отдельно</w:t>
      </w:r>
      <w:r>
        <w:rPr>
          <w:lang w:val="en-US"/>
        </w:rPr>
        <w:t>:</w:t>
      </w:r>
    </w:p>
    <w:p w:rsidR="00923231" w:rsidRDefault="00923231" w:rsidP="00923231">
      <w:r>
        <w:t xml:space="preserve">1.Артефакты. Поиск артефактов происходит вживую – они раскиданы по всей локации, ходи и собирай. Артефакты бывают двух типов – предотвращающие действие аномалий, радиации, </w:t>
      </w:r>
      <w:proofErr w:type="spellStart"/>
      <w:proofErr w:type="gramStart"/>
      <w:r>
        <w:t>ментала</w:t>
      </w:r>
      <w:proofErr w:type="spellEnd"/>
      <w:r>
        <w:t>(</w:t>
      </w:r>
      <w:proofErr w:type="gramEnd"/>
      <w:r>
        <w:t>представлены виртуальными артефактами), и есть артефакты, защищающие от различных типов оружия – когтей, пуль, клинков</w:t>
      </w:r>
      <w:r w:rsidR="00BD1C94">
        <w:t>( физические артефакты)</w:t>
      </w:r>
      <w:r>
        <w:t>.</w:t>
      </w:r>
    </w:p>
    <w:p w:rsidR="00923231" w:rsidRDefault="00923231" w:rsidP="00923231">
      <w:r>
        <w:t>Артефакты можно продать, а можно перевести из физического состояния в виртуальное</w:t>
      </w:r>
      <w:r w:rsidR="00BD1C94">
        <w:t xml:space="preserve">. Пока перевод (активация) не </w:t>
      </w:r>
      <w:proofErr w:type="gramStart"/>
      <w:r w:rsidR="00BD1C94">
        <w:t>сделан  -</w:t>
      </w:r>
      <w:proofErr w:type="gramEnd"/>
      <w:r w:rsidR="00BD1C94">
        <w:t xml:space="preserve"> артефакт владельца </w:t>
      </w:r>
      <w:r w:rsidR="00712D4C">
        <w:t>НЕ ОБЛАДАЕТ свойствами, прописанными в ПДА</w:t>
      </w:r>
      <w:r w:rsidR="00BD1C94">
        <w:t>.</w:t>
      </w:r>
      <w:r w:rsidR="00712D4C">
        <w:t xml:space="preserve"> И наоборот, если у вас в ПДА есть артефакт, но на руках у вас его нет – физическими свойствами он не обладает</w:t>
      </w:r>
      <w:r w:rsidR="00B51C83">
        <w:t>, только виртуальными</w:t>
      </w:r>
      <w:r w:rsidR="00712D4C">
        <w:t xml:space="preserve"> </w:t>
      </w:r>
    </w:p>
    <w:p w:rsidR="00C63F88" w:rsidRDefault="00C63F88" w:rsidP="00923231">
      <w:r>
        <w:t xml:space="preserve">Физический артефакт активен только при контакте с ладонью владельца. При хранении в ПКС действия нет. При прописанной радиоактивности артефакта в инвентаре ПДА необходимо наличие </w:t>
      </w:r>
      <w:proofErr w:type="spellStart"/>
      <w:r>
        <w:t>антирада</w:t>
      </w:r>
      <w:proofErr w:type="spellEnd"/>
      <w:r>
        <w:t>.</w:t>
      </w:r>
    </w:p>
    <w:p w:rsidR="00C63F88" w:rsidRDefault="00C63F88" w:rsidP="00923231">
      <w:r>
        <w:t>Виртуальный артефакт начинает действовать сразу после попадания в инвентарь</w:t>
      </w:r>
    </w:p>
    <w:p w:rsidR="007C454A" w:rsidRDefault="00BD1C94" w:rsidP="007C454A">
      <w:r>
        <w:t xml:space="preserve">2.Костюмы. Рассмотрим самое главное – </w:t>
      </w:r>
      <w:proofErr w:type="spellStart"/>
      <w:r>
        <w:t>экзоскелет</w:t>
      </w:r>
      <w:proofErr w:type="spellEnd"/>
      <w:r>
        <w:t>.</w:t>
      </w:r>
    </w:p>
    <w:p w:rsidR="007C454A" w:rsidRDefault="00BD1C94" w:rsidP="007C454A">
      <w:r>
        <w:t xml:space="preserve"> </w:t>
      </w:r>
      <w:r w:rsidR="007C454A">
        <w:t xml:space="preserve">Физический </w:t>
      </w:r>
      <w:proofErr w:type="spellStart"/>
      <w:r w:rsidR="007C454A">
        <w:t>экзоскелет</w:t>
      </w:r>
      <w:proofErr w:type="spellEnd"/>
      <w:r w:rsidR="007C454A">
        <w:t xml:space="preserve"> защищает от пуль, холодного оружия, монстров (кроме </w:t>
      </w:r>
      <w:proofErr w:type="spellStart"/>
      <w:r w:rsidR="007C454A">
        <w:t>ментала</w:t>
      </w:r>
      <w:proofErr w:type="spellEnd"/>
      <w:r w:rsidR="007C454A">
        <w:t>). Имеется уязвимое место – энергоблок на спине. Может убивать голыми руками, пленить нереально (но это неточно). Делается самим игроком и используется им по умолчанию после допуска на игру.</w:t>
      </w:r>
    </w:p>
    <w:p w:rsidR="007C454A" w:rsidRDefault="007C454A" w:rsidP="007C454A">
      <w:r>
        <w:t>Два типа – легкий и тяжелый</w:t>
      </w:r>
    </w:p>
    <w:p w:rsidR="007C454A" w:rsidRDefault="007C454A" w:rsidP="00923231">
      <w:r>
        <w:t xml:space="preserve">Легкий </w:t>
      </w:r>
      <w:proofErr w:type="spellStart"/>
      <w:r>
        <w:t>экзоскелет</w:t>
      </w:r>
      <w:proofErr w:type="spellEnd"/>
      <w:r>
        <w:t xml:space="preserve"> представляет собой бронированный</w:t>
      </w:r>
      <w:r w:rsidR="00C63F88">
        <w:t xml:space="preserve"> каркас</w:t>
      </w:r>
      <w:r>
        <w:t>, защищающий торс, верхние конечности и голову. Оператор способен прыгать и идти быстрым шагом. Поражается гранатой в радиусе 5 метров, стрелковым или холодным оружием в энергоблок на спине</w:t>
      </w:r>
    </w:p>
    <w:p w:rsidR="007C454A" w:rsidRDefault="007C454A" w:rsidP="00923231">
      <w:r>
        <w:t xml:space="preserve">Тяжелый </w:t>
      </w:r>
      <w:proofErr w:type="spellStart"/>
      <w:proofErr w:type="gramStart"/>
      <w:r>
        <w:t>экзоскелет</w:t>
      </w:r>
      <w:proofErr w:type="spellEnd"/>
      <w:r>
        <w:t xml:space="preserve">  -</w:t>
      </w:r>
      <w:proofErr w:type="gramEnd"/>
      <w:r>
        <w:t xml:space="preserve"> бронированный каркас, покрывающий все тело. Оператор не имеет права быстро передвигаться и прыгать</w:t>
      </w:r>
      <w:r w:rsidR="00C63F88">
        <w:t>.</w:t>
      </w:r>
      <w:r>
        <w:t xml:space="preserve"> </w:t>
      </w:r>
      <w:proofErr w:type="gramStart"/>
      <w:r>
        <w:t>Оглушается</w:t>
      </w:r>
      <w:proofErr w:type="gramEnd"/>
      <w:r>
        <w:t xml:space="preserve"> гранатой в радиусе от 2 до 5 метров. Убивается в радиусе до 2 метров. Стрелковым и холодным оружием уничтожается со второго попадания в энергоблок на спине</w:t>
      </w:r>
    </w:p>
    <w:p w:rsidR="00C63F88" w:rsidRDefault="00C63F88" w:rsidP="00923231">
      <w:r w:rsidRPr="00C63F88">
        <w:t xml:space="preserve">Разрешено поражение </w:t>
      </w:r>
      <w:proofErr w:type="spellStart"/>
      <w:r w:rsidRPr="00C63F88">
        <w:t>Экзы</w:t>
      </w:r>
      <w:proofErr w:type="spellEnd"/>
      <w:r w:rsidRPr="00C63F88">
        <w:t xml:space="preserve"> </w:t>
      </w:r>
      <w:proofErr w:type="spellStart"/>
      <w:r w:rsidRPr="00C63F88">
        <w:t>ТАГам</w:t>
      </w:r>
      <w:r>
        <w:t>и</w:t>
      </w:r>
      <w:proofErr w:type="spellEnd"/>
    </w:p>
    <w:p w:rsidR="00BD1C94" w:rsidRDefault="00BD1C94" w:rsidP="00923231">
      <w:r>
        <w:t xml:space="preserve">Виртуальный </w:t>
      </w:r>
      <w:proofErr w:type="spellStart"/>
      <w:r>
        <w:t>экзоскелет</w:t>
      </w:r>
      <w:proofErr w:type="spellEnd"/>
      <w:r>
        <w:t xml:space="preserve"> – выдается ТОЛЬКО операторам физического </w:t>
      </w:r>
      <w:proofErr w:type="spellStart"/>
      <w:r>
        <w:t>экзоскелета</w:t>
      </w:r>
      <w:proofErr w:type="spellEnd"/>
      <w:r>
        <w:t xml:space="preserve"> при выполнении определенных условий (обозначается как модификация). Виртуальный </w:t>
      </w:r>
      <w:proofErr w:type="spellStart"/>
      <w:r>
        <w:t>экзоскелет</w:t>
      </w:r>
      <w:proofErr w:type="spellEnd"/>
      <w:r>
        <w:t xml:space="preserve"> позволяет ослабить действие большинства аномалий, радиации, </w:t>
      </w:r>
      <w:proofErr w:type="spellStart"/>
      <w:r>
        <w:t>ментала</w:t>
      </w:r>
      <w:proofErr w:type="spellEnd"/>
      <w:r>
        <w:t xml:space="preserve">. Хотите модифицировать </w:t>
      </w:r>
      <w:proofErr w:type="spellStart"/>
      <w:r>
        <w:t>экзоскелет</w:t>
      </w:r>
      <w:proofErr w:type="spellEnd"/>
      <w:r>
        <w:t xml:space="preserve"> – обращайтесь к технику, возможно, он вам поможет.</w:t>
      </w:r>
    </w:p>
    <w:p w:rsidR="00BD1C94" w:rsidRDefault="00BD1C94" w:rsidP="00923231">
      <w:r>
        <w:t>Остальные костюмы выдаются на основе оценки вашего антуража</w:t>
      </w:r>
      <w:r w:rsidR="00712D4C">
        <w:t xml:space="preserve"> и выполнения заданий</w:t>
      </w:r>
      <w:r>
        <w:t>. Не получится так, что на вас надета куртка новичка, но по ПДА вы</w:t>
      </w:r>
      <w:r w:rsidR="00712D4C">
        <w:t xml:space="preserve"> облачены в *Севу*</w:t>
      </w:r>
    </w:p>
    <w:p w:rsidR="00712D4C" w:rsidRDefault="00712D4C" w:rsidP="00923231">
      <w:r>
        <w:t xml:space="preserve">3.Настойки, таблетки и прочая. Для добавления некоторых виртуальных предметов в инвентарь вам, возможно, придется собрать для </w:t>
      </w:r>
      <w:r>
        <w:rPr>
          <w:lang w:val="en-US"/>
        </w:rPr>
        <w:t>NPC</w:t>
      </w:r>
      <w:r w:rsidRPr="00712D4C">
        <w:t xml:space="preserve"> </w:t>
      </w:r>
      <w:r w:rsidR="00B51C83">
        <w:t>какие-</w:t>
      </w:r>
      <w:r>
        <w:t>то физические предметы. Узнаете по ходу игры.</w:t>
      </w:r>
    </w:p>
    <w:p w:rsidR="00712D4C" w:rsidRDefault="00712D4C" w:rsidP="00923231">
      <w:r>
        <w:lastRenderedPageBreak/>
        <w:t xml:space="preserve">4. От физических ранений вас спасет бинт. Работает только в случае поражения в конечность. Бинт наматывается на рану, и человек не может полноценно пользоваться конечностью до снятия бинта у </w:t>
      </w:r>
      <w:r>
        <w:rPr>
          <w:lang w:val="en-US"/>
        </w:rPr>
        <w:t>NPC</w:t>
      </w:r>
      <w:r>
        <w:t>.</w:t>
      </w:r>
    </w:p>
    <w:p w:rsidR="00712D4C" w:rsidRDefault="00712D4C" w:rsidP="00923231">
      <w:r>
        <w:t xml:space="preserve">От </w:t>
      </w:r>
      <w:r w:rsidR="00C63F88">
        <w:t>ф</w:t>
      </w:r>
      <w:r w:rsidR="00AF1E35">
        <w:t xml:space="preserve">изических и </w:t>
      </w:r>
      <w:r>
        <w:t>виртуальных ранений вас спасет аптечка. Принцип ее действия указан в инструкциях по пользованию ПДА</w:t>
      </w:r>
    </w:p>
    <w:p w:rsidR="00712D4C" w:rsidRDefault="00712D4C" w:rsidP="00923231">
      <w:r>
        <w:t xml:space="preserve">Любые предметы, физические и виртуальные, можно купить у </w:t>
      </w:r>
      <w:r>
        <w:rPr>
          <w:lang w:val="en-US"/>
        </w:rPr>
        <w:t>NPC</w:t>
      </w:r>
      <w:r>
        <w:t xml:space="preserve"> за игровые деньги или посредством выполнения заданий</w:t>
      </w:r>
      <w:r w:rsidR="00B51C83">
        <w:t>.</w:t>
      </w:r>
    </w:p>
    <w:p w:rsidR="00C63F88" w:rsidRDefault="00C63F88" w:rsidP="00923231">
      <w:bookmarkStart w:id="0" w:name="_GoBack"/>
      <w:r>
        <w:rPr>
          <w:lang w:val="en-US"/>
        </w:rPr>
        <w:t>II</w:t>
      </w:r>
      <w:r>
        <w:t xml:space="preserve">. </w:t>
      </w:r>
      <w:proofErr w:type="spellStart"/>
      <w:r>
        <w:t>Монстробой</w:t>
      </w:r>
      <w:proofErr w:type="spellEnd"/>
      <w:r>
        <w:t>. За основу взят дробовик, оснащенный специальным чипом. Для получения необходимо обратиться к оружейнику. Подробности на игре</w:t>
      </w:r>
    </w:p>
    <w:bookmarkEnd w:id="0"/>
    <w:p w:rsidR="00712D4C" w:rsidRPr="00712D4C" w:rsidRDefault="00712D4C" w:rsidP="00923231"/>
    <w:sectPr w:rsidR="00712D4C" w:rsidRPr="00712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F78" w:rsidRDefault="00AE4F78" w:rsidP="007C454A">
      <w:pPr>
        <w:spacing w:after="0" w:line="240" w:lineRule="auto"/>
      </w:pPr>
      <w:r>
        <w:separator/>
      </w:r>
    </w:p>
  </w:endnote>
  <w:endnote w:type="continuationSeparator" w:id="0">
    <w:p w:rsidR="00AE4F78" w:rsidRDefault="00AE4F78" w:rsidP="007C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F78" w:rsidRDefault="00AE4F78" w:rsidP="007C454A">
      <w:pPr>
        <w:spacing w:after="0" w:line="240" w:lineRule="auto"/>
      </w:pPr>
      <w:r>
        <w:separator/>
      </w:r>
    </w:p>
  </w:footnote>
  <w:footnote w:type="continuationSeparator" w:id="0">
    <w:p w:rsidR="00AE4F78" w:rsidRDefault="00AE4F78" w:rsidP="007C4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209A3"/>
    <w:multiLevelType w:val="hybridMultilevel"/>
    <w:tmpl w:val="0B702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2C0"/>
    <w:rsid w:val="00712D4C"/>
    <w:rsid w:val="007A52C0"/>
    <w:rsid w:val="007C454A"/>
    <w:rsid w:val="00923231"/>
    <w:rsid w:val="009805FA"/>
    <w:rsid w:val="00AE4F78"/>
    <w:rsid w:val="00AF1E35"/>
    <w:rsid w:val="00B51C83"/>
    <w:rsid w:val="00BD1C94"/>
    <w:rsid w:val="00C63F88"/>
    <w:rsid w:val="00E5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9EA2E"/>
  <w15:chartTrackingRefBased/>
  <w15:docId w15:val="{A95B4F34-9646-4131-8776-470B247AC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23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C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C454A"/>
  </w:style>
  <w:style w:type="paragraph" w:styleId="a6">
    <w:name w:val="footer"/>
    <w:basedOn w:val="a"/>
    <w:link w:val="a7"/>
    <w:uiPriority w:val="99"/>
    <w:unhideWhenUsed/>
    <w:rsid w:val="007C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C4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 Zabo</dc:creator>
  <cp:keywords/>
  <dc:description/>
  <cp:lastModifiedBy>Yan Zabo</cp:lastModifiedBy>
  <cp:revision>6</cp:revision>
  <dcterms:created xsi:type="dcterms:W3CDTF">2019-03-30T09:56:00Z</dcterms:created>
  <dcterms:modified xsi:type="dcterms:W3CDTF">2019-04-04T12:31:00Z</dcterms:modified>
</cp:coreProperties>
</file>