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D8095" w14:textId="77777777" w:rsidR="008700EF" w:rsidRDefault="00682D62">
      <w:pPr>
        <w:jc w:val="center"/>
        <w:rPr>
          <w:b/>
        </w:rPr>
      </w:pPr>
      <w:r>
        <w:rPr>
          <w:b/>
        </w:rPr>
        <w:t>Правила по зельеварению</w:t>
      </w:r>
    </w:p>
    <w:p w14:paraId="2D4AC679" w14:textId="77777777" w:rsidR="008700EF" w:rsidRDefault="008700EF"/>
    <w:p w14:paraId="28ACCAA1" w14:textId="77777777" w:rsidR="008700EF" w:rsidRDefault="00682D62">
      <w:pPr>
        <w:jc w:val="right"/>
        <w:rPr>
          <w:i/>
        </w:rPr>
      </w:pPr>
      <w:r>
        <w:rPr>
          <w:i/>
        </w:rPr>
        <w:t>В подготовке данных правил использована система зельеварения серии игр “Хогвартские сезоны”, а также некоторые изменения и дополнения, внесенные впоследствии другими мастерскими группами. Мы благодарим всех этих людей!</w:t>
      </w:r>
    </w:p>
    <w:p w14:paraId="07E63E96" w14:textId="77777777" w:rsidR="008700EF" w:rsidRDefault="008700EF"/>
    <w:p w14:paraId="26FBA788" w14:textId="77777777" w:rsidR="008700EF" w:rsidRPr="006D23A8" w:rsidRDefault="00682D62">
      <w:pPr>
        <w:rPr>
          <w:b/>
        </w:rPr>
      </w:pPr>
      <w:r>
        <w:rPr>
          <w:b/>
        </w:rPr>
        <w:t>Классификация зелий и обучение</w:t>
      </w:r>
    </w:p>
    <w:p w14:paraId="1F56D83C" w14:textId="77777777" w:rsidR="008700EF" w:rsidRDefault="00682D62">
      <w:r>
        <w:t>Все зелья можно разделить на следующие группы:</w:t>
      </w:r>
    </w:p>
    <w:p w14:paraId="61B248BE" w14:textId="77777777" w:rsidR="008700EF" w:rsidRDefault="00682D62">
      <w:pPr>
        <w:numPr>
          <w:ilvl w:val="0"/>
          <w:numId w:val="2"/>
        </w:numPr>
        <w:ind w:hanging="360"/>
        <w:contextualSpacing/>
      </w:pPr>
      <w:r>
        <w:t>простые</w:t>
      </w:r>
    </w:p>
    <w:p w14:paraId="0F9D7DCA" w14:textId="77777777" w:rsidR="008700EF" w:rsidRDefault="00682D62">
      <w:pPr>
        <w:numPr>
          <w:ilvl w:val="0"/>
          <w:numId w:val="2"/>
        </w:numPr>
        <w:ind w:hanging="360"/>
        <w:contextualSpacing/>
      </w:pPr>
      <w:r>
        <w:t>зелья вип-класса</w:t>
      </w:r>
    </w:p>
    <w:p w14:paraId="27EF5CEA" w14:textId="77777777" w:rsidR="008700EF" w:rsidRDefault="00682D62">
      <w:pPr>
        <w:numPr>
          <w:ilvl w:val="0"/>
          <w:numId w:val="2"/>
        </w:numPr>
        <w:ind w:hanging="360"/>
        <w:contextualSpacing/>
      </w:pPr>
      <w:r>
        <w:t>зелья ультра-класса</w:t>
      </w:r>
    </w:p>
    <w:p w14:paraId="24CC4F22" w14:textId="77777777" w:rsidR="008700EF" w:rsidRDefault="00682D62">
      <w:pPr>
        <w:numPr>
          <w:ilvl w:val="0"/>
          <w:numId w:val="2"/>
        </w:numPr>
        <w:ind w:hanging="360"/>
        <w:contextualSpacing/>
      </w:pPr>
      <w:r>
        <w:t>медицинские составы</w:t>
      </w:r>
    </w:p>
    <w:p w14:paraId="4D0481D3" w14:textId="77777777" w:rsidR="008700EF" w:rsidRDefault="00682D62">
      <w:pPr>
        <w:numPr>
          <w:ilvl w:val="0"/>
          <w:numId w:val="2"/>
        </w:numPr>
        <w:ind w:hanging="360"/>
        <w:contextualSpacing/>
      </w:pPr>
      <w:r>
        <w:t>яды и противоядия</w:t>
      </w:r>
    </w:p>
    <w:p w14:paraId="40F55784" w14:textId="77777777" w:rsidR="008700EF" w:rsidRDefault="008700EF"/>
    <w:p w14:paraId="1F2B30F5" w14:textId="77777777" w:rsidR="008700EF" w:rsidRDefault="00682D62">
      <w:r>
        <w:rPr>
          <w:b/>
        </w:rPr>
        <w:t>Простые зелья может сварить любой школьник или взрослый любого возраста,</w:t>
      </w:r>
      <w:r w:rsidR="006D23A8">
        <w:t xml:space="preserve"> если:</w:t>
      </w:r>
    </w:p>
    <w:p w14:paraId="5701DDDA" w14:textId="77777777" w:rsidR="008700EF" w:rsidRDefault="00682D62">
      <w:pPr>
        <w:numPr>
          <w:ilvl w:val="0"/>
          <w:numId w:val="1"/>
        </w:numPr>
        <w:ind w:hanging="360"/>
        <w:contextualSpacing/>
      </w:pPr>
      <w:r>
        <w:t>у него доста</w:t>
      </w:r>
      <w:r>
        <w:t>точно ингредиентов</w:t>
      </w:r>
    </w:p>
    <w:p w14:paraId="7DA8CC88" w14:textId="77777777" w:rsidR="008700EF" w:rsidRDefault="00682D62">
      <w:pPr>
        <w:numPr>
          <w:ilvl w:val="0"/>
          <w:numId w:val="1"/>
        </w:numPr>
        <w:ind w:hanging="360"/>
        <w:contextualSpacing/>
      </w:pPr>
      <w:r>
        <w:t>он знает его тинктуру</w:t>
      </w:r>
    </w:p>
    <w:p w14:paraId="4FBB8387" w14:textId="77777777" w:rsidR="008700EF" w:rsidRDefault="006D23A8">
      <w:pPr>
        <w:numPr>
          <w:ilvl w:val="0"/>
          <w:numId w:val="1"/>
        </w:numPr>
        <w:ind w:hanging="360"/>
        <w:contextualSpacing/>
      </w:pPr>
      <w:r>
        <w:t>он умеет его варить</w:t>
      </w:r>
    </w:p>
    <w:p w14:paraId="67B1B146" w14:textId="77777777" w:rsidR="008700EF" w:rsidRDefault="00682D62">
      <w:r>
        <w:t>Выучить простое зелье можно самостоятельно, например, переписав тинктуру у соседа по парте или отыскав ее в книгах.</w:t>
      </w:r>
      <w:r>
        <w:br/>
      </w:r>
      <w:r>
        <w:rPr>
          <w:b/>
          <w:u w:val="single"/>
        </w:rPr>
        <w:br/>
        <w:t>ВНИМАНИЕ: Отдел Тайн в любой момент может проверить ваше варево и забраковать</w:t>
      </w:r>
      <w:r>
        <w:rPr>
          <w:b/>
          <w:u w:val="single"/>
        </w:rPr>
        <w:t xml:space="preserve"> непригодное.</w:t>
      </w:r>
      <w:r>
        <w:rPr>
          <w:b/>
          <w:u w:val="single"/>
        </w:rPr>
        <w:br/>
      </w:r>
      <w:r>
        <w:br/>
      </w:r>
      <w:r>
        <w:rPr>
          <w:b/>
        </w:rPr>
        <w:t>Зелья вип-класса необходимо изучать со специалистом на игре или зачиповать умение их варить до игры.</w:t>
      </w:r>
      <w:r>
        <w:t xml:space="preserve"> Внимание: ваш персонаж не может впервые сварить его «по бумажке» самостоятельно, а должен сделать это сначала с тем, кто хорошо умеет варить</w:t>
      </w:r>
      <w:r>
        <w:t xml:space="preserve"> это зелье (то есть с персонажем, у которого зачиповано умение варить именно этот состав). </w:t>
      </w:r>
    </w:p>
    <w:p w14:paraId="26EAC577" w14:textId="77777777" w:rsidR="008700EF" w:rsidRDefault="00682D62">
      <w:r>
        <w:t>Если вы все же хотите сварить еще не выученное вами зелье вип-класса самостоятельно, вам необходимо заявить о своем желании и предстоящей попытке это сделать в Отде</w:t>
      </w:r>
      <w:r>
        <w:t>л Тайн. Результат будет озвучен вам только после произведенной вами попытки варки.</w:t>
      </w:r>
      <w:r>
        <w:br/>
      </w:r>
      <w:r>
        <w:br/>
        <w:t xml:space="preserve">Редкие </w:t>
      </w:r>
      <w:r>
        <w:rPr>
          <w:b/>
        </w:rPr>
        <w:t>зелья ультра-класса могут варить только преподаватели зельеварения и профессиональные зельевары</w:t>
      </w:r>
      <w:r>
        <w:t xml:space="preserve">, к которым относится, например, зельевар больницы св. Мунго, штатный </w:t>
      </w:r>
      <w:r>
        <w:t>зельевар ДОМП, а также создатели этих зелий и некоторые персонажи, которым эту способность пропустили мастера. В любом случае, умение варить то или иное зелье ультра-класса должно быть зачиповано мастерами до игры. Персонажи, которые могут научить варить з</w:t>
      </w:r>
      <w:r>
        <w:t>елье ультра-класса, знают это о себе сами.</w:t>
      </w:r>
    </w:p>
    <w:p w14:paraId="17A62373" w14:textId="77777777" w:rsidR="008700EF" w:rsidRDefault="008700EF"/>
    <w:p w14:paraId="5BAAB59D" w14:textId="77777777" w:rsidR="008700EF" w:rsidRDefault="00682D62">
      <w:r>
        <w:rPr>
          <w:b/>
        </w:rPr>
        <w:t>Медицинские составы могут варить профессиональные зельвары (см. выше) и колдомедики целительского уровня</w:t>
      </w:r>
      <w:r>
        <w:t>.</w:t>
      </w:r>
      <w:r>
        <w:br/>
      </w:r>
      <w:r>
        <w:br/>
      </w:r>
      <w:r>
        <w:rPr>
          <w:b/>
        </w:rPr>
        <w:t xml:space="preserve">Яды </w:t>
      </w:r>
      <w:r>
        <w:t xml:space="preserve">являются отравляющими частями животных или растениями, зачастую используются в некоторых составах. В </w:t>
      </w:r>
      <w:r>
        <w:t xml:space="preserve">некоторых случаях ядовиты могут быть зелья. Отравить ядом на игре может любой персонаж, при условии, что он знает, как верно </w:t>
      </w:r>
      <w:r>
        <w:lastRenderedPageBreak/>
        <w:t>использовать яд. То же касается зелий: вы должны знать, как верно применить отравляющее зелье и иметь возможность его сварить или д</w:t>
      </w:r>
      <w:r>
        <w:t>обыть иным образом. Яды бывают смертельными, несмертельными, но требующими вмешательства колдомедика (эффект не проходит в рамках времени игры) и несмертельными, но с ограниченным временем действия – их эффект может быть прекращен ранее установленного с по</w:t>
      </w:r>
      <w:r>
        <w:t>мощью противоядия.</w:t>
      </w:r>
      <w:r>
        <w:br/>
      </w:r>
      <w:r>
        <w:br/>
        <w:t>Все другие "личные", "новоизобретенные", "семейные" и пр. составы нуждаются в предварительном обсуждении с мастерской группой. Если вы считаете, что владеете тинктурой и умением, которые не положены вам по статусу или не указаны в списк</w:t>
      </w:r>
      <w:r>
        <w:t xml:space="preserve">ах, а также желаете "привезти купленные в Лютном Переулке зелья", или сваренные "еще дома" составы, пришлите письмо на timeturner.mg@gmail.com c пометкой “Зельеварение”. </w:t>
      </w:r>
    </w:p>
    <w:p w14:paraId="3F0622C6" w14:textId="77777777" w:rsidR="008700EF" w:rsidRDefault="008700EF"/>
    <w:p w14:paraId="6970DE7E" w14:textId="77777777" w:rsidR="008700EF" w:rsidRPr="006D23A8" w:rsidRDefault="00682D62">
      <w:pPr>
        <w:rPr>
          <w:b/>
        </w:rPr>
      </w:pPr>
      <w:r>
        <w:rPr>
          <w:b/>
        </w:rPr>
        <w:t>Ингредиенты</w:t>
      </w:r>
    </w:p>
    <w:p w14:paraId="2A147C70" w14:textId="77777777" w:rsidR="008700EF" w:rsidRDefault="00682D62">
      <w:r>
        <w:t>Не стоит забывать, что яд василиска, кровь единорога и многие другие ингредиенты считаются как минимум редкими, если не уникальными, литрами в лавках не продаются и в лесу на деревьях не висят. Это же касается ядов. Обращаем внимание, что хранение и исполь</w:t>
      </w:r>
      <w:r>
        <w:t>зование запрещенных ингредиентов без лицензии уголовно наказуемо.</w:t>
      </w:r>
    </w:p>
    <w:p w14:paraId="6EF6A768" w14:textId="77777777" w:rsidR="008700EF" w:rsidRDefault="008700EF"/>
    <w:p w14:paraId="07812F01" w14:textId="77777777" w:rsidR="008700EF" w:rsidRPr="006D23A8" w:rsidRDefault="00682D62">
      <w:pPr>
        <w:rPr>
          <w:b/>
          <w:color w:val="FF0000"/>
        </w:rPr>
      </w:pPr>
      <w:r>
        <w:rPr>
          <w:b/>
        </w:rPr>
        <w:t>Редкие и запрещенные ингредиенты:</w:t>
      </w:r>
    </w:p>
    <w:p w14:paraId="01F4F456" w14:textId="77777777" w:rsidR="008700EF" w:rsidRDefault="00682D62">
      <w:pPr>
        <w:rPr>
          <w:b/>
          <w:color w:val="FF0000"/>
        </w:rPr>
      </w:pPr>
      <w:r>
        <w:rPr>
          <w:b/>
          <w:color w:val="FF0000"/>
        </w:rPr>
        <w:t>Если вы считаете, что что-то из этого у вас есть на начало игры, напишите на мастерскую почту timeturner.mg@gmail.com с пометкой “Зельеварение”, обсудим.</w:t>
      </w:r>
    </w:p>
    <w:p w14:paraId="2D4E38D9" w14:textId="77777777" w:rsidR="008700EF" w:rsidRDefault="008700EF">
      <w:pPr>
        <w:rPr>
          <w:b/>
          <w:color w:val="FF0000"/>
        </w:rPr>
      </w:pPr>
    </w:p>
    <w:p w14:paraId="2CE799C1" w14:textId="77777777" w:rsidR="008700EF" w:rsidRPr="006D23A8" w:rsidRDefault="00682D62">
      <w:r>
        <w:rPr>
          <w:b/>
        </w:rPr>
        <w:t xml:space="preserve">1. Редкие ингредиенты: </w:t>
      </w:r>
      <w:r>
        <w:t>дорогие и нетривиальные ингредиенты, которые нельзя просто достать из шкафа или купить в любой лавке.</w:t>
      </w:r>
    </w:p>
    <w:p w14:paraId="4C023F14" w14:textId="77777777" w:rsidR="008700EF" w:rsidRDefault="00682D62">
      <w:r>
        <w:t>аконит</w:t>
      </w:r>
    </w:p>
    <w:p w14:paraId="0D3AC46D" w14:textId="77777777" w:rsidR="008700EF" w:rsidRDefault="00682D62">
      <w:r>
        <w:t>асфодель</w:t>
      </w:r>
    </w:p>
    <w:p w14:paraId="228E3B21" w14:textId="77777777" w:rsidR="008700EF" w:rsidRDefault="00682D62">
      <w:r>
        <w:t>безоар</w:t>
      </w:r>
    </w:p>
    <w:p w14:paraId="457F16F0" w14:textId="77777777" w:rsidR="008700EF" w:rsidRDefault="00682D62">
      <w:r>
        <w:t>волос из хвоста гиппогрифа</w:t>
      </w:r>
    </w:p>
    <w:p w14:paraId="379FC6A3" w14:textId="77777777" w:rsidR="008700EF" w:rsidRDefault="00682D62">
      <w:r>
        <w:t>волос келпи</w:t>
      </w:r>
    </w:p>
    <w:p w14:paraId="07941FB4" w14:textId="77777777" w:rsidR="008700EF" w:rsidRDefault="00682D62">
      <w:r>
        <w:t>волчьи ягоды</w:t>
      </w:r>
    </w:p>
    <w:p w14:paraId="5890F09D" w14:textId="77777777" w:rsidR="008700EF" w:rsidRDefault="00682D62">
      <w:r>
        <w:t>вытяжка из печени дракона</w:t>
      </w:r>
    </w:p>
    <w:p w14:paraId="4B6BA807" w14:textId="77777777" w:rsidR="008700EF" w:rsidRDefault="00682D62">
      <w:r>
        <w:t>дремоносные бобы</w:t>
      </w:r>
    </w:p>
    <w:p w14:paraId="7C19EB15" w14:textId="77777777" w:rsidR="008700EF" w:rsidRDefault="00682D62">
      <w:r>
        <w:t>жабросли</w:t>
      </w:r>
    </w:p>
    <w:p w14:paraId="095C7CF8" w14:textId="77777777" w:rsidR="008700EF" w:rsidRDefault="00682D62">
      <w:r>
        <w:t>жи</w:t>
      </w:r>
      <w:r>
        <w:t>довская кровь</w:t>
      </w:r>
    </w:p>
    <w:p w14:paraId="3C32DEC8" w14:textId="77777777" w:rsidR="008700EF" w:rsidRDefault="00682D62">
      <w:r>
        <w:t>зубы змеи</w:t>
      </w:r>
    </w:p>
    <w:p w14:paraId="06996A56" w14:textId="77777777" w:rsidR="008700EF" w:rsidRDefault="00682D62">
      <w:r>
        <w:t>кровь единорога</w:t>
      </w:r>
    </w:p>
    <w:p w14:paraId="46912A40" w14:textId="77777777" w:rsidR="008700EF" w:rsidRDefault="00682D62">
      <w:r>
        <w:t>кровь змееуста</w:t>
      </w:r>
    </w:p>
    <w:p w14:paraId="4A0EBE41" w14:textId="77777777" w:rsidR="008700EF" w:rsidRDefault="00682D62">
      <w:r>
        <w:t>молоко змеи</w:t>
      </w:r>
    </w:p>
    <w:p w14:paraId="32A597C2" w14:textId="77777777" w:rsidR="008700EF" w:rsidRDefault="00682D62">
      <w:r>
        <w:t>пепел феникса</w:t>
      </w:r>
    </w:p>
    <w:p w14:paraId="15BBC6A5" w14:textId="77777777" w:rsidR="008700EF" w:rsidRDefault="00682D62">
      <w:r>
        <w:t>пепел чернокнижника</w:t>
      </w:r>
    </w:p>
    <w:p w14:paraId="5FC06143" w14:textId="77777777" w:rsidR="008700EF" w:rsidRDefault="00682D62">
      <w:r>
        <w:t>перо феникса</w:t>
      </w:r>
    </w:p>
    <w:p w14:paraId="72601F74" w14:textId="77777777" w:rsidR="008700EF" w:rsidRDefault="00682D62">
      <w:r>
        <w:t>плавник фугу (иглобрюха)</w:t>
      </w:r>
    </w:p>
    <w:p w14:paraId="6CA3965B" w14:textId="77777777" w:rsidR="008700EF" w:rsidRDefault="00682D62">
      <w:r>
        <w:t>порошок парацельса</w:t>
      </w:r>
    </w:p>
    <w:p w14:paraId="5ACC0C94" w14:textId="77777777" w:rsidR="008700EF" w:rsidRDefault="00682D62">
      <w:r>
        <w:t>рог двурога</w:t>
      </w:r>
    </w:p>
    <w:p w14:paraId="610B7CC7" w14:textId="77777777" w:rsidR="008700EF" w:rsidRDefault="00682D62">
      <w:r>
        <w:lastRenderedPageBreak/>
        <w:t>роса лунной полыни</w:t>
      </w:r>
    </w:p>
    <w:p w14:paraId="10BED788" w14:textId="77777777" w:rsidR="008700EF" w:rsidRDefault="00682D62">
      <w:r>
        <w:t>слезы дракона</w:t>
      </w:r>
    </w:p>
    <w:p w14:paraId="045F2BD7" w14:textId="77777777" w:rsidR="008700EF" w:rsidRDefault="00682D62">
      <w:r>
        <w:t>слезы единорога</w:t>
      </w:r>
    </w:p>
    <w:p w14:paraId="522189C2" w14:textId="77777777" w:rsidR="008700EF" w:rsidRDefault="00682D62">
      <w:r>
        <w:t>слезы феникса</w:t>
      </w:r>
    </w:p>
    <w:p w14:paraId="6BAEA939" w14:textId="77777777" w:rsidR="008700EF" w:rsidRDefault="00682D62">
      <w:r>
        <w:t>толченый рог единорога</w:t>
      </w:r>
    </w:p>
    <w:p w14:paraId="269ED011" w14:textId="77777777" w:rsidR="008700EF" w:rsidRDefault="00682D62">
      <w:r>
        <w:t>трупный яд</w:t>
      </w:r>
    </w:p>
    <w:p w14:paraId="35A0E66E" w14:textId="77777777" w:rsidR="008700EF" w:rsidRDefault="00682D62">
      <w:pPr>
        <w:rPr>
          <w:b/>
        </w:rPr>
      </w:pPr>
      <w:r>
        <w:t>чернила сапфирового осьминога</w:t>
      </w:r>
    </w:p>
    <w:p w14:paraId="78B4E406" w14:textId="77777777" w:rsidR="008700EF" w:rsidRDefault="008700EF">
      <w:pPr>
        <w:rPr>
          <w:b/>
        </w:rPr>
      </w:pPr>
    </w:p>
    <w:p w14:paraId="4E9CA0C2" w14:textId="77777777" w:rsidR="008700EF" w:rsidRPr="006D23A8" w:rsidRDefault="00682D62">
      <w:r>
        <w:rPr>
          <w:b/>
        </w:rPr>
        <w:t xml:space="preserve">2. Ингредиенты, запрещенные законом: </w:t>
      </w:r>
      <w:r>
        <w:t>за добычу, торговлю, хранение или использование этих ингредиентов вам грозит уголовная ответственность, если у вас нет специального разрешения, обусловленного вашим статусом.</w:t>
      </w:r>
    </w:p>
    <w:p w14:paraId="69CFFF93" w14:textId="77777777" w:rsidR="008700EF" w:rsidRDefault="00682D62">
      <w:r>
        <w:t>а</w:t>
      </w:r>
      <w:r>
        <w:t>сфодель</w:t>
      </w:r>
    </w:p>
    <w:p w14:paraId="6B8CA715" w14:textId="77777777" w:rsidR="008700EF" w:rsidRDefault="00682D62">
      <w:r>
        <w:t>жидовская кровь</w:t>
      </w:r>
    </w:p>
    <w:p w14:paraId="0DF2B410" w14:textId="77777777" w:rsidR="008700EF" w:rsidRDefault="00682D62">
      <w:r>
        <w:t>кровь единорога</w:t>
      </w:r>
    </w:p>
    <w:p w14:paraId="32F27ECA" w14:textId="77777777" w:rsidR="008700EF" w:rsidRDefault="00682D62">
      <w:r>
        <w:t>любые человеческие части и органы</w:t>
      </w:r>
    </w:p>
    <w:p w14:paraId="1BF6CEF8" w14:textId="77777777" w:rsidR="008700EF" w:rsidRDefault="00682D62">
      <w:r>
        <w:t>плавник фугу (иглобрюха)</w:t>
      </w:r>
    </w:p>
    <w:p w14:paraId="666ED3C9" w14:textId="77777777" w:rsidR="008700EF" w:rsidRDefault="00682D62">
      <w:r>
        <w:t>трупный яд</w:t>
      </w:r>
    </w:p>
    <w:p w14:paraId="44BFC21A" w14:textId="77777777" w:rsidR="008700EF" w:rsidRDefault="00682D62">
      <w:r>
        <w:t>яд акромантула</w:t>
      </w:r>
    </w:p>
    <w:p w14:paraId="0B86317F" w14:textId="77777777" w:rsidR="008700EF" w:rsidRDefault="00682D62">
      <w:r>
        <w:t>яд василиска</w:t>
      </w:r>
    </w:p>
    <w:p w14:paraId="362584A4" w14:textId="77777777" w:rsidR="008700EF" w:rsidRDefault="00682D62">
      <w:pPr>
        <w:rPr>
          <w:color w:val="FF0000"/>
        </w:rPr>
      </w:pPr>
      <w:r>
        <w:t>яд пикирующего злыдня</w:t>
      </w:r>
    </w:p>
    <w:p w14:paraId="585E678F" w14:textId="77777777" w:rsidR="008700EF" w:rsidRDefault="008700EF"/>
    <w:p w14:paraId="38B7CCF0" w14:textId="77777777" w:rsidR="008700EF" w:rsidRDefault="00682D62">
      <w:r>
        <w:rPr>
          <w:b/>
        </w:rPr>
        <w:t>Дозировки и  употребление</w:t>
      </w:r>
    </w:p>
    <w:p w14:paraId="7E3DF3EB" w14:textId="77777777" w:rsidR="008700EF" w:rsidRDefault="00682D62">
      <w:r>
        <w:t>На игре существуют зелья, принимаемые внутрь, а также мази и составы</w:t>
      </w:r>
      <w:r>
        <w:t>, не пригодные для питья. Во всех подобных случаях это указано в тинктуре.</w:t>
      </w:r>
      <w:r>
        <w:br/>
        <w:t xml:space="preserve"> </w:t>
      </w:r>
      <w:r>
        <w:br/>
        <w:t>Большинство зелий имеет дозировку двух видов:</w:t>
      </w:r>
      <w:r>
        <w:br/>
      </w:r>
      <w:r>
        <w:br/>
        <w:t>Бокал – фактически означает, что для того, чтобы состав работал, необходимо выпить как минимум несколько больших глотков состава. Ст</w:t>
      </w:r>
      <w:r>
        <w:t xml:space="preserve">опка также считается бокалом. </w:t>
      </w:r>
      <w:r>
        <w:br/>
        <w:t xml:space="preserve"> </w:t>
      </w:r>
      <w:r>
        <w:br/>
        <w:t>Ложка – фактически означает, что достаточно малого количества состава, чтобы он начал работать. То есть, если вы выпили глоток напитка, в который был подмешан состав, или пригубили глоток чистого состава, то он уже начал ра</w:t>
      </w:r>
      <w:r>
        <w:t xml:space="preserve">ботать. </w:t>
      </w:r>
    </w:p>
    <w:p w14:paraId="29C36B52" w14:textId="77777777" w:rsidR="008700EF" w:rsidRDefault="008700EF"/>
    <w:p w14:paraId="48F8E076" w14:textId="77777777" w:rsidR="008700EF" w:rsidRDefault="00682D62">
      <w:r>
        <w:t>Неделимые зелья – например, один человек за один раз может сварить только одну порцию зелья Феликс Фелицитас. Даже если это котел Феликса – это все равно одна порция.</w:t>
      </w:r>
    </w:p>
    <w:p w14:paraId="0EC7E723" w14:textId="77777777" w:rsidR="008700EF" w:rsidRDefault="00682D62">
      <w:r>
        <w:br/>
        <w:t>Подобные простые правила введены для того, чтобы исключить споры о том, скольк</w:t>
      </w:r>
      <w:r>
        <w:t xml:space="preserve">о именно глотков необходимо выпить в том или ином случае, чтобы состав начал работать. Иные дозировки (например, “стопка”) указаны в тинктурах. </w:t>
      </w:r>
    </w:p>
    <w:p w14:paraId="25FADC25" w14:textId="77777777" w:rsidR="008700EF" w:rsidRDefault="008700EF"/>
    <w:p w14:paraId="23DC3449" w14:textId="77777777" w:rsidR="008700EF" w:rsidRDefault="00682D62">
      <w:pPr>
        <w:rPr>
          <w:b/>
        </w:rPr>
      </w:pPr>
      <w:r>
        <w:rPr>
          <w:b/>
        </w:rPr>
        <w:t>Антидоты</w:t>
      </w:r>
    </w:p>
    <w:p w14:paraId="51CE9AE0" w14:textId="77777777" w:rsidR="008700EF" w:rsidRDefault="00682D62">
      <w:r>
        <w:t>Для некоторых зелий указаны антидоты. В случае, если вы выпили зелье, а затем антидот, эффект от зель</w:t>
      </w:r>
      <w:r>
        <w:t xml:space="preserve">я-антидота не наступает, действие обоих зелий просто прекращается. </w:t>
      </w:r>
    </w:p>
    <w:p w14:paraId="7E1872B7" w14:textId="77777777" w:rsidR="008700EF" w:rsidRDefault="008700EF"/>
    <w:p w14:paraId="0AF5D38A" w14:textId="77777777" w:rsidR="006D23A8" w:rsidRDefault="006D23A8">
      <w:pPr>
        <w:rPr>
          <w:b/>
        </w:rPr>
      </w:pPr>
    </w:p>
    <w:p w14:paraId="13C10EC1" w14:textId="77777777" w:rsidR="008700EF" w:rsidRDefault="00682D62">
      <w:pPr>
        <w:rPr>
          <w:b/>
        </w:rPr>
      </w:pPr>
      <w:bookmarkStart w:id="0" w:name="_GoBack"/>
      <w:bookmarkEnd w:id="0"/>
      <w:r>
        <w:rPr>
          <w:b/>
        </w:rPr>
        <w:lastRenderedPageBreak/>
        <w:t>Подмешивание</w:t>
      </w:r>
    </w:p>
    <w:p w14:paraId="705FCFBD" w14:textId="77777777" w:rsidR="008700EF" w:rsidRDefault="008700EF"/>
    <w:p w14:paraId="26B16665" w14:textId="77777777" w:rsidR="008700EF" w:rsidRDefault="00682D62">
      <w:r>
        <w:t>Многие зелья можно подмешивать в напитки. Обычно возможность или невозможность этого указаны в тинктуре. Чаще всего дозировка подмешиваемого зелья – это ложка или несколько ложек. Пожалуйста, придерживайтесь нехитрого правила: нельзя подмешивать зелье в то</w:t>
      </w:r>
      <w:r>
        <w:t>т напиток, который является частью его изготовления. Например, нельзя подмешать зелья с основой на вине в глинтвейн или вино, или зелье на меду (змеином яде) в медовый чай или медовуху. Это правило существует для того, чтобы честно дать вашей жертве шанс п</w:t>
      </w:r>
      <w:r>
        <w:t>онять, что с его напитком что-то не так.</w:t>
      </w:r>
    </w:p>
    <w:p w14:paraId="7EB1F758" w14:textId="77777777" w:rsidR="008700EF" w:rsidRDefault="00682D62">
      <w:r>
        <w:t>Если вы таки ухитрились подмешать в чужой напиток зелье, то при явном употреблении состава вашей жертвой, сообщите о таком факте ближайшему мастеру.</w:t>
      </w:r>
      <w:r>
        <w:br/>
        <w:t>Если вы выпили явно зелье, но не знаете, какое это было зелье, под</w:t>
      </w:r>
      <w:r>
        <w:t>ойдите к мастеру и спросите его об этом.</w:t>
      </w:r>
      <w:r>
        <w:br/>
      </w:r>
    </w:p>
    <w:p w14:paraId="0C6AF630" w14:textId="77777777" w:rsidR="008700EF" w:rsidRDefault="00682D62">
      <w:r>
        <w:rPr>
          <w:b/>
        </w:rPr>
        <w:t>Смешивание зелий</w:t>
      </w:r>
      <w:r>
        <w:br/>
        <w:t xml:space="preserve"> </w:t>
      </w:r>
      <w:r>
        <w:br/>
        <w:t>Внимание! Два зелья, смешанные вместе в одной посуде, не работают! То есть, невозможно поднести в одном бокале человеку Зелье витальности и Приворотное зелье – оба этих состава потеряют свойства.</w:t>
      </w:r>
      <w:r>
        <w:br/>
        <w:t>Однако эффекты некоторых зелий, выпитых в определенной последовательности, могут сочетаться. Как именно и какие именно – думайте, дерзайте, ищите!</w:t>
      </w:r>
    </w:p>
    <w:p w14:paraId="7E7355CB" w14:textId="77777777" w:rsidR="008700EF" w:rsidRDefault="008700EF"/>
    <w:p w14:paraId="29AF3C17" w14:textId="77777777" w:rsidR="008700EF" w:rsidRDefault="00682D62">
      <w:r>
        <w:rPr>
          <w:b/>
        </w:rPr>
        <w:t xml:space="preserve">Чиповка зелий </w:t>
      </w:r>
      <w:r>
        <w:rPr>
          <w:b/>
        </w:rPr>
        <w:br/>
      </w:r>
      <w:r>
        <w:t xml:space="preserve"> </w:t>
      </w:r>
      <w:r>
        <w:br/>
        <w:t xml:space="preserve">Умение варить зелья вип-класса и ультра-класса на нашей игре будет чиповаться так же, как </w:t>
      </w:r>
      <w:r>
        <w:t xml:space="preserve">чипуется умение творить те или иные чары. </w:t>
      </w:r>
      <w:r>
        <w:br/>
        <w:t xml:space="preserve">Пожалуйста, укажите составы, которые вы умеете варить, в вашей заявке. Зелья, которые вы варите, вы должны именно уметь варить лично, знать тинктуру, понимать их теоретическую основу и уметь их варить “по жизни”. </w:t>
      </w:r>
    </w:p>
    <w:p w14:paraId="42A11533" w14:textId="77777777" w:rsidR="008700EF" w:rsidRDefault="00682D62">
      <w:r>
        <w:t xml:space="preserve">Вариант: "Мой персонаж умнее меня, он должен знать это зелье, но “по жизни” я его не знаю” – не пройдет. Если вы не уверены в своих умениях, лучше не варите. Если вы выпили состав, в качестве варки которого вы не уверены – обратитесь в ОТ. </w:t>
      </w:r>
    </w:p>
    <w:p w14:paraId="38B70D02" w14:textId="77777777" w:rsidR="008700EF" w:rsidRDefault="00682D62">
      <w:r>
        <w:t>Точность и кра</w:t>
      </w:r>
      <w:r>
        <w:t>сота исполнения важны в зельеварении, не стоит об этом забывать. Помните, что результаты ваших стараний, возможно, будете пить не только вы, но и окружающие.</w:t>
      </w:r>
      <w:r>
        <w:br/>
      </w:r>
    </w:p>
    <w:p w14:paraId="617AEA81" w14:textId="77777777" w:rsidR="008700EF" w:rsidRDefault="00682D62">
      <w:pPr>
        <w:rPr>
          <w:b/>
        </w:rPr>
      </w:pPr>
      <w:r>
        <w:rPr>
          <w:b/>
        </w:rPr>
        <w:t>Меры предосторожности</w:t>
      </w:r>
    </w:p>
    <w:p w14:paraId="43833C77" w14:textId="77777777" w:rsidR="008700EF" w:rsidRDefault="00682D62">
      <w:r>
        <w:t xml:space="preserve"> </w:t>
      </w:r>
    </w:p>
    <w:p w14:paraId="1CB386C3" w14:textId="77777777" w:rsidR="008700EF" w:rsidRDefault="00682D62">
      <w:r>
        <w:t>Многие зелья содержат алкоголь, а также специи, орехи и т.п. Пожалуйста, имейте это в виду, если вы аллергик или не пьете алкоголь. Если вашему персонажу надо выпить зелье, которое нельзя пить вам “по жизни”, просто сымитируйте это и вылейте зелье.</w:t>
      </w:r>
    </w:p>
    <w:sectPr w:rsidR="008700EF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75997A" w14:textId="77777777" w:rsidR="00682D62" w:rsidRDefault="00682D62">
      <w:pPr>
        <w:spacing w:line="240" w:lineRule="auto"/>
      </w:pPr>
      <w:r>
        <w:separator/>
      </w:r>
    </w:p>
  </w:endnote>
  <w:endnote w:type="continuationSeparator" w:id="0">
    <w:p w14:paraId="63514D3E" w14:textId="77777777" w:rsidR="00682D62" w:rsidRDefault="00682D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4ECEA" w14:textId="77777777" w:rsidR="00682D62" w:rsidRDefault="00682D62">
      <w:pPr>
        <w:spacing w:line="240" w:lineRule="auto"/>
      </w:pPr>
      <w:r>
        <w:separator/>
      </w:r>
    </w:p>
  </w:footnote>
  <w:footnote w:type="continuationSeparator" w:id="0">
    <w:p w14:paraId="7CE1D424" w14:textId="77777777" w:rsidR="00682D62" w:rsidRDefault="00682D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48AB5" w14:textId="77777777" w:rsidR="008700EF" w:rsidRDefault="008700EF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2086A"/>
    <w:multiLevelType w:val="multilevel"/>
    <w:tmpl w:val="D1A06B1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57AD3DB8"/>
    <w:multiLevelType w:val="multilevel"/>
    <w:tmpl w:val="E338792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700EF"/>
    <w:rsid w:val="00682D62"/>
    <w:rsid w:val="006D23A8"/>
    <w:rsid w:val="00870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4FD9B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  <w:contextualSpacing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1171</Words>
  <Characters>6678</Characters>
  <Application>Microsoft Macintosh Word</Application>
  <DocSecurity>0</DocSecurity>
  <Lines>55</Lines>
  <Paragraphs>15</Paragraphs>
  <ScaleCrop>false</ScaleCrop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Egorova Alexandra</cp:lastModifiedBy>
  <cp:revision>2</cp:revision>
  <dcterms:created xsi:type="dcterms:W3CDTF">2017-07-06T13:13:00Z</dcterms:created>
  <dcterms:modified xsi:type="dcterms:W3CDTF">2017-07-06T13:14:00Z</dcterms:modified>
</cp:coreProperties>
</file>