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6CA" w:rsidRPr="00D17F49" w:rsidRDefault="00D17F49">
      <w:pPr>
        <w:rPr>
          <w:sz w:val="28"/>
          <w:szCs w:val="28"/>
        </w:rPr>
      </w:pPr>
      <w:r w:rsidRPr="00D17F49">
        <w:rPr>
          <w:sz w:val="28"/>
          <w:szCs w:val="28"/>
        </w:rPr>
        <w:t>О тайне переписки.</w:t>
      </w:r>
    </w:p>
    <w:p w:rsidR="00D17F49" w:rsidRDefault="00D17F49"/>
    <w:p w:rsidR="003A260E" w:rsidRDefault="00D17F49">
      <w:pPr>
        <w:rPr>
          <w:sz w:val="24"/>
          <w:szCs w:val="24"/>
        </w:rPr>
      </w:pPr>
      <w:r>
        <w:rPr>
          <w:sz w:val="24"/>
          <w:szCs w:val="24"/>
        </w:rPr>
        <w:t>Мы все говорим на одном языке, но наши персонажи владеют не только русским языком, но и иными языками, которые неизвестны нам, как игрокам.  И переписку они так же могут вести на том языке, который не известен большинству других персонажей игры.</w:t>
      </w:r>
    </w:p>
    <w:p w:rsidR="00D17F49" w:rsidRDefault="003A260E">
      <w:pPr>
        <w:rPr>
          <w:sz w:val="24"/>
          <w:szCs w:val="24"/>
        </w:rPr>
      </w:pPr>
      <w:r>
        <w:rPr>
          <w:sz w:val="24"/>
          <w:szCs w:val="24"/>
        </w:rPr>
        <w:t>Мы вводим</w:t>
      </w:r>
      <w:r w:rsidR="00D17F49">
        <w:rPr>
          <w:sz w:val="24"/>
          <w:szCs w:val="24"/>
        </w:rPr>
        <w:t xml:space="preserve"> такое правило, как тайна переписки.</w:t>
      </w:r>
    </w:p>
    <w:p w:rsidR="00E65193" w:rsidRDefault="00D17F49" w:rsidP="00E65193">
      <w:pPr>
        <w:jc w:val="center"/>
        <w:rPr>
          <w:b/>
          <w:sz w:val="28"/>
          <w:szCs w:val="28"/>
        </w:rPr>
      </w:pPr>
      <w:r w:rsidRPr="00D17F49">
        <w:rPr>
          <w:b/>
          <w:sz w:val="28"/>
          <w:szCs w:val="28"/>
        </w:rPr>
        <w:t>Не знаешь языка на котором написано письм</w:t>
      </w:r>
      <w:r w:rsidR="006A107C">
        <w:rPr>
          <w:b/>
          <w:sz w:val="28"/>
          <w:szCs w:val="28"/>
        </w:rPr>
        <w:t>о</w:t>
      </w:r>
      <w:r w:rsidRPr="00D17F49">
        <w:rPr>
          <w:b/>
          <w:sz w:val="28"/>
          <w:szCs w:val="28"/>
        </w:rPr>
        <w:t xml:space="preserve">/записка/телеграмма - </w:t>
      </w:r>
    </w:p>
    <w:p w:rsidR="00D17F49" w:rsidRPr="00D17F49" w:rsidRDefault="00D17F49" w:rsidP="00E65193">
      <w:pPr>
        <w:jc w:val="center"/>
        <w:rPr>
          <w:b/>
          <w:sz w:val="28"/>
          <w:szCs w:val="28"/>
        </w:rPr>
      </w:pPr>
      <w:r w:rsidRPr="00D17F49">
        <w:rPr>
          <w:b/>
          <w:sz w:val="28"/>
          <w:szCs w:val="28"/>
        </w:rPr>
        <w:t>не читай!</w:t>
      </w:r>
    </w:p>
    <w:p w:rsidR="00D17F49" w:rsidRDefault="00D17F49">
      <w:pPr>
        <w:rPr>
          <w:sz w:val="24"/>
          <w:szCs w:val="24"/>
        </w:rPr>
      </w:pPr>
      <w:r>
        <w:rPr>
          <w:sz w:val="24"/>
          <w:szCs w:val="24"/>
        </w:rPr>
        <w:t>А теперь пояснения, как мы это видим.</w:t>
      </w:r>
      <w:r>
        <w:rPr>
          <w:sz w:val="24"/>
          <w:szCs w:val="24"/>
        </w:rPr>
        <w:br/>
        <w:t>Каждое письм</w:t>
      </w:r>
      <w:r w:rsidR="006A107C">
        <w:rPr>
          <w:sz w:val="24"/>
          <w:szCs w:val="24"/>
        </w:rPr>
        <w:t>о</w:t>
      </w:r>
      <w:r>
        <w:rPr>
          <w:sz w:val="24"/>
          <w:szCs w:val="24"/>
        </w:rPr>
        <w:t xml:space="preserve">, записка, телеграмма должно быть свернуто, или упаковано в конверт. (конверты будут у телеграфиста). На конверте или на внешней стороне свернутого письма пишете, на каком языке написан текст внутри: английский, немецкий, китайский или японский. </w:t>
      </w:r>
      <w:r w:rsidR="00E65193">
        <w:rPr>
          <w:sz w:val="24"/>
          <w:szCs w:val="24"/>
        </w:rPr>
        <w:t xml:space="preserve"> Если пометки нет, значит письмо написано на русском. Прочитать данный текст может только тот человек, который знает данный язык. Для остальных это будет абракадабра не поддающаяся расшифровке.</w:t>
      </w:r>
    </w:p>
    <w:p w:rsidR="00E65193" w:rsidRDefault="00E65193">
      <w:pPr>
        <w:rPr>
          <w:sz w:val="24"/>
          <w:szCs w:val="24"/>
        </w:rPr>
      </w:pPr>
      <w:r>
        <w:rPr>
          <w:sz w:val="24"/>
          <w:szCs w:val="24"/>
        </w:rPr>
        <w:t xml:space="preserve">Заметим, что человек, который не изучал иностранные языки, не отличит японский от китайского, а немецкий от английского. </w:t>
      </w:r>
    </w:p>
    <w:p w:rsidR="006A107C" w:rsidRDefault="00E65193">
      <w:pPr>
        <w:rPr>
          <w:sz w:val="24"/>
          <w:szCs w:val="24"/>
        </w:rPr>
      </w:pPr>
      <w:r>
        <w:rPr>
          <w:sz w:val="24"/>
          <w:szCs w:val="24"/>
        </w:rPr>
        <w:t>Офицеры флота по умолчанию знают английский язык.</w:t>
      </w:r>
      <w:r>
        <w:rPr>
          <w:sz w:val="24"/>
          <w:szCs w:val="24"/>
        </w:rPr>
        <w:br/>
        <w:t>Сухопутные офицеры и артиллеристы по умолчанию знают немецкий язык.</w:t>
      </w:r>
      <w:r>
        <w:rPr>
          <w:sz w:val="24"/>
          <w:szCs w:val="24"/>
        </w:rPr>
        <w:br/>
        <w:t>Иностранцы знают свой родной язык. и, если они давно живут в России</w:t>
      </w:r>
      <w:r w:rsidR="006A107C">
        <w:rPr>
          <w:sz w:val="24"/>
          <w:szCs w:val="24"/>
        </w:rPr>
        <w:t xml:space="preserve">, </w:t>
      </w:r>
      <w:r>
        <w:rPr>
          <w:sz w:val="24"/>
          <w:szCs w:val="24"/>
        </w:rPr>
        <w:t>то еще и русский.</w:t>
      </w:r>
      <w:r>
        <w:rPr>
          <w:sz w:val="24"/>
          <w:szCs w:val="24"/>
        </w:rPr>
        <w:br/>
        <w:t>Китайцы не знают японского, а японцы - китайского.</w:t>
      </w:r>
      <w:r w:rsidR="006A107C">
        <w:rPr>
          <w:sz w:val="24"/>
          <w:szCs w:val="24"/>
        </w:rPr>
        <w:br/>
      </w:r>
    </w:p>
    <w:p w:rsidR="00E65193" w:rsidRPr="00D17F49" w:rsidRDefault="00E65193">
      <w:pPr>
        <w:rPr>
          <w:sz w:val="24"/>
          <w:szCs w:val="24"/>
        </w:rPr>
      </w:pPr>
      <w:r>
        <w:rPr>
          <w:sz w:val="24"/>
          <w:szCs w:val="24"/>
        </w:rPr>
        <w:t>С инженерами, врачами,</w:t>
      </w:r>
      <w:r w:rsidR="003C50CF">
        <w:rPr>
          <w:sz w:val="24"/>
          <w:szCs w:val="24"/>
        </w:rPr>
        <w:t xml:space="preserve"> шпионами, </w:t>
      </w:r>
      <w:r>
        <w:rPr>
          <w:sz w:val="24"/>
          <w:szCs w:val="24"/>
        </w:rPr>
        <w:t xml:space="preserve"> аптекарем  и телеграфистом вопрос обговаривается отдельно. :)</w:t>
      </w:r>
    </w:p>
    <w:sectPr w:rsidR="00E65193" w:rsidRPr="00D17F49" w:rsidSect="003E26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D17F49"/>
    <w:rsid w:val="003A260E"/>
    <w:rsid w:val="003C50CF"/>
    <w:rsid w:val="003E26CA"/>
    <w:rsid w:val="006A107C"/>
    <w:rsid w:val="00722922"/>
    <w:rsid w:val="008A664E"/>
    <w:rsid w:val="00B57088"/>
    <w:rsid w:val="00C1633D"/>
    <w:rsid w:val="00D17F49"/>
    <w:rsid w:val="00E65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6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Marcus</dc:creator>
  <cp:keywords/>
  <dc:description/>
  <cp:lastModifiedBy>Marcus</cp:lastModifiedBy>
  <cp:revision>6</cp:revision>
  <dcterms:created xsi:type="dcterms:W3CDTF">2017-03-20T03:26:00Z</dcterms:created>
  <dcterms:modified xsi:type="dcterms:W3CDTF">2017-03-20T06:08:00Z</dcterms:modified>
</cp:coreProperties>
</file>