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E3D" w:rsidRDefault="00724E3D" w:rsidP="00724E3D">
      <w:pPr>
        <w:pStyle w:val="2"/>
        <w:pBdr>
          <w:bottom w:val="single" w:sz="6" w:space="0" w:color="A2A9B1"/>
        </w:pBdr>
        <w:spacing w:before="340" w:beforeAutospacing="0" w:after="80" w:afterAutospacing="0"/>
      </w:pPr>
      <w:r>
        <w:rPr>
          <w:rFonts w:ascii="Georgia" w:hAnsi="Georgia"/>
          <w:b w:val="0"/>
          <w:bCs w:val="0"/>
          <w:color w:val="000000"/>
          <w:sz w:val="34"/>
          <w:szCs w:val="34"/>
          <w:shd w:val="clear" w:color="auto" w:fill="FFFFFF"/>
        </w:rPr>
        <w:t xml:space="preserve">Правила по </w:t>
      </w:r>
      <w:proofErr w:type="spellStart"/>
      <w:r>
        <w:rPr>
          <w:rFonts w:ascii="Georgia" w:hAnsi="Georgia"/>
          <w:b w:val="0"/>
          <w:bCs w:val="0"/>
          <w:color w:val="000000"/>
          <w:sz w:val="34"/>
          <w:szCs w:val="34"/>
          <w:shd w:val="clear" w:color="auto" w:fill="FFFFFF"/>
        </w:rPr>
        <w:t>Посмертию</w:t>
      </w:r>
      <w:proofErr w:type="spellEnd"/>
    </w:p>
    <w:p w:rsidR="00724E3D" w:rsidRDefault="00724E3D" w:rsidP="00724E3D">
      <w:pPr>
        <w:pStyle w:val="a3"/>
        <w:shd w:val="clear" w:color="auto" w:fill="FFFFFF"/>
        <w:spacing w:before="120" w:beforeAutospacing="0" w:after="12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После смерти персонажа игрок отправляется в </w:t>
      </w:r>
      <w:r w:rsidR="00F91E38">
        <w:rPr>
          <w:rFonts w:ascii="Arial" w:hAnsi="Arial" w:cs="Arial"/>
          <w:color w:val="222222"/>
          <w:sz w:val="21"/>
          <w:szCs w:val="21"/>
        </w:rPr>
        <w:t>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Копи</w:t>
      </w:r>
      <w:r w:rsidR="00F91E38">
        <w:rPr>
          <w:rFonts w:ascii="Arial" w:hAnsi="Arial" w:cs="Arial"/>
          <w:color w:val="222222"/>
          <w:sz w:val="21"/>
          <w:szCs w:val="21"/>
        </w:rPr>
        <w:t>”</w:t>
      </w:r>
      <w:r>
        <w:rPr>
          <w:rFonts w:ascii="Arial" w:hAnsi="Arial" w:cs="Arial"/>
          <w:color w:val="222222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), которые располагаются рядом с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данжем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“Яма”.</w:t>
      </w:r>
    </w:p>
    <w:p w:rsidR="00724E3D" w:rsidRDefault="00724E3D" w:rsidP="00724E3D">
      <w:pPr>
        <w:pStyle w:val="a3"/>
        <w:spacing w:before="120" w:beforeAutospacing="0" w:after="2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Игрок обязан предоставить мастеру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свой паспор</w:t>
      </w:r>
      <w:r>
        <w:rPr>
          <w:rFonts w:ascii="Arial" w:hAnsi="Arial" w:cs="Arial"/>
          <w:color w:val="222222"/>
          <w:sz w:val="21"/>
          <w:szCs w:val="21"/>
        </w:rPr>
        <w:t>т и все ценные игровые предметы</w:t>
      </w:r>
      <w:r>
        <w:rPr>
          <w:rFonts w:ascii="Arial" w:hAnsi="Arial" w:cs="Arial"/>
          <w:color w:val="222222"/>
          <w:sz w:val="21"/>
          <w:szCs w:val="21"/>
        </w:rPr>
        <w:t xml:space="preserve">, а также предъявить отметку в паспорте за упокоение и способность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Берсерка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“Последний Герой” (если таковые имеются). </w:t>
      </w:r>
      <w:r>
        <w:rPr>
          <w:rFonts w:ascii="Arial" w:hAnsi="Arial" w:cs="Arial"/>
          <w:color w:val="222222"/>
          <w:sz w:val="21"/>
          <w:szCs w:val="21"/>
        </w:rPr>
        <w:br/>
        <w:t>Игрок сообщает мастеру, кем он убит, кто забрал у него ценности и какие ценности это были.</w:t>
      </w:r>
    </w:p>
    <w:p w:rsidR="00724E3D" w:rsidRDefault="00724E3D" w:rsidP="00724E3D">
      <w:pPr>
        <w:pStyle w:val="a3"/>
        <w:spacing w:before="120" w:beforeAutospacing="0" w:after="2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Стандартное время нахождения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- 3 часа.</w:t>
      </w:r>
    </w:p>
    <w:p w:rsidR="00724E3D" w:rsidRDefault="00724E3D" w:rsidP="00724E3D">
      <w:pPr>
        <w:pStyle w:val="a3"/>
        <w:spacing w:before="120" w:beforeAutospacing="0" w:after="20" w:afterAutospacing="0"/>
      </w:pP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поделен на 2 зоны: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Копи” и зону отдыха.</w:t>
      </w:r>
    </w:p>
    <w:p w:rsidR="00724E3D" w:rsidRDefault="00724E3D" w:rsidP="00724E3D">
      <w:pPr>
        <w:pStyle w:val="a3"/>
        <w:spacing w:before="120" w:beforeAutospacing="0" w:after="2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Игрок во время пребывания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может:</w:t>
      </w:r>
    </w:p>
    <w:p w:rsidR="00724E3D" w:rsidRDefault="00724E3D" w:rsidP="00724E3D">
      <w:pPr>
        <w:pStyle w:val="a3"/>
        <w:numPr>
          <w:ilvl w:val="0"/>
          <w:numId w:val="5"/>
        </w:numPr>
        <w:spacing w:before="240" w:beforeAutospacing="0" w:after="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Находиться в зоне отдыха в течении срока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Посмертия</w:t>
      </w:r>
      <w:proofErr w:type="spellEnd"/>
    </w:p>
    <w:p w:rsidR="00724E3D" w:rsidRDefault="00724E3D" w:rsidP="00724E3D">
      <w:pPr>
        <w:pStyle w:val="a3"/>
        <w:numPr>
          <w:ilvl w:val="0"/>
          <w:numId w:val="5"/>
        </w:numPr>
        <w:spacing w:before="0" w:beforeAutospacing="0" w:after="4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Выйти играть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Копи”, где возможно сократить срок своей отсидки, либо получить на выходе из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дополнительные бонусы</w:t>
      </w:r>
    </w:p>
    <w:p w:rsidR="00724E3D" w:rsidRDefault="00724E3D" w:rsidP="00724E3D">
      <w:pPr>
        <w:pStyle w:val="a3"/>
        <w:spacing w:before="120" w:beforeAutospacing="0" w:after="2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По окончании времени или после прохождения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Копи” игрок обращается к мастеру за получением нового персонажа.</w:t>
      </w:r>
    </w:p>
    <w:p w:rsidR="00724E3D" w:rsidRDefault="00724E3D" w:rsidP="00724E3D">
      <w:pPr>
        <w:pStyle w:val="a3"/>
        <w:numPr>
          <w:ilvl w:val="0"/>
          <w:numId w:val="6"/>
        </w:numPr>
        <w:spacing w:before="240" w:beforeAutospacing="0" w:after="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При наличии соответствующего антуража игрок может выбрать другой класс и расу</w:t>
      </w:r>
    </w:p>
    <w:p w:rsidR="00724E3D" w:rsidRDefault="00724E3D" w:rsidP="00724E3D">
      <w:pPr>
        <w:pStyle w:val="a3"/>
        <w:numPr>
          <w:ilvl w:val="0"/>
          <w:numId w:val="6"/>
        </w:numPr>
        <w:spacing w:before="0" w:beforeAutospacing="0" w:after="4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Игрок может получить дополнительные стартовые бонусы для нового персонажа по результатам прохождения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Скавенских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Копей”</w:t>
      </w:r>
    </w:p>
    <w:p w:rsidR="00724E3D" w:rsidRDefault="00724E3D" w:rsidP="00724E3D">
      <w:pPr>
        <w:pStyle w:val="a3"/>
        <w:spacing w:before="240" w:beforeAutospacing="0" w:after="4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функционирует Рынок Рабов. С ним могут взаимодействовать все игроки</w:t>
      </w:r>
      <w:r w:rsidR="00F91E38">
        <w:rPr>
          <w:rFonts w:ascii="Arial" w:hAnsi="Arial" w:cs="Arial"/>
          <w:color w:val="222222"/>
          <w:sz w:val="21"/>
          <w:szCs w:val="21"/>
        </w:rPr>
        <w:t>.</w:t>
      </w:r>
      <w:r w:rsidR="00F91E38"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На Рынке Рабов можно:</w:t>
      </w:r>
    </w:p>
    <w:p w:rsidR="00724E3D" w:rsidRDefault="00724E3D" w:rsidP="00724E3D">
      <w:pPr>
        <w:pStyle w:val="a3"/>
        <w:numPr>
          <w:ilvl w:val="0"/>
          <w:numId w:val="7"/>
        </w:numPr>
        <w:spacing w:before="240" w:beforeAutospacing="0" w:after="4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Продать пленного персонажа за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варп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-камень и другие ценности (по усмотрению мастера). </w:t>
      </w:r>
      <w:r>
        <w:rPr>
          <w:rFonts w:ascii="Arial" w:hAnsi="Arial" w:cs="Arial"/>
          <w:color w:val="222222"/>
          <w:sz w:val="21"/>
          <w:szCs w:val="21"/>
        </w:rPr>
        <w:br/>
        <w:t>Вы можете сделать это с сохранением жизни пленника за большую награду, либо продать на убой: со смертью продаваемого персонажа,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возможностью забрать “голову” убитого, но с меньшей наградой.</w:t>
      </w:r>
    </w:p>
    <w:p w:rsidR="00724E3D" w:rsidRDefault="00724E3D" w:rsidP="00724E3D">
      <w:pPr>
        <w:pStyle w:val="a3"/>
        <w:spacing w:before="240" w:beforeAutospacing="0" w:after="40" w:afterAutospacing="0"/>
        <w:ind w:left="720"/>
      </w:pPr>
      <w:r>
        <w:rPr>
          <w:rFonts w:ascii="Arial" w:hAnsi="Arial" w:cs="Arial"/>
          <w:color w:val="222222"/>
          <w:sz w:val="21"/>
          <w:szCs w:val="21"/>
        </w:rPr>
        <w:t xml:space="preserve">Если пленник был убит - он тут же отправляется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стандартным образом. Если пленник был продан живым - он отправляется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Копи” с сохранением своего персонажа,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однако теряет все свои деньги и игровое имущество. После прохождения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данжа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персонаж возвращается в игру.</w:t>
      </w:r>
    </w:p>
    <w:p w:rsidR="00724E3D" w:rsidRDefault="00724E3D" w:rsidP="00724E3D">
      <w:pPr>
        <w:pStyle w:val="a3"/>
        <w:spacing w:before="240" w:beforeAutospacing="0" w:after="40" w:afterAutospacing="0"/>
      </w:pPr>
      <w:r>
        <w:rPr>
          <w:rFonts w:ascii="Arial" w:hAnsi="Arial" w:cs="Arial"/>
          <w:color w:val="222222"/>
          <w:sz w:val="21"/>
          <w:szCs w:val="21"/>
        </w:rPr>
        <w:t xml:space="preserve">Игроки извне могут выкупить любого игрока из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за определенное количество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варп</w:t>
      </w:r>
      <w:proofErr w:type="spellEnd"/>
      <w:r>
        <w:rPr>
          <w:rFonts w:ascii="Arial" w:hAnsi="Arial" w:cs="Arial"/>
          <w:color w:val="222222"/>
          <w:sz w:val="21"/>
          <w:szCs w:val="21"/>
        </w:rPr>
        <w:t>-камня. Цена зависит от состояния игрока (жив ли он как пленник в “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Скавенских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Копях” или мертв и тогда выкупается как НОВЫЙ персонаж) и класса персонажа, которым он выходит (базовые классы стоят дешевле героических и т.д.).</w:t>
      </w:r>
    </w:p>
    <w:p w:rsidR="00724E3D" w:rsidRDefault="00724E3D" w:rsidP="00724E3D">
      <w:pPr>
        <w:pStyle w:val="a3"/>
        <w:spacing w:before="240" w:beforeAutospacing="0" w:after="40" w:afterAutospacing="0"/>
      </w:pPr>
      <w:r>
        <w:rPr>
          <w:rFonts w:ascii="Arial" w:hAnsi="Arial" w:cs="Arial"/>
          <w:color w:val="222222"/>
          <w:sz w:val="21"/>
          <w:szCs w:val="21"/>
        </w:rPr>
        <w:t>Кроме того, на Рынке Рабов имеется “Наемничий банк”, позволяющий свободным живым персонажам:</w:t>
      </w:r>
    </w:p>
    <w:p w:rsidR="00724E3D" w:rsidRDefault="00724E3D" w:rsidP="00724E3D">
      <w:pPr>
        <w:pStyle w:val="a3"/>
        <w:numPr>
          <w:ilvl w:val="0"/>
          <w:numId w:val="8"/>
        </w:numPr>
        <w:spacing w:before="240" w:beforeAutospacing="0" w:after="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bookmarkStart w:id="0" w:name="_GoBack"/>
      <w:r>
        <w:rPr>
          <w:rFonts w:ascii="Arial" w:hAnsi="Arial" w:cs="Arial"/>
          <w:color w:val="222222"/>
          <w:sz w:val="21"/>
          <w:szCs w:val="21"/>
        </w:rPr>
        <w:t xml:space="preserve">Оставлять любое количество своих ценностей какому-либо другому персонажу, с указанием имени персонажа или игрока. Таким образом можно оставить наследство, которое получит ваш новый персонаж. </w:t>
      </w:r>
      <w:r>
        <w:rPr>
          <w:rFonts w:ascii="Arial" w:hAnsi="Arial" w:cs="Arial"/>
          <w:color w:val="222222"/>
          <w:sz w:val="21"/>
          <w:szCs w:val="21"/>
        </w:rPr>
        <w:br/>
        <w:t xml:space="preserve">Нельзя оставлять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квестовые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предметы.</w:t>
      </w:r>
    </w:p>
    <w:p w:rsidR="00CD5BE4" w:rsidRPr="00724E3D" w:rsidRDefault="00724E3D" w:rsidP="00724E3D">
      <w:pPr>
        <w:pStyle w:val="a3"/>
        <w:numPr>
          <w:ilvl w:val="0"/>
          <w:numId w:val="8"/>
        </w:numPr>
        <w:spacing w:before="0" w:beforeAutospacing="0" w:after="4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Оплатить место на барже, покидающей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Мордхейм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br/>
        <w:t xml:space="preserve">Если вы решили, что ваш персонаж скопил достаточно средств для новой жизни где-то в другом месте, вдали от Проклятого Города, вы можете купить место на барже из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Мордхейма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за символическую сумму, и покинуть город со всеми накопленными богатствами. В этом случае вы сдаете все свои деньги, ценности и паспорт персонажа мастеру. Ваш персонаж считается покинувшим город живым, а вы выходите в игру новым персонажем БЕЗ отсидки 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Мертвятник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с сохранением опыта персонажа и некоторых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квестовых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предметов, небольшой суммой денег, но без других ценностей.</w:t>
      </w:r>
      <w:bookmarkEnd w:id="0"/>
    </w:p>
    <w:sectPr w:rsidR="00CD5BE4" w:rsidRPr="00724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D88"/>
    <w:multiLevelType w:val="multilevel"/>
    <w:tmpl w:val="3456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A4BB3"/>
    <w:multiLevelType w:val="multilevel"/>
    <w:tmpl w:val="8C24A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B0763"/>
    <w:multiLevelType w:val="multilevel"/>
    <w:tmpl w:val="0220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B0119"/>
    <w:multiLevelType w:val="multilevel"/>
    <w:tmpl w:val="8012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96DB0"/>
    <w:multiLevelType w:val="multilevel"/>
    <w:tmpl w:val="AF2E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F45045"/>
    <w:multiLevelType w:val="multilevel"/>
    <w:tmpl w:val="731E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D262D2"/>
    <w:multiLevelType w:val="multilevel"/>
    <w:tmpl w:val="B320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036FE7"/>
    <w:multiLevelType w:val="multilevel"/>
    <w:tmpl w:val="8794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3F"/>
    <w:rsid w:val="005B32F7"/>
    <w:rsid w:val="00724E3D"/>
    <w:rsid w:val="009618BA"/>
    <w:rsid w:val="00C0474F"/>
    <w:rsid w:val="00E71E3F"/>
    <w:rsid w:val="00F9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FA1F"/>
  <w15:chartTrackingRefBased/>
  <w15:docId w15:val="{E597D515-18E0-4D92-86A7-D3CCF9CC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18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18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6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Гейко</dc:creator>
  <cp:keywords/>
  <dc:description/>
  <cp:lastModifiedBy>Елена Гейко</cp:lastModifiedBy>
  <cp:revision>5</cp:revision>
  <dcterms:created xsi:type="dcterms:W3CDTF">2019-03-21T17:31:00Z</dcterms:created>
  <dcterms:modified xsi:type="dcterms:W3CDTF">2019-03-22T12:28:00Z</dcterms:modified>
</cp:coreProperties>
</file>