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contextualSpacing w:val="0"/>
        <w:rPr>
          <w:b w:val="1"/>
        </w:rPr>
      </w:pPr>
      <w:r w:rsidDel="00000000" w:rsidR="00000000" w:rsidRPr="00000000">
        <w:rPr>
          <w:b w:val="1"/>
          <w:rtl w:val="0"/>
        </w:rPr>
        <w:t xml:space="preserve">Непреложный обет</w:t>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Непреложный обет — это магическая клятва, которую волшебник приносит по собственной воле, прикладывает все усилия к её исполнению, а нарушив — немедленно умирает. </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Как это делается?</w:t>
      </w:r>
    </w:p>
    <w:p w:rsidR="00000000" w:rsidDel="00000000" w:rsidP="00000000" w:rsidRDefault="00000000" w:rsidRPr="00000000">
      <w:pPr>
        <w:contextualSpacing w:val="0"/>
        <w:rPr/>
      </w:pPr>
      <w:r w:rsidDel="00000000" w:rsidR="00000000" w:rsidRPr="00000000">
        <w:rPr>
          <w:rtl w:val="0"/>
        </w:rPr>
        <w:t xml:space="preserve">Для принесения Непреложного обета нужно три волшебника: </w:t>
      </w:r>
      <w:r w:rsidDel="00000000" w:rsidR="00000000" w:rsidRPr="00000000">
        <w:rPr>
          <w:rtl w:val="0"/>
        </w:rPr>
      </w:r>
    </w:p>
    <w:p w:rsidR="00000000" w:rsidDel="00000000" w:rsidP="00000000" w:rsidRDefault="00000000" w:rsidRPr="00000000">
      <w:pPr>
        <w:numPr>
          <w:ilvl w:val="0"/>
          <w:numId w:val="3"/>
        </w:numPr>
        <w:ind w:left="720" w:hanging="360"/>
        <w:contextualSpacing w:val="1"/>
        <w:rPr>
          <w:u w:val="none"/>
        </w:rPr>
      </w:pPr>
      <w:r w:rsidDel="00000000" w:rsidR="00000000" w:rsidRPr="00000000">
        <w:rPr>
          <w:rtl w:val="0"/>
        </w:rPr>
        <w:t xml:space="preserve">тот, кто приносит клятву — Сервент;</w:t>
      </w:r>
    </w:p>
    <w:p w:rsidR="00000000" w:rsidDel="00000000" w:rsidP="00000000" w:rsidRDefault="00000000" w:rsidRPr="00000000">
      <w:pPr>
        <w:numPr>
          <w:ilvl w:val="0"/>
          <w:numId w:val="3"/>
        </w:numPr>
        <w:ind w:left="720" w:hanging="360"/>
        <w:contextualSpacing w:val="1"/>
        <w:rPr>
          <w:u w:val="none"/>
        </w:rPr>
      </w:pPr>
      <w:r w:rsidDel="00000000" w:rsidR="00000000" w:rsidRPr="00000000">
        <w:rPr>
          <w:rtl w:val="0"/>
        </w:rPr>
        <w:t xml:space="preserve">тот, кто принимает клятву — Доминус;</w:t>
      </w:r>
    </w:p>
    <w:p w:rsidR="00000000" w:rsidDel="00000000" w:rsidP="00000000" w:rsidRDefault="00000000" w:rsidRPr="00000000">
      <w:pPr>
        <w:numPr>
          <w:ilvl w:val="0"/>
          <w:numId w:val="3"/>
        </w:numPr>
        <w:ind w:left="720" w:hanging="360"/>
        <w:contextualSpacing w:val="1"/>
        <w:rPr>
          <w:u w:val="none"/>
        </w:rPr>
      </w:pPr>
      <w:r w:rsidDel="00000000" w:rsidR="00000000" w:rsidRPr="00000000">
        <w:rPr>
          <w:rtl w:val="0"/>
        </w:rPr>
        <w:t xml:space="preserve">свидетель — Хранитель клятвы.</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Текст клятвы заблаговременно невыразимо пишется в четырех экземплярах (по одному на участника + один для Отдела Тайн). Это неигровой невыразимый документ и служит он только для неигрового напоминания текста клятвы. Найти его по игре и как-то еще с ним провзаимодействовать нельзя.</w:t>
      </w:r>
    </w:p>
    <w:p w:rsidR="00000000" w:rsidDel="00000000" w:rsidP="00000000" w:rsidRDefault="00000000" w:rsidRPr="00000000">
      <w:pPr>
        <w:contextualSpacing w:val="0"/>
        <w:rPr/>
      </w:pPr>
      <w:r w:rsidDel="00000000" w:rsidR="00000000" w:rsidRPr="00000000">
        <w:rPr>
          <w:rtl w:val="0"/>
        </w:rPr>
        <w:t xml:space="preserve">Непосредственно принесение клятвы:</w:t>
      </w:r>
    </w:p>
    <w:p w:rsidR="00000000" w:rsidDel="00000000" w:rsidP="00000000" w:rsidRDefault="00000000" w:rsidRPr="00000000">
      <w:pPr>
        <w:contextualSpacing w:val="0"/>
        <w:rPr/>
      </w:pPr>
      <w:r w:rsidDel="00000000" w:rsidR="00000000" w:rsidRPr="00000000">
        <w:rPr>
          <w:rtl w:val="0"/>
        </w:rPr>
        <w:t xml:space="preserve">Все трое скрещивают палочки. Сервент называет свое полное имя и произносит текст клятвы. Доминус называет свое полное имя и говорит, что принимает эту клятву. Хранитель клятвы называет свое полное имя и подтверждает, что клятва принесена. После этого Обет считается принесенным.</w:t>
      </w:r>
    </w:p>
    <w:p w:rsidR="00000000" w:rsidDel="00000000" w:rsidP="00000000" w:rsidRDefault="00000000" w:rsidRPr="00000000">
      <w:pPr>
        <w:contextualSpacing w:val="0"/>
        <w:rPr/>
      </w:pPr>
      <w:r w:rsidDel="00000000" w:rsidR="00000000" w:rsidRPr="00000000">
        <w:rPr>
          <w:rtl w:val="0"/>
        </w:rPr>
        <w:t xml:space="preserve">Каждый из участников завязывает на руке невыразимую красную нитку/ленту, чтобы невзначай не забыть об Обете.</w:t>
      </w:r>
    </w:p>
    <w:p w:rsidR="00000000" w:rsidDel="00000000" w:rsidP="00000000" w:rsidRDefault="00000000" w:rsidRPr="00000000">
      <w:pPr>
        <w:contextualSpacing w:val="0"/>
        <w:rPr/>
      </w:pPr>
      <w:r w:rsidDel="00000000" w:rsidR="00000000" w:rsidRPr="00000000">
        <w:rPr>
          <w:rtl w:val="0"/>
        </w:rPr>
        <w:t xml:space="preserve">ВНИМАНИЕ! Нельзя дать Обет «Никогда не разглашать известную мне информацию о всех убийствах, совершенных аристократами». Допустимо дать клятву не разглашать одно событие или действие. Например, «Не разглашать информацию о том, куда мы зарыли клад», но не более!</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Если вы сомневаетесь, не противоречит ли клятва правилам, перед принесением обета покажите текст клятвы мастеру.</w:t>
      </w:r>
    </w:p>
    <w:p w:rsidR="00000000" w:rsidDel="00000000" w:rsidP="00000000" w:rsidRDefault="00000000" w:rsidRPr="00000000">
      <w:pPr>
        <w:contextualSpacing w:val="0"/>
        <w:rPr/>
      </w:pPr>
      <w:r w:rsidDel="00000000" w:rsidR="00000000" w:rsidRPr="00000000">
        <w:rPr>
          <w:b w:val="1"/>
          <w:rtl w:val="0"/>
        </w:rPr>
        <w:t xml:space="preserve">Полное имя</w:t>
      </w:r>
      <w:r w:rsidDel="00000000" w:rsidR="00000000" w:rsidRPr="00000000">
        <w:rPr>
          <w:rtl w:val="0"/>
        </w:rPr>
        <w:t xml:space="preserve"> — это трехчастная конструкция Имя + второе имя + фамилия. Если у вашего персонажа нет второго имени (что практически невозможно для британского волшебника) — то просто имя + фамилия. Если у вашего персонажа больше одного второго имени — допустимо использовать любое из них. То же верно для ритуалов и трансфигурации.</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Невозможно:</w:t>
      </w:r>
    </w:p>
    <w:p w:rsidR="00000000" w:rsidDel="00000000" w:rsidP="00000000" w:rsidRDefault="00000000" w:rsidRPr="00000000">
      <w:pPr>
        <w:numPr>
          <w:ilvl w:val="0"/>
          <w:numId w:val="1"/>
        </w:numPr>
        <w:ind w:left="720" w:hanging="360"/>
        <w:contextualSpacing w:val="1"/>
        <w:rPr/>
      </w:pPr>
      <w:r w:rsidDel="00000000" w:rsidR="00000000" w:rsidRPr="00000000">
        <w:rPr>
          <w:rtl w:val="0"/>
        </w:rPr>
        <w:t xml:space="preserve">участвовать в роли Сервента, если вы уже принесли один Обет и он пока не исполнен и не отменен;</w:t>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участвовать в любой из трех ролей, если ваша воля подавлена любым магическим способом (Империусом, Веритасерумом и т.д.);</w:t>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использовать неверное полное имя;</w:t>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исказить текст клятвы в любом из письменных вариантов или в устном.</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Обет может закончиться:</w:t>
      </w:r>
    </w:p>
    <w:p w:rsidR="00000000" w:rsidDel="00000000" w:rsidP="00000000" w:rsidRDefault="00000000" w:rsidRPr="00000000">
      <w:pPr>
        <w:numPr>
          <w:ilvl w:val="0"/>
          <w:numId w:val="2"/>
        </w:numPr>
        <w:ind w:left="720" w:hanging="360"/>
        <w:contextualSpacing w:val="1"/>
        <w:rPr>
          <w:u w:val="none"/>
        </w:rPr>
      </w:pPr>
      <w:r w:rsidDel="00000000" w:rsidR="00000000" w:rsidRPr="00000000">
        <w:rPr>
          <w:rtl w:val="0"/>
        </w:rPr>
        <w:t xml:space="preserve">отменой обета;</w:t>
      </w:r>
    </w:p>
    <w:p w:rsidR="00000000" w:rsidDel="00000000" w:rsidP="00000000" w:rsidRDefault="00000000" w:rsidRPr="00000000">
      <w:pPr>
        <w:numPr>
          <w:ilvl w:val="0"/>
          <w:numId w:val="2"/>
        </w:numPr>
        <w:ind w:left="720" w:hanging="360"/>
        <w:contextualSpacing w:val="1"/>
        <w:rPr>
          <w:u w:val="none"/>
        </w:rPr>
      </w:pPr>
      <w:r w:rsidDel="00000000" w:rsidR="00000000" w:rsidRPr="00000000">
        <w:rPr>
          <w:rtl w:val="0"/>
        </w:rPr>
        <w:t xml:space="preserve">исполнением клятвы;</w:t>
      </w:r>
    </w:p>
    <w:p w:rsidR="00000000" w:rsidDel="00000000" w:rsidP="00000000" w:rsidRDefault="00000000" w:rsidRPr="00000000">
      <w:pPr>
        <w:numPr>
          <w:ilvl w:val="0"/>
          <w:numId w:val="2"/>
        </w:numPr>
        <w:ind w:left="720" w:hanging="360"/>
        <w:contextualSpacing w:val="1"/>
        <w:rPr>
          <w:u w:val="none"/>
        </w:rPr>
      </w:pPr>
      <w:r w:rsidDel="00000000" w:rsidR="00000000" w:rsidRPr="00000000">
        <w:rPr>
          <w:rtl w:val="0"/>
        </w:rPr>
        <w:t xml:space="preserve">смертью сервента в результате нарушения клятвы (опознается как мгновенная смерть без видимых телесных повреждений);</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Во втором и третьем случае необходимо сообщить мастерам, чтобы они донесли этот факт до Хранителя и Доминуса.</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Для отмены обета нужны обязательно те же Сервент, Доминус и Хранитель клятвы, которые участвовали в принесении клятвы</w:t>
      </w:r>
    </w:p>
    <w:p w:rsidR="00000000" w:rsidDel="00000000" w:rsidP="00000000" w:rsidRDefault="00000000" w:rsidRPr="00000000">
      <w:pPr>
        <w:contextualSpacing w:val="0"/>
        <w:rPr/>
      </w:pPr>
      <w:r w:rsidDel="00000000" w:rsidR="00000000" w:rsidRPr="00000000">
        <w:rPr>
          <w:rtl w:val="0"/>
        </w:rPr>
        <w:t xml:space="preserve">Все трое скрещивают палочки. Сервент просит Доминуса вернуть ему его клятву. Доминус говорит, что возвращает Сервенту его клятву. Хранитель подтверждает, что нерушимый обет снят. Если этих волшебников связывает несколько нерушимых обетов, необходимо уточнить, какой из обетов расторгается перед принесением клятвы.</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u w:val="single"/>
          <w:rtl w:val="0"/>
        </w:rPr>
        <w:t xml:space="preserve">ВНИМАНИЕ!</w:t>
      </w:r>
      <w:r w:rsidDel="00000000" w:rsidR="00000000" w:rsidRPr="00000000">
        <w:rPr>
          <w:rtl w:val="0"/>
        </w:rPr>
        <w:t xml:space="preserve"> При гибели Доминуса или Хранителя Обет невозможно будет снять никогда!</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u w:val="single"/>
          <w:rtl w:val="0"/>
        </w:rPr>
        <w:t xml:space="preserve">ВНИМАНИЕ!</w:t>
      </w:r>
      <w:r w:rsidDel="00000000" w:rsidR="00000000" w:rsidRPr="00000000">
        <w:rPr>
          <w:rtl w:val="0"/>
        </w:rPr>
        <w:t xml:space="preserve"> Если вы отменили обет Сервента, будучи Доминусом, то вы больше никогда не сможете принимать нерушимые обеты в качестве Доминуса.</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Особенности применения</w:t>
      </w:r>
    </w:p>
    <w:p w:rsidR="00000000" w:rsidDel="00000000" w:rsidP="00000000" w:rsidRDefault="00000000" w:rsidRPr="00000000">
      <w:pPr>
        <w:contextualSpacing w:val="0"/>
        <w:rPr/>
      </w:pPr>
      <w:r w:rsidDel="00000000" w:rsidR="00000000" w:rsidRPr="00000000">
        <w:rPr>
          <w:rtl w:val="0"/>
        </w:rPr>
        <w:t xml:space="preserve">1. Можно приносить клятвы только на какие-то конкретные, дискретные действия. Вроде: "я не выдам никому, где находиться дом Поттеров" или "я убью вас до конца лета, Альбус Дамблдор".</w:t>
      </w:r>
    </w:p>
    <w:p w:rsidR="00000000" w:rsidDel="00000000" w:rsidP="00000000" w:rsidRDefault="00000000" w:rsidRPr="00000000">
      <w:pPr>
        <w:contextualSpacing w:val="0"/>
        <w:rPr/>
      </w:pPr>
      <w:r w:rsidDel="00000000" w:rsidR="00000000" w:rsidRPr="00000000">
        <w:rPr>
          <w:rtl w:val="0"/>
        </w:rPr>
        <w:t xml:space="preserve">2. Так как вы клянетесь не делать чего-либо ПО СВОЕЙ ВОЛЕ, невозможно с помощью нерушимого обета защитить себя полностью от магического воздействия на волю: Империуса или Веритасерума. То есть, можно поклясться, что не убьете Гарри, но Империус "убей Гарри" СРАБОТАЕТ, так как в этот момент вами управляет чужая воля.</w:t>
      </w:r>
    </w:p>
    <w:p w:rsidR="00000000" w:rsidDel="00000000" w:rsidP="00000000" w:rsidRDefault="00000000" w:rsidRPr="00000000">
      <w:pPr>
        <w:contextualSpacing w:val="0"/>
        <w:rPr/>
      </w:pPr>
      <w:r w:rsidDel="00000000" w:rsidR="00000000" w:rsidRPr="00000000">
        <w:rPr>
          <w:rtl w:val="0"/>
        </w:rPr>
        <w:t xml:space="preserve">3. Никаким способом нельзя узнать напрямую факт наличия на вас Непреложного Обета, список его участников или подробности клятв, если только вы не являетесь Свидетелем. Свидетель имеет право разгласить любую информацию о данном Обете по своему разумению или под принуждением. Закрыть эту информацию другим Обетом или стереть ее из памяти Свидетеля каким-либо образом невозможно! Даже если Свидетель подвергся Обливейту, он будет помнить суть обета и людей, участвовавших в нем, хотя не вспомнит, при каких обстоятельствах и зачем он ввязался в такую клятву. На любую попытку (Веритасерум, Легиллименция, Империус и т.д.) заставить разгласить информацию о Непреложном обете, Сервент и Доминус должны отвечать "нерушимый обет".</w:t>
      </w:r>
    </w:p>
    <w:p w:rsidR="00000000" w:rsidDel="00000000" w:rsidP="00000000" w:rsidRDefault="00000000" w:rsidRPr="00000000">
      <w:pPr>
        <w:contextualSpacing w:val="0"/>
        <w:rPr/>
      </w:pPr>
      <w:r w:rsidDel="00000000" w:rsidR="00000000" w:rsidRPr="00000000">
        <w:rPr>
          <w:rtl w:val="0"/>
        </w:rPr>
        <w:t xml:space="preserve">4. НЕВОЗМОЖНО использовать обеты для подготовки самоубийства при определенных условиях (смерть-слова, действия и т.п). Вы не должны при принесении обета собираться его нарушить.</w:t>
      </w:r>
    </w:p>
    <w:p w:rsidR="00000000" w:rsidDel="00000000" w:rsidP="00000000" w:rsidRDefault="00000000" w:rsidRPr="00000000">
      <w:pPr>
        <w:contextualSpacing w:val="0"/>
        <w:rPr/>
      </w:pPr>
      <w:r w:rsidDel="00000000" w:rsidR="00000000" w:rsidRPr="00000000">
        <w:rPr>
          <w:rtl w:val="0"/>
        </w:rPr>
        <w:t xml:space="preserve">5. Вы обязаны исполнять лишь то, что прямо и явно написано в тексте клятвы.</w:t>
      </w:r>
    </w:p>
    <w:p w:rsidR="00000000" w:rsidDel="00000000" w:rsidP="00000000" w:rsidRDefault="00000000" w:rsidRPr="00000000">
      <w:pPr>
        <w:contextualSpacing w:val="0"/>
        <w:rPr/>
      </w:pPr>
      <w:r w:rsidDel="00000000" w:rsidR="00000000" w:rsidRPr="00000000">
        <w:rPr>
          <w:rtl w:val="0"/>
        </w:rPr>
        <w:t xml:space="preserve">Если вы считаете, что нашли дыру в условиях Обета, обязательно проконсультируйтесь об этом с мастерами.</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b w:val="1"/>
          <w:rtl w:val="0"/>
        </w:rPr>
        <w:t xml:space="preserve">Волшебные Клятвы</w:t>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Существуют специальные клятвы авроров, колдомедиков и некоторые другие, давая которые, волшебник посвящает себя тому или иному Делу, и которые позволяют давшим их пользоваться определенными магическими способностями (например, иметь особые статусные чары или иные привилегии). В каждом случае такие клятвы разные и Кара за их неисполнение разнится. Человек, приносящий такую клятву, берет на себя обязательство не перед людьми, но перед всей магической землей.</w:t>
      </w:r>
    </w:p>
    <w:p w:rsidR="00000000" w:rsidDel="00000000" w:rsidP="00000000" w:rsidRDefault="00000000" w:rsidRPr="00000000">
      <w:pPr>
        <w:contextualSpacing w:val="0"/>
        <w:rPr/>
      </w:pPr>
      <w:r w:rsidDel="00000000" w:rsidR="00000000" w:rsidRPr="00000000">
        <w:rPr>
          <w:rtl w:val="0"/>
        </w:rPr>
        <w:t xml:space="preserve">Тексты подобных Клятв не общеизвестны.</w:t>
      </w:r>
    </w:p>
    <w:sectPr>
      <w:pgSz w:h="16834" w:w="11909"/>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lang w:val="ru"/>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s>
</file>