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896" w:rsidRDefault="00993896" w:rsidP="00993896">
      <w:pPr>
        <w:ind w:right="638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Ролевой турнир</w:t>
      </w:r>
    </w:p>
    <w:p w:rsidR="00993896" w:rsidRDefault="00993896" w:rsidP="00993896">
      <w:pPr>
        <w:ind w:right="638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«</w:t>
      </w:r>
      <w:r w:rsidR="00A05671">
        <w:rPr>
          <w:b/>
          <w:bCs/>
          <w:sz w:val="48"/>
          <w:szCs w:val="48"/>
        </w:rPr>
        <w:t>Маленькая пустошь</w:t>
      </w:r>
      <w:r>
        <w:rPr>
          <w:b/>
          <w:bCs/>
          <w:sz w:val="48"/>
          <w:szCs w:val="48"/>
        </w:rPr>
        <w:t>»</w:t>
      </w:r>
    </w:p>
    <w:p w:rsidR="00993896" w:rsidRDefault="00993896" w:rsidP="00993896">
      <w:pPr>
        <w:ind w:right="638"/>
        <w:jc w:val="both"/>
        <w:rPr>
          <w:b/>
          <w:bCs/>
          <w:sz w:val="22"/>
          <w:szCs w:val="22"/>
        </w:rPr>
      </w:pPr>
    </w:p>
    <w:p w:rsidR="00993896" w:rsidRDefault="00993896" w:rsidP="00993896">
      <w:pPr>
        <w:ind w:right="638"/>
        <w:jc w:val="both"/>
        <w:rPr>
          <w:b/>
          <w:bCs/>
          <w:sz w:val="22"/>
          <w:szCs w:val="22"/>
        </w:rPr>
      </w:pPr>
    </w:p>
    <w:p w:rsidR="00993896" w:rsidRDefault="00993896" w:rsidP="00993896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proofErr w:type="spellStart"/>
      <w:r w:rsidR="00A05671" w:rsidRPr="00A05671">
        <w:rPr>
          <w:bCs/>
          <w:sz w:val="22"/>
          <w:szCs w:val="22"/>
        </w:rPr>
        <w:t>хардбольная</w:t>
      </w:r>
      <w:proofErr w:type="spellEnd"/>
      <w:r w:rsidR="00A05671" w:rsidRPr="00A05671">
        <w:rPr>
          <w:bCs/>
          <w:sz w:val="22"/>
          <w:szCs w:val="22"/>
        </w:rPr>
        <w:t xml:space="preserve"> команда</w:t>
      </w:r>
      <w:r w:rsidR="00A05671">
        <w:rPr>
          <w:b/>
          <w:bCs/>
          <w:sz w:val="22"/>
          <w:szCs w:val="22"/>
        </w:rPr>
        <w:t xml:space="preserve"> </w:t>
      </w:r>
      <w:r w:rsidR="00A05671">
        <w:rPr>
          <w:sz w:val="20"/>
          <w:szCs w:val="20"/>
        </w:rPr>
        <w:t>«Восточный рубеж»</w:t>
      </w:r>
    </w:p>
    <w:p w:rsidR="00993896" w:rsidRDefault="00993896" w:rsidP="00993896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Дата проведения: </w:t>
      </w:r>
      <w:r w:rsidR="00A05671">
        <w:rPr>
          <w:bCs/>
          <w:sz w:val="20"/>
          <w:szCs w:val="20"/>
        </w:rPr>
        <w:t>28</w:t>
      </w:r>
      <w:r>
        <w:rPr>
          <w:bCs/>
          <w:sz w:val="20"/>
          <w:szCs w:val="20"/>
        </w:rPr>
        <w:t xml:space="preserve"> – 2</w:t>
      </w:r>
      <w:r w:rsidR="00A05671">
        <w:rPr>
          <w:bCs/>
          <w:sz w:val="20"/>
          <w:szCs w:val="20"/>
        </w:rPr>
        <w:t>9</w:t>
      </w:r>
      <w:r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A05671">
        <w:rPr>
          <w:sz w:val="20"/>
          <w:szCs w:val="20"/>
        </w:rPr>
        <w:t>июля</w:t>
      </w:r>
      <w:r>
        <w:rPr>
          <w:sz w:val="20"/>
          <w:szCs w:val="20"/>
        </w:rPr>
        <w:t xml:space="preserve"> 2018 г.</w:t>
      </w:r>
    </w:p>
    <w:p w:rsidR="00993896" w:rsidRDefault="00993896" w:rsidP="00993896">
      <w:pPr>
        <w:jc w:val="both"/>
        <w:rPr>
          <w:sz w:val="22"/>
          <w:szCs w:val="22"/>
        </w:rPr>
      </w:pPr>
      <w:r>
        <w:rPr>
          <w:b/>
        </w:rPr>
        <w:t>Место проведения:</w:t>
      </w:r>
      <w:r>
        <w:rPr>
          <w:sz w:val="20"/>
          <w:szCs w:val="20"/>
        </w:rPr>
        <w:t xml:space="preserve"> уточняется, </w:t>
      </w:r>
      <w:r w:rsidR="00A05671" w:rsidRPr="00A05671">
        <w:rPr>
          <w:sz w:val="20"/>
          <w:szCs w:val="20"/>
        </w:rPr>
        <w:t xml:space="preserve">ориентировочно один из корпусов недостроенного лагеря Нептун на </w:t>
      </w:r>
      <w:proofErr w:type="spellStart"/>
      <w:r w:rsidR="00A05671" w:rsidRPr="00A05671">
        <w:rPr>
          <w:sz w:val="20"/>
          <w:szCs w:val="20"/>
        </w:rPr>
        <w:t>садгороде</w:t>
      </w:r>
      <w:proofErr w:type="spellEnd"/>
      <w:r w:rsidR="00A05671">
        <w:rPr>
          <w:sz w:val="20"/>
          <w:szCs w:val="20"/>
        </w:rPr>
        <w:t>.</w:t>
      </w:r>
    </w:p>
    <w:p w:rsidR="00993896" w:rsidRDefault="00993896" w:rsidP="00993896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Организационный взнос: </w:t>
      </w:r>
      <w:r>
        <w:rPr>
          <w:bCs/>
          <w:sz w:val="20"/>
          <w:szCs w:val="20"/>
        </w:rPr>
        <w:t xml:space="preserve">50 руб. Необходимо сдать до </w:t>
      </w:r>
      <w:r w:rsidR="00A05671">
        <w:rPr>
          <w:bCs/>
          <w:sz w:val="20"/>
          <w:szCs w:val="20"/>
        </w:rPr>
        <w:t>начала турнира</w:t>
      </w:r>
      <w:r>
        <w:rPr>
          <w:bCs/>
          <w:sz w:val="20"/>
          <w:szCs w:val="20"/>
        </w:rPr>
        <w:t>.</w:t>
      </w:r>
    </w:p>
    <w:p w:rsidR="00993896" w:rsidRDefault="00993896" w:rsidP="00993896">
      <w:pPr>
        <w:jc w:val="both"/>
        <w:rPr>
          <w:b/>
          <w:bCs/>
          <w:sz w:val="20"/>
          <w:szCs w:val="20"/>
        </w:rPr>
      </w:pPr>
    </w:p>
    <w:p w:rsidR="00993896" w:rsidRDefault="00993896" w:rsidP="0099389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:rsidR="00993896" w:rsidRDefault="00993896" w:rsidP="00993896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hyperlink r:id="rId6" w:history="1">
        <w:r w:rsidR="000D3935">
          <w:rPr>
            <w:rStyle w:val="a4"/>
            <w:b/>
            <w:bCs/>
            <w:sz w:val="22"/>
            <w:szCs w:val="22"/>
          </w:rPr>
          <w:t>https://vk.com/miniwastelandweekend</w:t>
        </w:r>
      </w:hyperlink>
    </w:p>
    <w:p w:rsidR="00993896" w:rsidRDefault="00993896" w:rsidP="00993896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Тел</w:t>
      </w:r>
      <w:r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</w:rPr>
        <w:t>–</w:t>
      </w:r>
      <w:r w:rsidR="00A05671">
        <w:rPr>
          <w:b/>
          <w:bCs/>
          <w:sz w:val="20"/>
          <w:szCs w:val="20"/>
        </w:rPr>
        <w:t xml:space="preserve"> </w:t>
      </w:r>
      <w:r w:rsidR="00A05671">
        <w:rPr>
          <w:b/>
          <w:bCs/>
          <w:sz w:val="20"/>
          <w:szCs w:val="20"/>
        </w:rPr>
        <w:tab/>
        <w:t>8 (91</w:t>
      </w:r>
      <w:r>
        <w:rPr>
          <w:b/>
          <w:bCs/>
          <w:sz w:val="20"/>
          <w:szCs w:val="20"/>
        </w:rPr>
        <w:t xml:space="preserve">4) </w:t>
      </w:r>
      <w:r w:rsidR="00A05671">
        <w:rPr>
          <w:b/>
          <w:bCs/>
          <w:sz w:val="20"/>
          <w:szCs w:val="20"/>
        </w:rPr>
        <w:t>671</w:t>
      </w:r>
      <w:r>
        <w:rPr>
          <w:b/>
          <w:bCs/>
          <w:sz w:val="20"/>
          <w:szCs w:val="20"/>
        </w:rPr>
        <w:t xml:space="preserve"> </w:t>
      </w:r>
      <w:r w:rsidR="00A05671">
        <w:rPr>
          <w:b/>
          <w:bCs/>
          <w:sz w:val="20"/>
          <w:szCs w:val="20"/>
        </w:rPr>
        <w:t>61</w:t>
      </w:r>
      <w:r>
        <w:rPr>
          <w:b/>
          <w:bCs/>
          <w:sz w:val="20"/>
          <w:szCs w:val="20"/>
        </w:rPr>
        <w:t xml:space="preserve"> </w:t>
      </w:r>
      <w:r w:rsidR="00A05671">
        <w:rPr>
          <w:b/>
          <w:bCs/>
          <w:sz w:val="20"/>
          <w:szCs w:val="20"/>
        </w:rPr>
        <w:t>53</w:t>
      </w:r>
    </w:p>
    <w:p w:rsidR="00993896" w:rsidRDefault="00993896" w:rsidP="00993896">
      <w:pPr>
        <w:ind w:left="2127" w:firstLine="709"/>
        <w:jc w:val="both"/>
        <w:rPr>
          <w:b/>
          <w:bCs/>
          <w:sz w:val="22"/>
          <w:szCs w:val="22"/>
        </w:rPr>
      </w:pPr>
    </w:p>
    <w:p w:rsidR="00993896" w:rsidRDefault="00993896" w:rsidP="0099389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Для принятия участия </w:t>
      </w:r>
      <w:proofErr w:type="gramStart"/>
      <w:r>
        <w:rPr>
          <w:b/>
          <w:bCs/>
          <w:sz w:val="22"/>
          <w:szCs w:val="22"/>
        </w:rPr>
        <w:t>мероприятии</w:t>
      </w:r>
      <w:proofErr w:type="gramEnd"/>
      <w:r>
        <w:rPr>
          <w:b/>
          <w:bCs/>
          <w:sz w:val="22"/>
          <w:szCs w:val="22"/>
        </w:rPr>
        <w:t>, вам необходимо подать заявку. Прием заявок прекращается 2</w:t>
      </w:r>
      <w:r w:rsidR="00A05671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 xml:space="preserve"> </w:t>
      </w:r>
      <w:r w:rsidR="00A05671">
        <w:rPr>
          <w:b/>
          <w:bCs/>
          <w:sz w:val="22"/>
          <w:szCs w:val="22"/>
        </w:rPr>
        <w:t>июля</w:t>
      </w:r>
      <w:r>
        <w:rPr>
          <w:b/>
          <w:bCs/>
          <w:sz w:val="22"/>
          <w:szCs w:val="22"/>
        </w:rPr>
        <w:t xml:space="preserve">. Заявки подаются в соответствующей теме в группе мероприятия в </w:t>
      </w:r>
      <w:proofErr w:type="spellStart"/>
      <w:r>
        <w:rPr>
          <w:b/>
          <w:bCs/>
          <w:sz w:val="22"/>
          <w:szCs w:val="22"/>
        </w:rPr>
        <w:t>ВКонтакте</w:t>
      </w:r>
      <w:proofErr w:type="spellEnd"/>
      <w:r>
        <w:rPr>
          <w:b/>
          <w:bCs/>
          <w:sz w:val="22"/>
          <w:szCs w:val="22"/>
        </w:rPr>
        <w:t>:</w:t>
      </w:r>
    </w:p>
    <w:p w:rsidR="00993896" w:rsidRDefault="00993896" w:rsidP="009938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фехтовальные номинации «</w:t>
      </w:r>
      <w:r w:rsidR="00A05671">
        <w:rPr>
          <w:bCs/>
          <w:sz w:val="22"/>
          <w:szCs w:val="22"/>
        </w:rPr>
        <w:t>бандиты</w:t>
      </w:r>
      <w:r>
        <w:rPr>
          <w:bCs/>
          <w:sz w:val="22"/>
          <w:szCs w:val="22"/>
        </w:rPr>
        <w:t>», «</w:t>
      </w:r>
      <w:r w:rsidR="00A05671">
        <w:rPr>
          <w:bCs/>
          <w:sz w:val="22"/>
          <w:szCs w:val="22"/>
        </w:rPr>
        <w:t>рейдеры</w:t>
      </w:r>
      <w:r>
        <w:rPr>
          <w:bCs/>
          <w:sz w:val="22"/>
          <w:szCs w:val="22"/>
        </w:rPr>
        <w:t>»</w:t>
      </w:r>
      <w:r>
        <w:rPr>
          <w:bCs/>
          <w:sz w:val="22"/>
          <w:szCs w:val="22"/>
        </w:rPr>
        <w:tab/>
        <w:t xml:space="preserve">–  </w:t>
      </w:r>
      <w:hyperlink r:id="rId7" w:history="1">
        <w:r>
          <w:rPr>
            <w:rStyle w:val="a4"/>
            <w:bCs/>
            <w:sz w:val="22"/>
            <w:szCs w:val="22"/>
          </w:rPr>
          <w:t>https://vk.com/</w:t>
        </w:r>
        <w:r w:rsidR="000D3935" w:rsidRPr="000D3935">
          <w:rPr>
            <w:rStyle w:val="a4"/>
            <w:bCs/>
            <w:sz w:val="22"/>
            <w:szCs w:val="22"/>
          </w:rPr>
          <w:t>topic-167887932_38730743</w:t>
        </w:r>
      </w:hyperlink>
    </w:p>
    <w:p w:rsidR="00993896" w:rsidRDefault="00A05671" w:rsidP="00993896">
      <w:pPr>
        <w:jc w:val="both"/>
        <w:rPr>
          <w:rStyle w:val="a4"/>
        </w:rPr>
      </w:pPr>
      <w:proofErr w:type="spellStart"/>
      <w:r>
        <w:rPr>
          <w:bCs/>
          <w:sz w:val="22"/>
          <w:szCs w:val="22"/>
        </w:rPr>
        <w:t>хардбольная</w:t>
      </w:r>
      <w:proofErr w:type="spellEnd"/>
      <w:r>
        <w:rPr>
          <w:bCs/>
          <w:sz w:val="22"/>
          <w:szCs w:val="22"/>
        </w:rPr>
        <w:t xml:space="preserve"> номинация «ночной бой»</w:t>
      </w:r>
      <w:r w:rsidR="00993896">
        <w:rPr>
          <w:bCs/>
          <w:sz w:val="22"/>
          <w:szCs w:val="22"/>
        </w:rPr>
        <w:tab/>
      </w:r>
      <w:r w:rsidR="00993896">
        <w:rPr>
          <w:bCs/>
          <w:sz w:val="22"/>
          <w:szCs w:val="22"/>
        </w:rPr>
        <w:tab/>
        <w:t xml:space="preserve">–  </w:t>
      </w:r>
      <w:hyperlink r:id="rId8" w:history="1">
        <w:r w:rsidR="00993896">
          <w:rPr>
            <w:rStyle w:val="a4"/>
            <w:bCs/>
            <w:sz w:val="22"/>
            <w:szCs w:val="22"/>
          </w:rPr>
          <w:t>https://vk.com/</w:t>
        </w:r>
        <w:r w:rsidR="000D3935" w:rsidRPr="000D3935">
          <w:rPr>
            <w:rStyle w:val="a4"/>
            <w:bCs/>
            <w:sz w:val="22"/>
            <w:szCs w:val="22"/>
          </w:rPr>
          <w:t>topic-167887932_38730757</w:t>
        </w:r>
      </w:hyperlink>
    </w:p>
    <w:p w:rsidR="00993896" w:rsidRDefault="00993896" w:rsidP="00993896">
      <w:pPr>
        <w:jc w:val="both"/>
        <w:rPr>
          <w:b/>
        </w:rPr>
      </w:pPr>
    </w:p>
    <w:p w:rsidR="00993896" w:rsidRDefault="00993896" w:rsidP="00993896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>Организаторы фестиваля оставляют за собой право не допустить к участию в турнире любого человека исходя из личных соображений. Обоснование отклонения заявки является конфиденциальной информацией</w:t>
      </w:r>
      <w:r>
        <w:rPr>
          <w:b/>
          <w:bCs/>
        </w:rPr>
        <w:t>.</w:t>
      </w:r>
    </w:p>
    <w:p w:rsidR="00993896" w:rsidRDefault="00993896" w:rsidP="00993896">
      <w:pPr>
        <w:jc w:val="both"/>
        <w:rPr>
          <w:b/>
          <w:bCs/>
        </w:rPr>
      </w:pPr>
    </w:p>
    <w:p w:rsidR="00993896" w:rsidRDefault="00993896" w:rsidP="00993896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Расписание мероприятия:</w:t>
      </w:r>
    </w:p>
    <w:p w:rsidR="00993896" w:rsidRDefault="00993896" w:rsidP="00993896">
      <w:pPr>
        <w:jc w:val="both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>Время начала номинаций приблизительное, так как это зависит от количества участников и длительности поединков предыдущей номинации.</w:t>
      </w:r>
    </w:p>
    <w:p w:rsidR="00993896" w:rsidRDefault="00993896" w:rsidP="00993896">
      <w:pPr>
        <w:jc w:val="both"/>
        <w:rPr>
          <w:b/>
          <w:bCs/>
          <w:sz w:val="20"/>
          <w:szCs w:val="20"/>
        </w:rPr>
      </w:pPr>
    </w:p>
    <w:p w:rsidR="00993896" w:rsidRDefault="000D3935" w:rsidP="00993896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28</w:t>
      </w:r>
      <w:r w:rsidR="0099389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июля</w:t>
      </w:r>
      <w:r w:rsidR="00993896">
        <w:rPr>
          <w:b/>
          <w:bCs/>
          <w:sz w:val="20"/>
          <w:szCs w:val="20"/>
        </w:rPr>
        <w:t>: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20:00-21:00 – </w:t>
      </w:r>
      <w:r w:rsidRPr="000D3935">
        <w:rPr>
          <w:bCs/>
          <w:sz w:val="20"/>
          <w:szCs w:val="20"/>
        </w:rPr>
        <w:t>заезд на полигон</w:t>
      </w:r>
      <w:r w:rsidRPr="000D3935">
        <w:rPr>
          <w:b/>
          <w:bCs/>
          <w:sz w:val="20"/>
          <w:szCs w:val="20"/>
        </w:rPr>
        <w:t>;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21:00-22:30 – </w:t>
      </w:r>
      <w:r w:rsidRPr="000D3935">
        <w:rPr>
          <w:bCs/>
          <w:sz w:val="20"/>
          <w:szCs w:val="20"/>
        </w:rPr>
        <w:t>подготовка к ночному бою и завершение регистрации участников</w:t>
      </w:r>
      <w:r w:rsidRPr="000D3935">
        <w:rPr>
          <w:b/>
          <w:bCs/>
          <w:sz w:val="20"/>
          <w:szCs w:val="20"/>
        </w:rPr>
        <w:t>;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22:00-22:30 – </w:t>
      </w:r>
      <w:r w:rsidRPr="000D3935">
        <w:rPr>
          <w:bCs/>
          <w:sz w:val="20"/>
          <w:szCs w:val="20"/>
        </w:rPr>
        <w:t>досмотр защитных средств и костюмов</w:t>
      </w:r>
      <w:r w:rsidRPr="000D3935">
        <w:rPr>
          <w:b/>
          <w:bCs/>
          <w:sz w:val="20"/>
          <w:szCs w:val="20"/>
        </w:rPr>
        <w:t>;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23:00 – </w:t>
      </w:r>
      <w:r w:rsidRPr="000D3935">
        <w:rPr>
          <w:bCs/>
          <w:sz w:val="20"/>
          <w:szCs w:val="20"/>
        </w:rPr>
        <w:t>начало боёв</w:t>
      </w:r>
      <w:r w:rsidRPr="000D3935">
        <w:rPr>
          <w:b/>
          <w:bCs/>
          <w:sz w:val="20"/>
          <w:szCs w:val="20"/>
        </w:rPr>
        <w:t>.</w:t>
      </w:r>
    </w:p>
    <w:p w:rsidR="00993896" w:rsidRDefault="00993896" w:rsidP="00993896">
      <w:pPr>
        <w:jc w:val="both"/>
        <w:rPr>
          <w:b/>
          <w:bCs/>
          <w:sz w:val="20"/>
          <w:szCs w:val="20"/>
        </w:rPr>
      </w:pPr>
    </w:p>
    <w:p w:rsidR="00993896" w:rsidRDefault="00993896" w:rsidP="00993896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</w:t>
      </w:r>
      <w:r w:rsidR="000D3935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 xml:space="preserve"> </w:t>
      </w:r>
      <w:r w:rsidR="000D3935">
        <w:rPr>
          <w:b/>
          <w:bCs/>
          <w:sz w:val="20"/>
          <w:szCs w:val="20"/>
        </w:rPr>
        <w:t>июля</w:t>
      </w:r>
      <w:r>
        <w:rPr>
          <w:b/>
          <w:bCs/>
          <w:sz w:val="20"/>
          <w:szCs w:val="20"/>
        </w:rPr>
        <w:t>: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12:30-13:00 – </w:t>
      </w:r>
      <w:r w:rsidRPr="00A71FB3">
        <w:rPr>
          <w:bCs/>
          <w:sz w:val="20"/>
          <w:szCs w:val="20"/>
        </w:rPr>
        <w:t>регистрация участников</w:t>
      </w:r>
      <w:r w:rsidRPr="000D3935">
        <w:rPr>
          <w:b/>
          <w:bCs/>
          <w:sz w:val="20"/>
          <w:szCs w:val="20"/>
        </w:rPr>
        <w:t>;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13:30 – </w:t>
      </w:r>
      <w:r w:rsidRPr="00A71FB3">
        <w:rPr>
          <w:bCs/>
          <w:sz w:val="20"/>
          <w:szCs w:val="20"/>
        </w:rPr>
        <w:t>начало номинации «Рейдеры»</w:t>
      </w:r>
      <w:r w:rsidR="00A71FB3" w:rsidRPr="00A71FB3">
        <w:rPr>
          <w:bCs/>
          <w:sz w:val="20"/>
          <w:szCs w:val="20"/>
        </w:rPr>
        <w:t>;</w:t>
      </w:r>
    </w:p>
    <w:p w:rsidR="000D3935" w:rsidRPr="000D3935" w:rsidRDefault="000D3935" w:rsidP="000D3935">
      <w:pPr>
        <w:jc w:val="both"/>
        <w:rPr>
          <w:b/>
          <w:bCs/>
          <w:sz w:val="20"/>
          <w:szCs w:val="20"/>
        </w:rPr>
      </w:pPr>
      <w:r w:rsidRPr="000D3935">
        <w:rPr>
          <w:b/>
          <w:bCs/>
          <w:sz w:val="20"/>
          <w:szCs w:val="20"/>
        </w:rPr>
        <w:t xml:space="preserve">14:30 – </w:t>
      </w:r>
      <w:r w:rsidRPr="00A71FB3">
        <w:rPr>
          <w:bCs/>
          <w:sz w:val="20"/>
          <w:szCs w:val="20"/>
        </w:rPr>
        <w:t>начало номинации «Бандиты»</w:t>
      </w:r>
      <w:r w:rsidR="00A71FB3" w:rsidRPr="00A71FB3">
        <w:rPr>
          <w:bCs/>
          <w:sz w:val="20"/>
          <w:szCs w:val="20"/>
        </w:rPr>
        <w:t>.</w:t>
      </w:r>
    </w:p>
    <w:p w:rsidR="00993896" w:rsidRDefault="00993896" w:rsidP="00993896">
      <w:pPr>
        <w:jc w:val="both"/>
        <w:rPr>
          <w:bCs/>
          <w:sz w:val="20"/>
          <w:szCs w:val="20"/>
        </w:rPr>
      </w:pPr>
    </w:p>
    <w:p w:rsidR="00993896" w:rsidRDefault="00993896" w:rsidP="00993896">
      <w:pPr>
        <w:jc w:val="both"/>
        <w:rPr>
          <w:sz w:val="20"/>
          <w:szCs w:val="20"/>
        </w:rPr>
      </w:pPr>
    </w:p>
    <w:p w:rsidR="00993896" w:rsidRDefault="00993896" w:rsidP="00993896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Общие положения: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рамках турнира пройдут следующие номинации:</w:t>
      </w:r>
    </w:p>
    <w:p w:rsidR="00A71FB3" w:rsidRDefault="00993896" w:rsidP="00993896">
      <w:pPr>
        <w:pStyle w:val="a6"/>
        <w:jc w:val="both"/>
        <w:rPr>
          <w:sz w:val="20"/>
          <w:szCs w:val="20"/>
        </w:rPr>
      </w:pPr>
      <w:r>
        <w:rPr>
          <w:b/>
          <w:sz w:val="20"/>
          <w:szCs w:val="20"/>
        </w:rPr>
        <w:t>фехтовальные</w:t>
      </w:r>
      <w:r>
        <w:rPr>
          <w:sz w:val="20"/>
          <w:szCs w:val="20"/>
        </w:rPr>
        <w:t xml:space="preserve"> – </w:t>
      </w:r>
      <w:r w:rsidR="00A71FB3" w:rsidRPr="00A71FB3">
        <w:rPr>
          <w:sz w:val="20"/>
          <w:szCs w:val="20"/>
        </w:rPr>
        <w:t xml:space="preserve">«Бандиты» (поединки с ножами и однозарядном оружии до 1дж по типу </w:t>
      </w:r>
      <w:proofErr w:type="spellStart"/>
      <w:r w:rsidR="00A71FB3" w:rsidRPr="00A71FB3">
        <w:rPr>
          <w:sz w:val="20"/>
          <w:szCs w:val="20"/>
        </w:rPr>
        <w:t>нёрф-гана</w:t>
      </w:r>
      <w:proofErr w:type="spellEnd"/>
      <w:r w:rsidR="00A71FB3" w:rsidRPr="00A71FB3">
        <w:rPr>
          <w:sz w:val="20"/>
          <w:szCs w:val="20"/>
        </w:rPr>
        <w:t>) и «Рейдеры» (бои на оружии ближнего боя различных типов из перечня, допущенного оружейными с</w:t>
      </w:r>
      <w:r w:rsidR="00A71FB3">
        <w:rPr>
          <w:sz w:val="20"/>
          <w:szCs w:val="20"/>
        </w:rPr>
        <w:t>тандартами данного мероприятия)</w:t>
      </w:r>
      <w:r>
        <w:rPr>
          <w:sz w:val="20"/>
          <w:szCs w:val="20"/>
        </w:rPr>
        <w:t xml:space="preserve">; </w:t>
      </w:r>
    </w:p>
    <w:p w:rsidR="00993896" w:rsidRDefault="00A71FB3" w:rsidP="00A71FB3">
      <w:pPr>
        <w:pStyle w:val="a6"/>
        <w:jc w:val="both"/>
        <w:rPr>
          <w:sz w:val="20"/>
          <w:szCs w:val="20"/>
        </w:rPr>
      </w:pPr>
      <w:proofErr w:type="spellStart"/>
      <w:r w:rsidRPr="00A71FB3">
        <w:rPr>
          <w:sz w:val="20"/>
          <w:szCs w:val="20"/>
        </w:rPr>
        <w:t>Хардбольная</w:t>
      </w:r>
      <w:proofErr w:type="spellEnd"/>
      <w:r w:rsidRPr="00A71FB3">
        <w:rPr>
          <w:sz w:val="20"/>
          <w:szCs w:val="20"/>
        </w:rPr>
        <w:t xml:space="preserve"> – «Ночной бой» (бой по </w:t>
      </w:r>
      <w:proofErr w:type="spellStart"/>
      <w:r w:rsidRPr="00A71FB3">
        <w:rPr>
          <w:sz w:val="20"/>
          <w:szCs w:val="20"/>
        </w:rPr>
        <w:t>хардбольным</w:t>
      </w:r>
      <w:proofErr w:type="spellEnd"/>
      <w:r w:rsidRPr="00A71FB3">
        <w:rPr>
          <w:sz w:val="20"/>
          <w:szCs w:val="20"/>
        </w:rPr>
        <w:t xml:space="preserve"> правил на выживание с правом собирать с выбывших участников боеприпасы)</w:t>
      </w:r>
      <w:r>
        <w:rPr>
          <w:sz w:val="20"/>
          <w:szCs w:val="20"/>
        </w:rPr>
        <w:t>.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Для участников турнира (лица, участвующие в турнирных состязаниях) считается обязательным наличие «ролевого имени» (</w:t>
      </w:r>
      <w:proofErr w:type="spellStart"/>
      <w:r>
        <w:rPr>
          <w:b/>
          <w:sz w:val="20"/>
          <w:szCs w:val="20"/>
        </w:rPr>
        <w:t>никнэйма</w:t>
      </w:r>
      <w:proofErr w:type="spellEnd"/>
      <w:r>
        <w:rPr>
          <w:b/>
          <w:sz w:val="20"/>
          <w:szCs w:val="20"/>
        </w:rPr>
        <w:t xml:space="preserve">), под которым они будут зарегистрированы на участие в турнирных состязаниях. Данное имя будут использовать судьи и секретари во время турнирных состязаний. 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Обязательным требованием к участникам турнира (лица, участвующие в турнирных состязаниях) является ношение ролевого </w:t>
      </w:r>
      <w:proofErr w:type="spellStart"/>
      <w:r w:rsidR="00B271B9">
        <w:rPr>
          <w:sz w:val="20"/>
          <w:szCs w:val="20"/>
        </w:rPr>
        <w:t>постапокалиптического</w:t>
      </w:r>
      <w:proofErr w:type="spellEnd"/>
      <w:r>
        <w:rPr>
          <w:sz w:val="20"/>
          <w:szCs w:val="20"/>
        </w:rPr>
        <w:t xml:space="preserve"> костюма, соответствующего нижеприведенным правилам. Для зрителей ношение костюма не обязательно, но всячески приветствуется.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>Все участники турнира сдают организационный взнос.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Участники турнира должны иметь при себе личный комплект минимального снаряжения, определяемый правилами номинации.</w:t>
      </w:r>
    </w:p>
    <w:p w:rsidR="00993896" w:rsidRDefault="00993896" w:rsidP="00993896">
      <w:pPr>
        <w:pStyle w:val="a6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Запрещено участие в турнире лиц, находящихся в состоянии алкогольного опьянения любой степени.</w:t>
      </w:r>
    </w:p>
    <w:p w:rsidR="00993896" w:rsidRDefault="00993896" w:rsidP="00993896">
      <w:pPr>
        <w:jc w:val="both"/>
        <w:rPr>
          <w:b/>
          <w:bCs/>
          <w:i/>
          <w:iCs/>
          <w:sz w:val="22"/>
          <w:szCs w:val="22"/>
          <w:u w:val="single"/>
        </w:rPr>
      </w:pPr>
    </w:p>
    <w:p w:rsidR="00993896" w:rsidRDefault="00993896" w:rsidP="00993896">
      <w:pPr>
        <w:pStyle w:val="a7"/>
        <w:jc w:val="both"/>
        <w:rPr>
          <w:bCs w:val="0"/>
          <w:sz w:val="36"/>
          <w:szCs w:val="36"/>
          <w:u w:val="single"/>
        </w:rPr>
      </w:pPr>
      <w:r>
        <w:rPr>
          <w:sz w:val="36"/>
          <w:szCs w:val="36"/>
          <w:u w:val="single"/>
        </w:rPr>
        <w:t>Правила по к</w:t>
      </w:r>
      <w:r>
        <w:rPr>
          <w:bCs w:val="0"/>
          <w:iCs/>
          <w:sz w:val="36"/>
          <w:szCs w:val="36"/>
          <w:u w:val="single"/>
        </w:rPr>
        <w:t>остюму</w:t>
      </w:r>
    </w:p>
    <w:p w:rsidR="00993896" w:rsidRDefault="00993896" w:rsidP="00993896">
      <w:pPr>
        <w:rPr>
          <w:rStyle w:val="postbody"/>
          <w:sz w:val="20"/>
          <w:szCs w:val="20"/>
        </w:rPr>
      </w:pPr>
    </w:p>
    <w:p w:rsidR="00993896" w:rsidRDefault="00B271B9" w:rsidP="00993896">
      <w:pPr>
        <w:rPr>
          <w:rStyle w:val="postbody"/>
          <w:sz w:val="20"/>
          <w:szCs w:val="20"/>
        </w:rPr>
      </w:pPr>
      <w:r w:rsidRPr="00B271B9">
        <w:rPr>
          <w:sz w:val="22"/>
          <w:szCs w:val="22"/>
        </w:rPr>
        <w:t xml:space="preserve">Стилистически ваш костюм должен укладываться в рамки миров </w:t>
      </w:r>
      <w:proofErr w:type="spellStart"/>
      <w:r w:rsidRPr="00B271B9">
        <w:rPr>
          <w:sz w:val="22"/>
          <w:szCs w:val="22"/>
        </w:rPr>
        <w:t>постапокалипсиса</w:t>
      </w:r>
      <w:proofErr w:type="spellEnd"/>
      <w:r w:rsidRPr="00B271B9">
        <w:rPr>
          <w:sz w:val="22"/>
          <w:szCs w:val="22"/>
        </w:rPr>
        <w:t xml:space="preserve">, </w:t>
      </w:r>
      <w:proofErr w:type="spellStart"/>
      <w:r w:rsidRPr="00B271B9">
        <w:rPr>
          <w:sz w:val="22"/>
          <w:szCs w:val="22"/>
        </w:rPr>
        <w:t>дизельпанка</w:t>
      </w:r>
      <w:proofErr w:type="spellEnd"/>
      <w:r w:rsidRPr="00B271B9">
        <w:rPr>
          <w:sz w:val="22"/>
          <w:szCs w:val="22"/>
        </w:rPr>
        <w:t>, киберпанка или же соответствовать милитаристической эстетике.</w:t>
      </w:r>
      <w:r w:rsidR="00B5732B">
        <w:rPr>
          <w:sz w:val="22"/>
          <w:szCs w:val="22"/>
        </w:rPr>
        <w:t xml:space="preserve"> А</w:t>
      </w:r>
      <w:r w:rsidRPr="00B271B9">
        <w:rPr>
          <w:sz w:val="22"/>
          <w:szCs w:val="22"/>
        </w:rPr>
        <w:t xml:space="preserve"> </w:t>
      </w:r>
      <w:proofErr w:type="spellStart"/>
      <w:r w:rsidR="00B5732B">
        <w:rPr>
          <w:sz w:val="22"/>
          <w:szCs w:val="22"/>
        </w:rPr>
        <w:t>ф</w:t>
      </w:r>
      <w:r w:rsidRPr="00B271B9">
        <w:rPr>
          <w:sz w:val="22"/>
          <w:szCs w:val="22"/>
        </w:rPr>
        <w:t>энтезийные</w:t>
      </w:r>
      <w:proofErr w:type="spellEnd"/>
      <w:r w:rsidRPr="00B271B9">
        <w:rPr>
          <w:sz w:val="22"/>
          <w:szCs w:val="22"/>
        </w:rPr>
        <w:t>, исторические, равно как и образы современных военнослужащих одетых по уставу и т.д. допущены на данное мероприятие не будут</w:t>
      </w:r>
      <w:r w:rsidR="00993896">
        <w:rPr>
          <w:rStyle w:val="postbody"/>
          <w:sz w:val="20"/>
          <w:szCs w:val="20"/>
        </w:rPr>
        <w:t>.</w:t>
      </w:r>
    </w:p>
    <w:p w:rsidR="00993896" w:rsidRDefault="00993896" w:rsidP="00993896">
      <w:pPr>
        <w:rPr>
          <w:rStyle w:val="postbody"/>
          <w:sz w:val="20"/>
          <w:szCs w:val="20"/>
        </w:rPr>
      </w:pPr>
    </w:p>
    <w:p w:rsidR="00993896" w:rsidRDefault="00993896" w:rsidP="00993896">
      <w:pPr>
        <w:jc w:val="both"/>
        <w:rPr>
          <w:rStyle w:val="postbody"/>
          <w:b/>
          <w:bCs/>
          <w:sz w:val="20"/>
          <w:szCs w:val="20"/>
        </w:rPr>
      </w:pPr>
    </w:p>
    <w:p w:rsidR="00993896" w:rsidRDefault="00993896" w:rsidP="00993896">
      <w:pPr>
        <w:jc w:val="both"/>
        <w:rPr>
          <w:rStyle w:val="postbody"/>
          <w:sz w:val="20"/>
          <w:szCs w:val="20"/>
        </w:rPr>
      </w:pPr>
      <w:r>
        <w:rPr>
          <w:rStyle w:val="postbody"/>
          <w:b/>
          <w:bCs/>
          <w:sz w:val="20"/>
          <w:szCs w:val="20"/>
        </w:rPr>
        <w:t xml:space="preserve">К использованию в костюме </w:t>
      </w:r>
      <w:proofErr w:type="gramStart"/>
      <w:r>
        <w:rPr>
          <w:rStyle w:val="postbody"/>
          <w:b/>
          <w:bCs/>
          <w:sz w:val="20"/>
          <w:szCs w:val="20"/>
        </w:rPr>
        <w:t>запрещены</w:t>
      </w:r>
      <w:proofErr w:type="gramEnd"/>
      <w:r>
        <w:rPr>
          <w:rStyle w:val="postbody"/>
          <w:b/>
          <w:bCs/>
          <w:sz w:val="20"/>
          <w:szCs w:val="20"/>
        </w:rPr>
        <w:t>:</w:t>
      </w:r>
    </w:p>
    <w:p w:rsidR="00993896" w:rsidRDefault="00B271B9" w:rsidP="00993896">
      <w:pPr>
        <w:numPr>
          <w:ilvl w:val="0"/>
          <w:numId w:val="6"/>
        </w:numPr>
      </w:pPr>
      <w:r>
        <w:rPr>
          <w:rStyle w:val="postbody"/>
          <w:sz w:val="20"/>
          <w:szCs w:val="20"/>
        </w:rPr>
        <w:t>Историко-ролевая одежда</w:t>
      </w:r>
      <w:r w:rsidR="00993896">
        <w:rPr>
          <w:rStyle w:val="postbody"/>
          <w:sz w:val="20"/>
          <w:szCs w:val="20"/>
        </w:rPr>
        <w:t>;</w:t>
      </w:r>
    </w:p>
    <w:p w:rsidR="00993896" w:rsidRDefault="00993896" w:rsidP="00993896">
      <w:pPr>
        <w:numPr>
          <w:ilvl w:val="0"/>
          <w:numId w:val="6"/>
        </w:numPr>
        <w:rPr>
          <w:sz w:val="20"/>
          <w:szCs w:val="20"/>
        </w:rPr>
      </w:pPr>
      <w:r>
        <w:rPr>
          <w:rStyle w:val="postbody"/>
          <w:sz w:val="20"/>
          <w:szCs w:val="20"/>
        </w:rPr>
        <w:t>ярко выраженная цивильная одежда и обувь;</w:t>
      </w:r>
    </w:p>
    <w:p w:rsidR="00993896" w:rsidRDefault="00993896" w:rsidP="00993896">
      <w:pPr>
        <w:numPr>
          <w:ilvl w:val="0"/>
          <w:numId w:val="6"/>
        </w:numPr>
        <w:rPr>
          <w:rStyle w:val="postbody"/>
        </w:rPr>
      </w:pPr>
      <w:r>
        <w:rPr>
          <w:rStyle w:val="postbody"/>
          <w:sz w:val="20"/>
          <w:szCs w:val="20"/>
        </w:rPr>
        <w:t>ярко выраженная спортивная одежда и обувь;</w:t>
      </w:r>
    </w:p>
    <w:p w:rsidR="00993896" w:rsidRDefault="00993896" w:rsidP="00993896">
      <w:pPr>
        <w:numPr>
          <w:ilvl w:val="0"/>
          <w:numId w:val="6"/>
        </w:numPr>
      </w:pPr>
      <w:r>
        <w:rPr>
          <w:rStyle w:val="postbody"/>
          <w:sz w:val="20"/>
          <w:szCs w:val="20"/>
        </w:rPr>
        <w:t xml:space="preserve">так же запрещено ношение </w:t>
      </w:r>
      <w:r w:rsidR="00B271B9">
        <w:rPr>
          <w:rStyle w:val="postbody"/>
          <w:sz w:val="20"/>
          <w:szCs w:val="20"/>
        </w:rPr>
        <w:t>новых, чистых комплектов армейской одежды</w:t>
      </w:r>
      <w:r>
        <w:rPr>
          <w:rStyle w:val="postbody"/>
          <w:sz w:val="20"/>
          <w:szCs w:val="20"/>
        </w:rPr>
        <w:t>.</w:t>
      </w:r>
    </w:p>
    <w:p w:rsidR="00993896" w:rsidRDefault="00993896" w:rsidP="00993896">
      <w:pPr>
        <w:rPr>
          <w:sz w:val="20"/>
          <w:szCs w:val="20"/>
        </w:rPr>
      </w:pPr>
    </w:p>
    <w:p w:rsidR="00993896" w:rsidRDefault="00993896" w:rsidP="00993896">
      <w:pPr>
        <w:rPr>
          <w:sz w:val="20"/>
          <w:szCs w:val="20"/>
        </w:rPr>
      </w:pPr>
      <w:r>
        <w:rPr>
          <w:rStyle w:val="postbody"/>
          <w:b/>
          <w:bCs/>
          <w:sz w:val="20"/>
          <w:szCs w:val="20"/>
        </w:rPr>
        <w:t>Некоторые аспекты составления костюма:</w:t>
      </w:r>
      <w:r>
        <w:rPr>
          <w:rStyle w:val="postbody"/>
          <w:sz w:val="20"/>
          <w:szCs w:val="20"/>
        </w:rPr>
        <w:t xml:space="preserve"> </w:t>
      </w:r>
    </w:p>
    <w:p w:rsidR="00993896" w:rsidRDefault="00993896" w:rsidP="00993896">
      <w:pPr>
        <w:numPr>
          <w:ilvl w:val="0"/>
          <w:numId w:val="7"/>
        </w:numPr>
        <w:jc w:val="both"/>
        <w:rPr>
          <w:sz w:val="20"/>
          <w:szCs w:val="20"/>
        </w:rPr>
      </w:pPr>
      <w:r>
        <w:rPr>
          <w:rStyle w:val="postbody"/>
          <w:sz w:val="20"/>
          <w:szCs w:val="20"/>
        </w:rPr>
        <w:t xml:space="preserve">Основным требованием, предъявляемым к костюму, будет целостность образа. </w:t>
      </w:r>
    </w:p>
    <w:p w:rsidR="00993896" w:rsidRDefault="00993896" w:rsidP="00993896">
      <w:pPr>
        <w:numPr>
          <w:ilvl w:val="0"/>
          <w:numId w:val="7"/>
        </w:numPr>
        <w:jc w:val="both"/>
        <w:rPr>
          <w:rStyle w:val="postbody"/>
        </w:rPr>
      </w:pPr>
      <w:r>
        <w:rPr>
          <w:rStyle w:val="postbody"/>
          <w:sz w:val="20"/>
          <w:szCs w:val="20"/>
        </w:rPr>
        <w:t>Костюм должен быть добротно сделанным и эстетически выдержанным.</w:t>
      </w:r>
    </w:p>
    <w:p w:rsidR="00993896" w:rsidRPr="00B271B9" w:rsidRDefault="00B271B9" w:rsidP="00B271B9">
      <w:pPr>
        <w:numPr>
          <w:ilvl w:val="0"/>
          <w:numId w:val="7"/>
        </w:numPr>
        <w:jc w:val="both"/>
        <w:rPr>
          <w:rStyle w:val="postbody"/>
          <w:sz w:val="20"/>
          <w:szCs w:val="20"/>
        </w:rPr>
      </w:pPr>
      <w:r w:rsidRPr="00B271B9">
        <w:rPr>
          <w:sz w:val="20"/>
          <w:szCs w:val="20"/>
        </w:rPr>
        <w:t>Ваш костюм не должен быть опрятным и выглаженным. Неаккуратные, мятые, «засаленные» и обгорелые костюмы это как раз то, что нам хо</w:t>
      </w:r>
      <w:r>
        <w:rPr>
          <w:sz w:val="20"/>
          <w:szCs w:val="20"/>
        </w:rPr>
        <w:t>телось бы видеть на мероприятии</w:t>
      </w:r>
      <w:r w:rsidR="00993896" w:rsidRPr="00B271B9">
        <w:rPr>
          <w:rStyle w:val="postbody"/>
          <w:sz w:val="20"/>
          <w:szCs w:val="20"/>
        </w:rPr>
        <w:t>.</w:t>
      </w:r>
    </w:p>
    <w:p w:rsidR="00993896" w:rsidRDefault="00993896" w:rsidP="00993896">
      <w:pPr>
        <w:numPr>
          <w:ilvl w:val="0"/>
          <w:numId w:val="7"/>
        </w:numPr>
        <w:jc w:val="both"/>
      </w:pPr>
      <w:r>
        <w:rPr>
          <w:rStyle w:val="postbody"/>
          <w:sz w:val="20"/>
          <w:szCs w:val="20"/>
        </w:rPr>
        <w:t xml:space="preserve">Наличие в костюме верхней одежды в большинстве случаев, подразумевает использование нижней (нательной) одежды. </w:t>
      </w:r>
    </w:p>
    <w:p w:rsidR="00993896" w:rsidRDefault="00993896" w:rsidP="00993896">
      <w:pPr>
        <w:numPr>
          <w:ilvl w:val="0"/>
          <w:numId w:val="7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 xml:space="preserve">Сочетание элементов цивильной одежды не может считаться костюмом. </w:t>
      </w:r>
    </w:p>
    <w:p w:rsidR="00B271B9" w:rsidRDefault="00B271B9" w:rsidP="00993896">
      <w:pPr>
        <w:numPr>
          <w:ilvl w:val="0"/>
          <w:numId w:val="7"/>
        </w:numPr>
        <w:jc w:val="both"/>
        <w:rPr>
          <w:sz w:val="20"/>
          <w:szCs w:val="20"/>
        </w:rPr>
      </w:pPr>
      <w:r w:rsidRPr="00B271B9">
        <w:rPr>
          <w:sz w:val="20"/>
          <w:szCs w:val="20"/>
        </w:rPr>
        <w:t>Костюм должен быть безопасным. Обилие шипов и проволоки крайне не приветствуется для участия в боях.</w:t>
      </w:r>
    </w:p>
    <w:p w:rsidR="00993896" w:rsidRDefault="00993896" w:rsidP="00993896">
      <w:pPr>
        <w:numPr>
          <w:ilvl w:val="0"/>
          <w:numId w:val="7"/>
        </w:numPr>
        <w:jc w:val="both"/>
        <w:rPr>
          <w:rStyle w:val="postbody"/>
        </w:rPr>
      </w:pPr>
      <w:r>
        <w:rPr>
          <w:rStyle w:val="postbody"/>
          <w:sz w:val="20"/>
          <w:szCs w:val="20"/>
        </w:rPr>
        <w:t>Советуем больше внимания уделять мелким деталям и аксессуарам.</w:t>
      </w:r>
    </w:p>
    <w:p w:rsidR="00993896" w:rsidRDefault="00993896" w:rsidP="00993896">
      <w:pPr>
        <w:ind w:left="360"/>
        <w:rPr>
          <w:rStyle w:val="postbody"/>
          <w:b/>
          <w:bCs/>
          <w:sz w:val="20"/>
          <w:szCs w:val="20"/>
          <w:u w:val="single"/>
        </w:rPr>
      </w:pPr>
    </w:p>
    <w:p w:rsidR="00993896" w:rsidRDefault="00993896" w:rsidP="00993896">
      <w:pPr>
        <w:jc w:val="both"/>
        <w:rPr>
          <w:rStyle w:val="postbody"/>
          <w:sz w:val="22"/>
          <w:szCs w:val="22"/>
        </w:rPr>
      </w:pPr>
      <w:r>
        <w:rPr>
          <w:rStyle w:val="postbody"/>
          <w:b/>
          <w:bCs/>
          <w:sz w:val="22"/>
          <w:szCs w:val="22"/>
          <w:u w:val="single"/>
        </w:rPr>
        <w:t>Настоятельная просьба!!!</w:t>
      </w:r>
      <w:r>
        <w:rPr>
          <w:rStyle w:val="postbody"/>
          <w:sz w:val="22"/>
          <w:szCs w:val="22"/>
        </w:rPr>
        <w:t xml:space="preserve"> </w:t>
      </w:r>
    </w:p>
    <w:p w:rsidR="00993896" w:rsidRDefault="00993896" w:rsidP="00993896">
      <w:pPr>
        <w:ind w:firstLine="349"/>
        <w:jc w:val="both"/>
        <w:rPr>
          <w:sz w:val="20"/>
          <w:szCs w:val="20"/>
        </w:rPr>
      </w:pPr>
      <w:r>
        <w:rPr>
          <w:rStyle w:val="postbody"/>
          <w:sz w:val="20"/>
          <w:szCs w:val="20"/>
        </w:rPr>
        <w:t>Всем участникам мероприятия рекомендуем заранее обсудить с устроителями свои костюмы, что бы избежать ненужных эксцессов связанных с тем, что ваша заявка на участие будет отклонена на самом мероприятии по причине несоответствия вашего костюма правилам. Особенно неприятно аннулирование заявки может быть иногородним гостям.</w:t>
      </w:r>
      <w:r>
        <w:br w:type="page"/>
      </w:r>
    </w:p>
    <w:p w:rsidR="00993896" w:rsidRDefault="00993896" w:rsidP="00993896">
      <w:pPr>
        <w:pStyle w:val="21"/>
        <w:jc w:val="center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lastRenderedPageBreak/>
        <w:t>ТУРНИРНОЕ УЛОЖЕНИЕ</w:t>
      </w:r>
    </w:p>
    <w:p w:rsidR="00993896" w:rsidRDefault="00DD0322" w:rsidP="00993896">
      <w:pPr>
        <w:pStyle w:val="21"/>
        <w:jc w:val="center"/>
        <w:rPr>
          <w:b/>
          <w:i w:val="0"/>
          <w:sz w:val="28"/>
        </w:rPr>
      </w:pPr>
      <w:proofErr w:type="spellStart"/>
      <w:r>
        <w:rPr>
          <w:b/>
          <w:i w:val="0"/>
          <w:sz w:val="28"/>
        </w:rPr>
        <w:t>хардбольной</w:t>
      </w:r>
      <w:proofErr w:type="spellEnd"/>
      <w:r w:rsidR="00993896">
        <w:rPr>
          <w:b/>
          <w:i w:val="0"/>
          <w:sz w:val="28"/>
        </w:rPr>
        <w:t xml:space="preserve"> номинаци</w:t>
      </w:r>
      <w:r>
        <w:rPr>
          <w:b/>
          <w:i w:val="0"/>
          <w:sz w:val="28"/>
        </w:rPr>
        <w:t>и</w:t>
      </w:r>
    </w:p>
    <w:p w:rsidR="00993896" w:rsidRDefault="00993896" w:rsidP="00993896">
      <w:pPr>
        <w:pStyle w:val="21"/>
        <w:jc w:val="center"/>
        <w:rPr>
          <w:b/>
          <w:i w:val="0"/>
          <w:sz w:val="28"/>
        </w:rPr>
      </w:pPr>
    </w:p>
    <w:p w:rsidR="00993896" w:rsidRDefault="00993896" w:rsidP="00993896">
      <w:pPr>
        <w:pStyle w:val="21"/>
        <w:jc w:val="both"/>
        <w:rPr>
          <w:b/>
          <w:i w:val="0"/>
          <w:sz w:val="28"/>
          <w:szCs w:val="28"/>
          <w:u w:val="single"/>
        </w:rPr>
      </w:pPr>
      <w:r>
        <w:rPr>
          <w:b/>
          <w:i w:val="0"/>
          <w:sz w:val="28"/>
          <w:szCs w:val="28"/>
          <w:u w:val="single"/>
        </w:rPr>
        <w:t>Номинация «</w:t>
      </w:r>
      <w:r w:rsidR="00DD0322">
        <w:rPr>
          <w:b/>
          <w:i w:val="0"/>
          <w:sz w:val="28"/>
          <w:szCs w:val="28"/>
          <w:u w:val="single"/>
        </w:rPr>
        <w:t>Ночной бой</w:t>
      </w:r>
      <w:r>
        <w:rPr>
          <w:b/>
          <w:i w:val="0"/>
          <w:sz w:val="28"/>
          <w:szCs w:val="28"/>
          <w:u w:val="single"/>
        </w:rPr>
        <w:t>»</w:t>
      </w:r>
    </w:p>
    <w:p w:rsidR="00993896" w:rsidRDefault="00993896" w:rsidP="00993896">
      <w:pPr>
        <w:pStyle w:val="21"/>
        <w:numPr>
          <w:ilvl w:val="0"/>
          <w:numId w:val="8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К участию допускаются лица возраста</w:t>
      </w:r>
      <w:r w:rsidR="00DD0322">
        <w:rPr>
          <w:b/>
          <w:i w:val="0"/>
          <w:sz w:val="20"/>
        </w:rPr>
        <w:t xml:space="preserve"> старше 18-ти лет</w:t>
      </w:r>
      <w:r>
        <w:rPr>
          <w:b/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8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 xml:space="preserve">Комплект снаряжения лучника для допуска к участию в состязаниях состоит </w:t>
      </w:r>
      <w:proofErr w:type="gramStart"/>
      <w:r>
        <w:rPr>
          <w:b/>
          <w:i w:val="0"/>
          <w:sz w:val="20"/>
        </w:rPr>
        <w:t>из</w:t>
      </w:r>
      <w:proofErr w:type="gramEnd"/>
      <w:r>
        <w:rPr>
          <w:b/>
          <w:i w:val="0"/>
          <w:sz w:val="20"/>
        </w:rPr>
        <w:t>:</w:t>
      </w:r>
    </w:p>
    <w:p w:rsidR="00993896" w:rsidRDefault="00993896" w:rsidP="0099389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костюма;</w:t>
      </w:r>
    </w:p>
    <w:p w:rsidR="00993896" w:rsidRDefault="00993896" w:rsidP="0099389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="00DD0322">
        <w:rPr>
          <w:i w:val="0"/>
          <w:sz w:val="20"/>
        </w:rPr>
        <w:t xml:space="preserve">комплекта </w:t>
      </w:r>
      <w:proofErr w:type="spellStart"/>
      <w:r w:rsidR="00DD0322">
        <w:rPr>
          <w:i w:val="0"/>
          <w:sz w:val="20"/>
        </w:rPr>
        <w:t>хардбольной</w:t>
      </w:r>
      <w:proofErr w:type="spellEnd"/>
      <w:r w:rsidR="00DD0322">
        <w:rPr>
          <w:i w:val="0"/>
          <w:sz w:val="20"/>
        </w:rPr>
        <w:t xml:space="preserve"> защиты (маска + перчатки</w:t>
      </w:r>
      <w:r w:rsidR="00740975">
        <w:rPr>
          <w:i w:val="0"/>
          <w:sz w:val="20"/>
        </w:rPr>
        <w:t xml:space="preserve"> из плотной ткани или кожи</w:t>
      </w:r>
      <w:r w:rsidR="00DD0322">
        <w:rPr>
          <w:i w:val="0"/>
          <w:sz w:val="20"/>
        </w:rPr>
        <w:t>)</w:t>
      </w:r>
      <w:r>
        <w:rPr>
          <w:i w:val="0"/>
          <w:sz w:val="20"/>
        </w:rPr>
        <w:t>;</w:t>
      </w:r>
    </w:p>
    <w:p w:rsidR="00993896" w:rsidRDefault="00993896" w:rsidP="0099389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="00DD0322">
        <w:rPr>
          <w:i w:val="0"/>
          <w:sz w:val="20"/>
        </w:rPr>
        <w:t xml:space="preserve">пневматика калибра 4,5мм до 3 </w:t>
      </w:r>
      <w:r w:rsidR="00BC1D46">
        <w:rPr>
          <w:i w:val="0"/>
          <w:sz w:val="20"/>
        </w:rPr>
        <w:t>Дж</w:t>
      </w:r>
      <w:r w:rsidR="00ED1287">
        <w:rPr>
          <w:i w:val="0"/>
          <w:sz w:val="20"/>
        </w:rPr>
        <w:t>, либо арбалет пистолетного типа</w:t>
      </w:r>
      <w:r w:rsidR="00BC1D46">
        <w:rPr>
          <w:i w:val="0"/>
          <w:sz w:val="20"/>
        </w:rPr>
        <w:t xml:space="preserve"> с натяжением до 36 кг</w:t>
      </w:r>
      <w:r>
        <w:rPr>
          <w:i w:val="0"/>
          <w:sz w:val="20"/>
        </w:rPr>
        <w:t>;</w:t>
      </w:r>
    </w:p>
    <w:p w:rsidR="00993896" w:rsidRDefault="00993896" w:rsidP="0099389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="00740975">
        <w:rPr>
          <w:i w:val="0"/>
          <w:sz w:val="20"/>
        </w:rPr>
        <w:t>сумка или вещь-мешок для сбора голов;</w:t>
      </w:r>
    </w:p>
    <w:p w:rsidR="00993896" w:rsidRDefault="00A91986" w:rsidP="00993896">
      <w:pPr>
        <w:pStyle w:val="21"/>
        <w:numPr>
          <w:ilvl w:val="0"/>
          <w:numId w:val="8"/>
        </w:numPr>
        <w:jc w:val="both"/>
        <w:rPr>
          <w:b/>
          <w:i w:val="0"/>
          <w:sz w:val="20"/>
        </w:rPr>
      </w:pPr>
      <w:r w:rsidRPr="00A91986">
        <w:rPr>
          <w:b/>
          <w:i w:val="0"/>
          <w:sz w:val="20"/>
        </w:rPr>
        <w:t xml:space="preserve">В ходе номинации стрелки стараются выжить в битве на время внутри </w:t>
      </w:r>
      <w:proofErr w:type="gramStart"/>
      <w:r w:rsidRPr="00A91986">
        <w:rPr>
          <w:b/>
          <w:i w:val="0"/>
          <w:sz w:val="20"/>
        </w:rPr>
        <w:t>четырех-этажного</w:t>
      </w:r>
      <w:proofErr w:type="gramEnd"/>
      <w:r w:rsidRPr="00A91986">
        <w:rPr>
          <w:b/>
          <w:i w:val="0"/>
          <w:sz w:val="20"/>
        </w:rPr>
        <w:t xml:space="preserve"> здания</w:t>
      </w:r>
      <w:r w:rsidR="00993896">
        <w:rPr>
          <w:b/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8"/>
        </w:numPr>
        <w:jc w:val="both"/>
        <w:rPr>
          <w:b/>
          <w:i w:val="0"/>
          <w:sz w:val="20"/>
        </w:rPr>
      </w:pPr>
      <w:r>
        <w:rPr>
          <w:b/>
          <w:i w:val="0"/>
          <w:iCs/>
          <w:sz w:val="20"/>
        </w:rPr>
        <w:t>Заявки на участие нужно подавать в теме по ссылке</w:t>
      </w:r>
      <w:r>
        <w:rPr>
          <w:b/>
          <w:iCs/>
          <w:sz w:val="20"/>
        </w:rPr>
        <w:t xml:space="preserve"> </w:t>
      </w:r>
      <w:hyperlink r:id="rId9" w:history="1">
        <w:r w:rsidR="00A91986">
          <w:rPr>
            <w:rStyle w:val="a4"/>
            <w:i w:val="0"/>
            <w:sz w:val="20"/>
          </w:rPr>
          <w:t>https://vk.com/topic-167887932_38730757</w:t>
        </w:r>
      </w:hyperlink>
      <w:r>
        <w:rPr>
          <w:i w:val="0"/>
          <w:sz w:val="20"/>
          <w:u w:val="single"/>
        </w:rPr>
        <w:t xml:space="preserve"> </w:t>
      </w:r>
    </w:p>
    <w:p w:rsidR="00A91986" w:rsidRPr="00A91986" w:rsidRDefault="00A91986" w:rsidP="00993896">
      <w:pPr>
        <w:pStyle w:val="21"/>
        <w:numPr>
          <w:ilvl w:val="0"/>
          <w:numId w:val="8"/>
        </w:numPr>
        <w:jc w:val="both"/>
        <w:rPr>
          <w:i w:val="0"/>
          <w:sz w:val="20"/>
        </w:rPr>
      </w:pPr>
      <w:r w:rsidRPr="00A91986">
        <w:rPr>
          <w:b/>
          <w:i w:val="0"/>
          <w:sz w:val="20"/>
        </w:rPr>
        <w:t>Номинация проводится ночью</w:t>
      </w:r>
    </w:p>
    <w:p w:rsidR="00993896" w:rsidRPr="00ED1287" w:rsidRDefault="00A91986" w:rsidP="00993896">
      <w:pPr>
        <w:pStyle w:val="21"/>
        <w:numPr>
          <w:ilvl w:val="0"/>
          <w:numId w:val="8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 xml:space="preserve">Участники </w:t>
      </w:r>
      <w:r w:rsidR="00ED1287">
        <w:rPr>
          <w:b/>
          <w:i w:val="0"/>
          <w:sz w:val="20"/>
        </w:rPr>
        <w:t>имеют в сумке при себе предмет, обозначающую их голову</w:t>
      </w:r>
      <w:r w:rsidR="00ED1287">
        <w:rPr>
          <w:i w:val="0"/>
          <w:sz w:val="20"/>
        </w:rPr>
        <w:t xml:space="preserve">. </w:t>
      </w:r>
      <w:r w:rsidR="00ED1287" w:rsidRPr="00ED1287">
        <w:rPr>
          <w:b/>
          <w:i w:val="0"/>
          <w:sz w:val="20"/>
        </w:rPr>
        <w:t xml:space="preserve">Поражая противников, игрок собирает чужие головы, которые он обменивает у мастера на </w:t>
      </w:r>
      <w:r w:rsidR="00BC1D46" w:rsidRPr="00ED1287">
        <w:rPr>
          <w:b/>
          <w:i w:val="0"/>
          <w:sz w:val="20"/>
        </w:rPr>
        <w:t>фальшфейер</w:t>
      </w:r>
      <w:r w:rsidR="00ED1287" w:rsidRPr="00ED1287">
        <w:rPr>
          <w:b/>
          <w:i w:val="0"/>
          <w:sz w:val="20"/>
        </w:rPr>
        <w:t>, запуск которого в специальной зоне обозначает победу и окончание игры.</w:t>
      </w:r>
    </w:p>
    <w:p w:rsidR="00993896" w:rsidRPr="00ED1287" w:rsidRDefault="00993896" w:rsidP="00A91986">
      <w:pPr>
        <w:pStyle w:val="21"/>
        <w:numPr>
          <w:ilvl w:val="0"/>
          <w:numId w:val="9"/>
        </w:numPr>
        <w:jc w:val="both"/>
        <w:rPr>
          <w:b/>
          <w:i w:val="0"/>
          <w:sz w:val="20"/>
        </w:rPr>
      </w:pPr>
      <w:r w:rsidRPr="00ED1287">
        <w:rPr>
          <w:b/>
          <w:i w:val="0"/>
          <w:sz w:val="20"/>
        </w:rPr>
        <w:t>За ходом</w:t>
      </w:r>
      <w:r w:rsidR="00A91986" w:rsidRPr="00ED1287">
        <w:rPr>
          <w:b/>
          <w:i w:val="0"/>
          <w:sz w:val="20"/>
        </w:rPr>
        <w:t xml:space="preserve"> игры наблюдает назначенный мастер.</w:t>
      </w:r>
    </w:p>
    <w:p w:rsidR="00A91986" w:rsidRDefault="00A91986" w:rsidP="00A91986">
      <w:pPr>
        <w:pStyle w:val="21"/>
        <w:ind w:left="862" w:firstLine="0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8"/>
          <w:szCs w:val="28"/>
          <w:u w:val="single"/>
        </w:rPr>
      </w:pPr>
      <w:r>
        <w:rPr>
          <w:b/>
          <w:i w:val="0"/>
          <w:sz w:val="28"/>
          <w:szCs w:val="28"/>
          <w:u w:val="single"/>
        </w:rPr>
        <w:t>Регламент проведения номинации «</w:t>
      </w:r>
      <w:r w:rsidR="00ED1287">
        <w:rPr>
          <w:b/>
          <w:i w:val="0"/>
          <w:sz w:val="28"/>
          <w:szCs w:val="28"/>
          <w:u w:val="single"/>
        </w:rPr>
        <w:t>Ночной бой</w:t>
      </w:r>
      <w:r>
        <w:rPr>
          <w:b/>
          <w:i w:val="0"/>
          <w:sz w:val="28"/>
          <w:szCs w:val="28"/>
          <w:u w:val="single"/>
        </w:rPr>
        <w:t>»</w:t>
      </w:r>
    </w:p>
    <w:p w:rsidR="00993896" w:rsidRDefault="00A9198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A91986">
        <w:rPr>
          <w:i w:val="0"/>
          <w:sz w:val="20"/>
        </w:rPr>
        <w:t>Организаторы разводят участников на стартовые зоны и проверяют их личное оружие, а так же выдают им «головы» - специальные макеты, по форме и размерам являющие собой голову или череп</w:t>
      </w:r>
      <w:r w:rsidR="00993896">
        <w:rPr>
          <w:i w:val="0"/>
          <w:sz w:val="20"/>
        </w:rPr>
        <w:t>.</w:t>
      </w:r>
    </w:p>
    <w:p w:rsidR="00993896" w:rsidRDefault="00A9198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A91986">
        <w:rPr>
          <w:i w:val="0"/>
          <w:sz w:val="20"/>
        </w:rPr>
        <w:t>При выбывании игрок обязан снять свою голову и оставить на месте своего поражения. Так же действующий игрок может подбирать чужие головы</w:t>
      </w:r>
      <w:r w:rsidR="00993896">
        <w:rPr>
          <w:i w:val="0"/>
          <w:sz w:val="20"/>
        </w:rPr>
        <w:t>.</w:t>
      </w:r>
    </w:p>
    <w:p w:rsidR="00ED1287" w:rsidRDefault="00ED1287" w:rsidP="00ED1287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ED1287">
        <w:rPr>
          <w:i w:val="0"/>
          <w:sz w:val="20"/>
        </w:rPr>
        <w:t xml:space="preserve">В начале боя каждому бойцу дается право выбора, с чем начать игру: </w:t>
      </w:r>
    </w:p>
    <w:p w:rsidR="00ED1287" w:rsidRDefault="00ED1287" w:rsidP="00ED1287">
      <w:pPr>
        <w:pStyle w:val="21"/>
        <w:ind w:left="862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Pr="00ED1287">
        <w:rPr>
          <w:i w:val="0"/>
          <w:sz w:val="20"/>
        </w:rPr>
        <w:t>с оружием ближнего боя и пустым стрелковым вооружением;</w:t>
      </w:r>
    </w:p>
    <w:p w:rsidR="00ED1287" w:rsidRDefault="00ED1287" w:rsidP="00ED1287">
      <w:pPr>
        <w:pStyle w:val="21"/>
        <w:ind w:left="862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Pr="00ED1287">
        <w:rPr>
          <w:i w:val="0"/>
          <w:sz w:val="20"/>
        </w:rPr>
        <w:t>с оружием ближнего боя и пустым стрелковым вооружением;</w:t>
      </w:r>
    </w:p>
    <w:p w:rsidR="00993896" w:rsidRDefault="00BC1D46" w:rsidP="00ED1287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>По специальному сигналу игроки узнают о начале состязания</w:t>
      </w:r>
      <w:r w:rsidR="00993896">
        <w:rPr>
          <w:i w:val="0"/>
          <w:sz w:val="20"/>
        </w:rPr>
        <w:t>.</w:t>
      </w:r>
    </w:p>
    <w:p w:rsidR="00BC1D46" w:rsidRPr="00BC1D46" w:rsidRDefault="00BC1D4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>В бою разрешается использовать найденные на полигоне гранаты, оружие ближнего боя и боеприпасы из «</w:t>
      </w:r>
      <w:proofErr w:type="spellStart"/>
      <w:r w:rsidRPr="00BC1D46">
        <w:rPr>
          <w:i w:val="0"/>
          <w:sz w:val="20"/>
        </w:rPr>
        <w:t>лутбоксов</w:t>
      </w:r>
      <w:proofErr w:type="spellEnd"/>
      <w:r w:rsidRPr="00BC1D46">
        <w:rPr>
          <w:i w:val="0"/>
          <w:sz w:val="20"/>
        </w:rPr>
        <w:t>».</w:t>
      </w:r>
      <w:r w:rsidRPr="00BC1D46">
        <w:rPr>
          <w:sz w:val="20"/>
        </w:rPr>
        <w:t xml:space="preserve"> </w:t>
      </w:r>
    </w:p>
    <w:p w:rsidR="00993896" w:rsidRDefault="00BC1D4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>При попадании оружием ближнего боя или выстрелов по голове или по корпусу игроку засчитывается поражение</w:t>
      </w:r>
      <w:r w:rsidR="00993896">
        <w:rPr>
          <w:i w:val="0"/>
          <w:sz w:val="20"/>
        </w:rPr>
        <w:t>.</w:t>
      </w:r>
    </w:p>
    <w:p w:rsidR="00993896" w:rsidRPr="00BC1D46" w:rsidRDefault="00BC1D46" w:rsidP="00BC1D4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>При попадании по конечностям оружием ближнего боя или выстрелов дважды в течени</w:t>
      </w:r>
      <w:proofErr w:type="gramStart"/>
      <w:r w:rsidRPr="00BC1D46">
        <w:rPr>
          <w:i w:val="0"/>
          <w:sz w:val="20"/>
        </w:rPr>
        <w:t>и</w:t>
      </w:r>
      <w:proofErr w:type="gramEnd"/>
      <w:r w:rsidRPr="00BC1D46">
        <w:rPr>
          <w:i w:val="0"/>
          <w:sz w:val="20"/>
        </w:rPr>
        <w:t xml:space="preserve"> десяти секунд участник обязан остановиться и признать поражение. В иных случаях, если попадание по конечностям было одиночным за долгое время участник продолжает бой</w:t>
      </w:r>
      <w:r w:rsidR="00993896" w:rsidRPr="00BC1D46">
        <w:rPr>
          <w:i w:val="0"/>
          <w:sz w:val="20"/>
        </w:rPr>
        <w:t>.</w:t>
      </w:r>
    </w:p>
    <w:p w:rsidR="00BC1D46" w:rsidRPr="00BC1D46" w:rsidRDefault="00BC1D4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 xml:space="preserve">Выбывший участник обязан снять с себя найденные гранаты, боеприпасы, </w:t>
      </w:r>
      <w:proofErr w:type="spellStart"/>
      <w:r w:rsidRPr="00BC1D46">
        <w:rPr>
          <w:i w:val="0"/>
          <w:sz w:val="20"/>
        </w:rPr>
        <w:t>фаеры</w:t>
      </w:r>
      <w:proofErr w:type="spellEnd"/>
      <w:r w:rsidRPr="00BC1D46">
        <w:rPr>
          <w:i w:val="0"/>
          <w:sz w:val="20"/>
        </w:rPr>
        <w:t>, оружие ближнего боя, снятые чужие и свою голову, оставить их в месте своего поражения, включить фонарь, подсветить себя и удалиться в специально назначенную зону «мертвецкая».</w:t>
      </w:r>
      <w:r w:rsidRPr="00BC1D46">
        <w:rPr>
          <w:sz w:val="20"/>
        </w:rPr>
        <w:t xml:space="preserve"> </w:t>
      </w:r>
    </w:p>
    <w:p w:rsidR="00BC1D46" w:rsidRPr="00BC1D46" w:rsidRDefault="00BC1D46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BC1D46">
        <w:rPr>
          <w:i w:val="0"/>
          <w:sz w:val="20"/>
        </w:rPr>
        <w:t>Победителем считается участник, первым запалившим цветной фа</w:t>
      </w:r>
      <w:r>
        <w:rPr>
          <w:i w:val="0"/>
          <w:sz w:val="20"/>
        </w:rPr>
        <w:t>льшфейер</w:t>
      </w:r>
      <w:r w:rsidRPr="00BC1D46">
        <w:rPr>
          <w:i w:val="0"/>
          <w:sz w:val="20"/>
        </w:rPr>
        <w:t xml:space="preserve"> на крыше.</w:t>
      </w:r>
      <w:r w:rsidRPr="00BC1D46">
        <w:rPr>
          <w:sz w:val="20"/>
        </w:rPr>
        <w:t xml:space="preserve"> </w:t>
      </w:r>
    </w:p>
    <w:p w:rsidR="00993896" w:rsidRDefault="00264689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264689">
        <w:rPr>
          <w:i w:val="0"/>
          <w:sz w:val="20"/>
        </w:rPr>
        <w:t>Цветной фа</w:t>
      </w:r>
      <w:r>
        <w:rPr>
          <w:i w:val="0"/>
          <w:sz w:val="20"/>
        </w:rPr>
        <w:t>льшфе</w:t>
      </w:r>
      <w:r w:rsidRPr="00264689">
        <w:rPr>
          <w:i w:val="0"/>
          <w:sz w:val="20"/>
        </w:rPr>
        <w:t>йер выдается игрокам мастерами, следящими за игрой, при условии, что игрок дает мастеру три головы. Свою личну</w:t>
      </w:r>
      <w:r>
        <w:rPr>
          <w:i w:val="0"/>
          <w:sz w:val="20"/>
        </w:rPr>
        <w:t xml:space="preserve">ю голову отдавать </w:t>
      </w:r>
      <w:r w:rsidRPr="00264689">
        <w:rPr>
          <w:b/>
          <w:i w:val="0"/>
          <w:sz w:val="20"/>
        </w:rPr>
        <w:t>запрещено</w:t>
      </w:r>
      <w:r w:rsidR="00993896">
        <w:rPr>
          <w:i w:val="0"/>
          <w:sz w:val="20"/>
        </w:rPr>
        <w:t>.</w:t>
      </w:r>
    </w:p>
    <w:p w:rsidR="00993896" w:rsidRDefault="00264689" w:rsidP="00993896">
      <w:pPr>
        <w:pStyle w:val="21"/>
        <w:numPr>
          <w:ilvl w:val="0"/>
          <w:numId w:val="10"/>
        </w:numPr>
        <w:jc w:val="both"/>
        <w:rPr>
          <w:i w:val="0"/>
          <w:sz w:val="20"/>
        </w:rPr>
      </w:pPr>
      <w:r w:rsidRPr="00264689">
        <w:rPr>
          <w:i w:val="0"/>
          <w:sz w:val="20"/>
        </w:rPr>
        <w:t>Игрок имеет право пользоваться любым найденным на полигоне снаряжением или вооружением, как то гранаты, дымовые шашки, щит, оружие ближнего боя, арбалеты, рогатки, гранатометы.</w:t>
      </w:r>
    </w:p>
    <w:p w:rsidR="00993896" w:rsidRDefault="00993896" w:rsidP="00993896">
      <w:pPr>
        <w:pStyle w:val="21"/>
        <w:jc w:val="center"/>
        <w:rPr>
          <w:b/>
          <w:i w:val="0"/>
          <w:sz w:val="28"/>
        </w:rPr>
      </w:pPr>
    </w:p>
    <w:p w:rsidR="00993896" w:rsidRDefault="00993896" w:rsidP="00993896">
      <w:pPr>
        <w:pStyle w:val="21"/>
        <w:jc w:val="both"/>
        <w:rPr>
          <w:i w:val="0"/>
          <w:sz w:val="20"/>
        </w:rPr>
      </w:pPr>
    </w:p>
    <w:p w:rsidR="00264689" w:rsidRDefault="00264689" w:rsidP="00993896">
      <w:pPr>
        <w:pStyle w:val="21"/>
        <w:jc w:val="both"/>
        <w:rPr>
          <w:i w:val="0"/>
          <w:sz w:val="20"/>
        </w:rPr>
      </w:pPr>
    </w:p>
    <w:p w:rsidR="00264689" w:rsidRDefault="00264689" w:rsidP="00993896">
      <w:pPr>
        <w:pStyle w:val="21"/>
        <w:jc w:val="both"/>
        <w:rPr>
          <w:i w:val="0"/>
          <w:sz w:val="20"/>
        </w:rPr>
      </w:pPr>
    </w:p>
    <w:p w:rsidR="00264689" w:rsidRDefault="00264689" w:rsidP="00993896">
      <w:pPr>
        <w:pStyle w:val="21"/>
        <w:jc w:val="both"/>
        <w:rPr>
          <w:i w:val="0"/>
          <w:sz w:val="20"/>
        </w:rPr>
      </w:pPr>
    </w:p>
    <w:p w:rsidR="00993896" w:rsidRDefault="00264689" w:rsidP="00993896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264689">
        <w:rPr>
          <w:b/>
          <w:i w:val="0"/>
          <w:sz w:val="28"/>
          <w:szCs w:val="28"/>
          <w:u w:val="single"/>
        </w:rPr>
        <w:t>БОЕПРИПАСЫ</w:t>
      </w:r>
      <w:r>
        <w:rPr>
          <w:b/>
          <w:i w:val="0"/>
          <w:sz w:val="28"/>
          <w:szCs w:val="28"/>
          <w:u w:val="single"/>
        </w:rPr>
        <w:t>, арбалеты</w:t>
      </w:r>
      <w:r w:rsidRPr="00264689">
        <w:rPr>
          <w:b/>
          <w:sz w:val="28"/>
          <w:szCs w:val="28"/>
          <w:u w:val="single"/>
        </w:rPr>
        <w:t xml:space="preserve"> </w:t>
      </w:r>
      <w:r>
        <w:rPr>
          <w:b/>
          <w:i w:val="0"/>
          <w:sz w:val="28"/>
          <w:szCs w:val="28"/>
          <w:u w:val="single"/>
        </w:rPr>
        <w:t>и пневматика</w:t>
      </w:r>
    </w:p>
    <w:p w:rsidR="00993896" w:rsidRDefault="00993896" w:rsidP="00993896">
      <w:pPr>
        <w:pStyle w:val="21"/>
        <w:jc w:val="both"/>
        <w:rPr>
          <w:i w:val="0"/>
          <w:sz w:val="20"/>
        </w:rPr>
      </w:pPr>
    </w:p>
    <w:p w:rsidR="00993896" w:rsidRDefault="0093405B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АРБАЛЕТЫ ПИСТОЛЕТНОГО ТИПА</w:t>
      </w:r>
    </w:p>
    <w:p w:rsidR="00993896" w:rsidRDefault="00993896" w:rsidP="00993896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Сила натяжения не более </w:t>
      </w:r>
      <w:r w:rsidR="0093405B">
        <w:rPr>
          <w:i w:val="0"/>
          <w:sz w:val="20"/>
        </w:rPr>
        <w:t>36</w:t>
      </w:r>
      <w:r>
        <w:rPr>
          <w:i w:val="0"/>
          <w:sz w:val="20"/>
        </w:rPr>
        <w:t xml:space="preserve"> кг</w:t>
      </w:r>
    </w:p>
    <w:p w:rsidR="00993896" w:rsidRDefault="003D4F7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ПНЕВМАТИКА</w:t>
      </w:r>
    </w:p>
    <w:p w:rsidR="003D4F76" w:rsidRDefault="003D4F76" w:rsidP="003D4F76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Мощность до 3</w:t>
      </w:r>
      <w:proofErr w:type="gramStart"/>
      <w:r>
        <w:rPr>
          <w:i w:val="0"/>
          <w:sz w:val="20"/>
        </w:rPr>
        <w:t xml:space="preserve"> </w:t>
      </w:r>
      <w:r w:rsidR="00DD1C0D">
        <w:rPr>
          <w:i w:val="0"/>
          <w:sz w:val="20"/>
        </w:rPr>
        <w:t>Д</w:t>
      </w:r>
      <w:proofErr w:type="gramEnd"/>
      <w:r w:rsidR="00DD1C0D">
        <w:rPr>
          <w:i w:val="0"/>
          <w:sz w:val="20"/>
        </w:rPr>
        <w:t>ж.</w:t>
      </w:r>
      <w:r>
        <w:rPr>
          <w:i w:val="0"/>
          <w:sz w:val="20"/>
        </w:rPr>
        <w:t>;</w:t>
      </w:r>
    </w:p>
    <w:p w:rsidR="003D4F76" w:rsidRDefault="003D4F76" w:rsidP="003D4F76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Калибр 4,5мм;</w:t>
      </w:r>
    </w:p>
    <w:p w:rsidR="003D4F76" w:rsidRDefault="003D4F76" w:rsidP="003D4F76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Способ работы: газобаллонная, пружинно-поршневая.</w:t>
      </w:r>
    </w:p>
    <w:p w:rsidR="003D4F76" w:rsidRDefault="003D4F76" w:rsidP="00993896">
      <w:pPr>
        <w:pStyle w:val="21"/>
        <w:jc w:val="both"/>
        <w:rPr>
          <w:b/>
          <w:i w:val="0"/>
          <w:sz w:val="20"/>
        </w:rPr>
      </w:pPr>
    </w:p>
    <w:p w:rsidR="003D4F76" w:rsidRDefault="003D4F76" w:rsidP="00993896">
      <w:pPr>
        <w:pStyle w:val="21"/>
        <w:jc w:val="both"/>
        <w:rPr>
          <w:b/>
          <w:i w:val="0"/>
          <w:sz w:val="20"/>
        </w:rPr>
      </w:pPr>
    </w:p>
    <w:p w:rsidR="003D4F76" w:rsidRDefault="003D4F76" w:rsidP="00993896">
      <w:pPr>
        <w:pStyle w:val="21"/>
        <w:jc w:val="both"/>
        <w:rPr>
          <w:b/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СТРЕЛЫ</w:t>
      </w:r>
    </w:p>
    <w:p w:rsidR="00993896" w:rsidRDefault="00264689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Материал изготовления древок: </w:t>
      </w:r>
      <w:r w:rsidR="00993896">
        <w:rPr>
          <w:i w:val="0"/>
          <w:sz w:val="20"/>
        </w:rPr>
        <w:t>фибергласс,</w:t>
      </w:r>
      <w:r>
        <w:rPr>
          <w:i w:val="0"/>
          <w:sz w:val="20"/>
        </w:rPr>
        <w:t xml:space="preserve"> пластик</w:t>
      </w:r>
      <w:r w:rsidR="00993896"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>
        <w:rPr>
          <w:i w:val="0"/>
          <w:sz w:val="20"/>
        </w:rPr>
        <w:t>Обязательно наличие оперения.</w:t>
      </w:r>
    </w:p>
    <w:p w:rsidR="00993896" w:rsidRDefault="00993896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>
        <w:rPr>
          <w:i w:val="0"/>
          <w:sz w:val="20"/>
        </w:rPr>
        <w:t>Древко стрелы должно быть гладким.</w:t>
      </w:r>
    </w:p>
    <w:p w:rsidR="00993896" w:rsidRDefault="001F0D58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 w:rsidRPr="001F0D58">
        <w:rPr>
          <w:i w:val="0"/>
          <w:sz w:val="20"/>
        </w:rPr>
        <w:t>Стрела должна иметь гуманизатор, либо, как минимум, не иметь наконечника</w:t>
      </w:r>
      <w:r w:rsidR="00993896">
        <w:rPr>
          <w:i w:val="0"/>
          <w:sz w:val="20"/>
        </w:rPr>
        <w:t>.</w:t>
      </w:r>
    </w:p>
    <w:p w:rsidR="00993896" w:rsidRDefault="001F0D58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 w:rsidRPr="001F0D58">
        <w:rPr>
          <w:i w:val="0"/>
          <w:sz w:val="20"/>
        </w:rPr>
        <w:t>Минимальный диаметр гуманизатора - 3 мм</w:t>
      </w:r>
      <w:r w:rsidR="00993896"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>
        <w:rPr>
          <w:i w:val="0"/>
          <w:sz w:val="20"/>
        </w:rPr>
        <w:t>Гуманизатор</w:t>
      </w:r>
      <w:r w:rsidR="00D4596D">
        <w:rPr>
          <w:i w:val="0"/>
          <w:sz w:val="20"/>
        </w:rPr>
        <w:t>, при наличии,</w:t>
      </w:r>
      <w:r>
        <w:rPr>
          <w:i w:val="0"/>
          <w:sz w:val="20"/>
        </w:rPr>
        <w:t xml:space="preserve"> </w:t>
      </w:r>
      <w:r w:rsidR="00D4596D">
        <w:rPr>
          <w:i w:val="0"/>
          <w:sz w:val="20"/>
        </w:rPr>
        <w:t>под надавливанием должен прогибаться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>
        <w:rPr>
          <w:i w:val="0"/>
          <w:sz w:val="20"/>
        </w:rPr>
        <w:t>Между древком и гуманизатором должно быть жесткое основание, не менее чем 20 мм</w:t>
      </w:r>
      <w:proofErr w:type="gramStart"/>
      <w:r>
        <w:rPr>
          <w:i w:val="0"/>
          <w:sz w:val="20"/>
        </w:rPr>
        <w:t>.</w:t>
      </w:r>
      <w:proofErr w:type="gramEnd"/>
      <w:r>
        <w:rPr>
          <w:i w:val="0"/>
          <w:sz w:val="20"/>
        </w:rPr>
        <w:t xml:space="preserve"> </w:t>
      </w:r>
      <w:proofErr w:type="gramStart"/>
      <w:r>
        <w:rPr>
          <w:i w:val="0"/>
          <w:sz w:val="20"/>
        </w:rPr>
        <w:t>д</w:t>
      </w:r>
      <w:proofErr w:type="gramEnd"/>
      <w:r>
        <w:rPr>
          <w:i w:val="0"/>
          <w:sz w:val="20"/>
        </w:rPr>
        <w:t>иаметром.</w:t>
      </w:r>
    </w:p>
    <w:p w:rsidR="001F0D58" w:rsidRDefault="001F0D58" w:rsidP="001F0D58">
      <w:pPr>
        <w:pStyle w:val="21"/>
        <w:ind w:left="862" w:firstLine="0"/>
        <w:jc w:val="both"/>
        <w:rPr>
          <w:i w:val="0"/>
          <w:sz w:val="20"/>
        </w:rPr>
      </w:pPr>
    </w:p>
    <w:p w:rsidR="001F0D58" w:rsidRDefault="001F0D58" w:rsidP="001F0D58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 xml:space="preserve">ПУЛИ </w:t>
      </w:r>
      <w:r w:rsidRPr="001F0D58">
        <w:rPr>
          <w:b/>
          <w:i w:val="0"/>
          <w:sz w:val="20"/>
        </w:rPr>
        <w:t xml:space="preserve">свинцовые и стальные для пневматики (пневматика до 3-х </w:t>
      </w:r>
      <w:proofErr w:type="spellStart"/>
      <w:r w:rsidRPr="001F0D58">
        <w:rPr>
          <w:b/>
          <w:i w:val="0"/>
          <w:sz w:val="20"/>
        </w:rPr>
        <w:t>дж</w:t>
      </w:r>
      <w:proofErr w:type="spellEnd"/>
      <w:r w:rsidRPr="001F0D58">
        <w:rPr>
          <w:b/>
          <w:i w:val="0"/>
          <w:sz w:val="20"/>
        </w:rPr>
        <w:t>)</w:t>
      </w:r>
    </w:p>
    <w:p w:rsidR="001F0D58" w:rsidRPr="001F0D58" w:rsidRDefault="001F0D58" w:rsidP="001F0D58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 w:rsidRPr="001F0D58">
        <w:rPr>
          <w:i w:val="0"/>
          <w:color w:val="000000"/>
          <w:sz w:val="20"/>
        </w:rPr>
        <w:t>Калибр пуль 4,5 мм</w:t>
      </w:r>
    </w:p>
    <w:p w:rsidR="001F0D58" w:rsidRDefault="001F0D58" w:rsidP="001F0D58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 w:rsidRPr="001F0D58">
        <w:rPr>
          <w:i w:val="0"/>
          <w:sz w:val="20"/>
        </w:rPr>
        <w:t xml:space="preserve">Вес </w:t>
      </w:r>
      <w:r>
        <w:rPr>
          <w:i w:val="0"/>
          <w:sz w:val="20"/>
        </w:rPr>
        <w:t xml:space="preserve">свинцовых </w:t>
      </w:r>
      <w:r w:rsidRPr="001F0D58">
        <w:rPr>
          <w:i w:val="0"/>
          <w:sz w:val="20"/>
        </w:rPr>
        <w:t>пуль не должен превышать 0,49гр</w:t>
      </w:r>
      <w:r>
        <w:rPr>
          <w:i w:val="0"/>
          <w:sz w:val="20"/>
        </w:rPr>
        <w:t>, вес стальных до 0,33гр.</w:t>
      </w:r>
    </w:p>
    <w:p w:rsidR="0093405B" w:rsidRDefault="0093405B" w:rsidP="0093405B">
      <w:pPr>
        <w:pStyle w:val="21"/>
        <w:ind w:left="862" w:firstLine="0"/>
        <w:jc w:val="both"/>
        <w:rPr>
          <w:i w:val="0"/>
          <w:sz w:val="20"/>
        </w:rPr>
      </w:pPr>
    </w:p>
    <w:p w:rsidR="0093405B" w:rsidRDefault="0093405B" w:rsidP="0093405B">
      <w:pPr>
        <w:pStyle w:val="21"/>
        <w:jc w:val="both"/>
        <w:rPr>
          <w:i w:val="0"/>
          <w:sz w:val="20"/>
        </w:rPr>
      </w:pPr>
      <w:r>
        <w:rPr>
          <w:b/>
          <w:i w:val="0"/>
          <w:sz w:val="20"/>
        </w:rPr>
        <w:t>ПУЛИ</w:t>
      </w:r>
      <w:r w:rsidRPr="0093405B">
        <w:rPr>
          <w:i w:val="0"/>
          <w:sz w:val="20"/>
        </w:rPr>
        <w:t xml:space="preserve"> </w:t>
      </w:r>
      <w:r w:rsidRPr="0093405B">
        <w:rPr>
          <w:b/>
          <w:i w:val="0"/>
          <w:sz w:val="20"/>
        </w:rPr>
        <w:t>ДЛЯ РОГАТОК</w:t>
      </w:r>
      <w:r w:rsidRPr="0093405B">
        <w:rPr>
          <w:i w:val="0"/>
          <w:sz w:val="20"/>
        </w:rPr>
        <w:t>.</w:t>
      </w:r>
    </w:p>
    <w:p w:rsidR="0093405B" w:rsidRPr="0093405B" w:rsidRDefault="0093405B" w:rsidP="0093405B">
      <w:pPr>
        <w:pStyle w:val="21"/>
        <w:numPr>
          <w:ilvl w:val="0"/>
          <w:numId w:val="12"/>
        </w:numPr>
        <w:jc w:val="both"/>
        <w:rPr>
          <w:i w:val="0"/>
          <w:sz w:val="20"/>
        </w:rPr>
      </w:pPr>
      <w:r w:rsidRPr="0093405B">
        <w:rPr>
          <w:i w:val="0"/>
          <w:sz w:val="20"/>
        </w:rPr>
        <w:t>Разрешается использовать в качестве пуль для рогаток только специально предоставленные боеприпасы, которые будут находиться во время игры на полигоне (шарики с краской или мукой).</w:t>
      </w:r>
    </w:p>
    <w:p w:rsidR="001F0D58" w:rsidRDefault="001F0D58" w:rsidP="001F0D58">
      <w:pPr>
        <w:pStyle w:val="21"/>
        <w:jc w:val="both"/>
        <w:rPr>
          <w:b/>
          <w:i w:val="0"/>
          <w:sz w:val="20"/>
        </w:rPr>
      </w:pPr>
    </w:p>
    <w:p w:rsidR="00993896" w:rsidRDefault="00993896" w:rsidP="001F0D58">
      <w:pPr>
        <w:pStyle w:val="21"/>
        <w:ind w:firstLine="0"/>
        <w:jc w:val="both"/>
        <w:rPr>
          <w:i w:val="0"/>
          <w:sz w:val="20"/>
        </w:rPr>
      </w:pPr>
    </w:p>
    <w:p w:rsidR="00993896" w:rsidRDefault="00993896" w:rsidP="00993896">
      <w:pPr>
        <w:spacing w:after="200" w:line="276" w:lineRule="auto"/>
        <w:rPr>
          <w:b/>
          <w:i/>
          <w:sz w:val="28"/>
          <w:u w:val="single"/>
        </w:rPr>
      </w:pPr>
    </w:p>
    <w:p w:rsidR="00993896" w:rsidRDefault="00993896" w:rsidP="00993896">
      <w:pPr>
        <w:pStyle w:val="21"/>
        <w:jc w:val="center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t>ТУРНИРНОЕ УЛОЖЕНИЕ</w:t>
      </w:r>
    </w:p>
    <w:p w:rsidR="00993896" w:rsidRDefault="00993896" w:rsidP="00993896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фехтовальные номинации</w:t>
      </w:r>
    </w:p>
    <w:p w:rsidR="00993896" w:rsidRDefault="00993896" w:rsidP="00993896">
      <w:pPr>
        <w:pStyle w:val="21"/>
        <w:jc w:val="center"/>
        <w:rPr>
          <w:b/>
          <w:i w:val="0"/>
          <w:sz w:val="28"/>
        </w:rPr>
      </w:pPr>
    </w:p>
    <w:p w:rsidR="00993896" w:rsidRDefault="00993896" w:rsidP="00993896">
      <w:pPr>
        <w:pStyle w:val="21"/>
        <w:ind w:firstLine="0"/>
        <w:jc w:val="both"/>
        <w:rPr>
          <w:b/>
          <w:sz w:val="20"/>
        </w:rPr>
      </w:pPr>
      <w:r>
        <w:rPr>
          <w:b/>
          <w:sz w:val="20"/>
        </w:rPr>
        <w:t xml:space="preserve">Судьи </w:t>
      </w:r>
      <w:proofErr w:type="gramStart"/>
      <w:r>
        <w:rPr>
          <w:b/>
          <w:sz w:val="20"/>
        </w:rPr>
        <w:t>в праве</w:t>
      </w:r>
      <w:proofErr w:type="gramEnd"/>
      <w:r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турнира в случае, если его техника и/или манера боя будет признана ими </w:t>
      </w:r>
      <w:proofErr w:type="spellStart"/>
      <w:r>
        <w:rPr>
          <w:b/>
          <w:sz w:val="20"/>
        </w:rPr>
        <w:t>травмоопасной</w:t>
      </w:r>
      <w:proofErr w:type="spellEnd"/>
      <w:r>
        <w:rPr>
          <w:b/>
          <w:sz w:val="20"/>
        </w:rPr>
        <w:t>.</w:t>
      </w:r>
    </w:p>
    <w:p w:rsidR="00993896" w:rsidRPr="004F5EDA" w:rsidRDefault="00993896" w:rsidP="00993896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:rsidR="004F5EDA" w:rsidRPr="004F5EDA" w:rsidRDefault="004F5EDA" w:rsidP="004F5EDA">
      <w:pPr>
        <w:pStyle w:val="21"/>
        <w:rPr>
          <w:b/>
          <w:i w:val="0"/>
          <w:sz w:val="28"/>
          <w:u w:val="single"/>
        </w:rPr>
      </w:pPr>
      <w:r w:rsidRPr="004F5EDA">
        <w:rPr>
          <w:b/>
          <w:i w:val="0"/>
          <w:sz w:val="28"/>
          <w:u w:val="single"/>
        </w:rPr>
        <w:t>Номинации «Бандиты», и «Рейдеры»</w:t>
      </w:r>
    </w:p>
    <w:p w:rsidR="00993896" w:rsidRPr="004F5EDA" w:rsidRDefault="00993896" w:rsidP="00993896">
      <w:pPr>
        <w:pStyle w:val="21"/>
        <w:ind w:firstLine="0"/>
        <w:rPr>
          <w:sz w:val="20"/>
        </w:rPr>
      </w:pP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К участию допускаются лица, достигшие возраста 1</w:t>
      </w:r>
      <w:r w:rsidR="004F5EDA">
        <w:rPr>
          <w:b/>
          <w:iCs/>
          <w:sz w:val="20"/>
          <w:szCs w:val="20"/>
        </w:rPr>
        <w:t>8</w:t>
      </w:r>
      <w:r>
        <w:rPr>
          <w:b/>
          <w:iCs/>
          <w:sz w:val="20"/>
          <w:szCs w:val="20"/>
        </w:rPr>
        <w:t xml:space="preserve"> лет.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Заявки на участие подаются в теме по ссылке </w:t>
      </w:r>
      <w:hyperlink r:id="rId10" w:history="1">
        <w:r w:rsidR="004F5EDA">
          <w:rPr>
            <w:rStyle w:val="a4"/>
            <w:sz w:val="20"/>
          </w:rPr>
          <w:t>https://vk.com/topic-167887932_38730743</w:t>
        </w:r>
      </w:hyperlink>
      <w:r>
        <w:rPr>
          <w:sz w:val="20"/>
        </w:rPr>
        <w:t xml:space="preserve"> </w:t>
      </w:r>
    </w:p>
    <w:p w:rsidR="00993896" w:rsidRDefault="00993896" w:rsidP="00993896">
      <w:pPr>
        <w:pStyle w:val="a6"/>
        <w:numPr>
          <w:ilvl w:val="0"/>
          <w:numId w:val="13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:rsidR="00944857" w:rsidRDefault="00944857" w:rsidP="00993896">
      <w:pPr>
        <w:pStyle w:val="2"/>
        <w:spacing w:after="0" w:line="240" w:lineRule="auto"/>
        <w:ind w:left="993"/>
        <w:jc w:val="both"/>
        <w:rPr>
          <w:b/>
          <w:iCs/>
          <w:sz w:val="20"/>
          <w:szCs w:val="20"/>
        </w:rPr>
      </w:pPr>
      <w:r w:rsidRPr="00944857">
        <w:rPr>
          <w:b/>
          <w:iCs/>
          <w:sz w:val="20"/>
          <w:szCs w:val="20"/>
        </w:rPr>
        <w:t>Номинации «бандиты» и «рейдеры» проводятся в 1 этап, без отборочных боев:</w:t>
      </w:r>
    </w:p>
    <w:p w:rsidR="00993896" w:rsidRDefault="00993896" w:rsidP="00944857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944857" w:rsidRPr="00944857">
        <w:rPr>
          <w:iCs/>
          <w:sz w:val="20"/>
          <w:szCs w:val="20"/>
        </w:rPr>
        <w:t>бои проводятся по схеме «на выбывание», до снятия 5и хитов с одного из противников, поединок ограничен по времени 5 минутами</w:t>
      </w:r>
      <w:r w:rsidR="00944857">
        <w:rPr>
          <w:iCs/>
          <w:sz w:val="20"/>
          <w:szCs w:val="20"/>
        </w:rPr>
        <w:t>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при жеребьевке учитывается принадлежность бойцов к одной и той же команде/клубу, и их распределение по подгруппам/парам происходит таким образом, чтобы как можно дольше не сталкивать одноклубников.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Хиты с бойца снимаются за: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>
        <w:rPr>
          <w:iCs/>
          <w:sz w:val="20"/>
          <w:szCs w:val="20"/>
        </w:rPr>
        <w:t>получение поражения оружием;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потерю оружия, или в случае его поломки (</w:t>
      </w:r>
      <w:r>
        <w:rPr>
          <w:i/>
          <w:iCs/>
          <w:sz w:val="20"/>
          <w:szCs w:val="20"/>
        </w:rPr>
        <w:t>если ранее не было нанесено результативное действие</w:t>
      </w:r>
      <w:r>
        <w:rPr>
          <w:iCs/>
          <w:sz w:val="20"/>
          <w:szCs w:val="20"/>
        </w:rPr>
        <w:t>);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выход за пределы ристалища (</w:t>
      </w:r>
      <w:r>
        <w:rPr>
          <w:i/>
          <w:iCs/>
          <w:sz w:val="20"/>
          <w:szCs w:val="20"/>
        </w:rPr>
        <w:t>выходом считается заступ за границу турнирного поля полной стопой</w:t>
      </w:r>
      <w:r>
        <w:rPr>
          <w:iCs/>
          <w:sz w:val="20"/>
          <w:szCs w:val="20"/>
        </w:rPr>
        <w:t>);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захват лезвия оружия противника ладонью, за исключением отдельно оговоренных случаев (</w:t>
      </w:r>
      <w:r>
        <w:rPr>
          <w:i/>
          <w:iCs/>
          <w:sz w:val="20"/>
          <w:szCs w:val="20"/>
        </w:rPr>
        <w:t>см. «Боевые правила»</w:t>
      </w:r>
      <w:r>
        <w:rPr>
          <w:iCs/>
          <w:sz w:val="20"/>
          <w:szCs w:val="20"/>
        </w:rPr>
        <w:t>)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в случае</w:t>
      </w:r>
      <w:proofErr w:type="gramStart"/>
      <w:r>
        <w:rPr>
          <w:iCs/>
          <w:sz w:val="20"/>
          <w:szCs w:val="20"/>
        </w:rPr>
        <w:t>,</w:t>
      </w:r>
      <w:proofErr w:type="gramEnd"/>
      <w:r>
        <w:rPr>
          <w:iCs/>
          <w:sz w:val="20"/>
          <w:szCs w:val="20"/>
        </w:rPr>
        <w:t xml:space="preserve"> если удар пришелся в кисть руки перекрывшей поражаемую зону.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За нарушение правил бойцам выносятся предупреждения. Боец, получивший в одной турнирной номинации 3 предупреждения, дисквалифицируется. 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Предупреждения выносятся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color w:val="FF0000"/>
          <w:sz w:val="22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 w:rsidR="00EC669E" w:rsidRPr="00EC669E">
        <w:rPr>
          <w:iCs/>
          <w:sz w:val="20"/>
          <w:szCs w:val="20"/>
        </w:rPr>
        <w:t xml:space="preserve">акцентированный удар в голову металлическим оружием или не боевой частью оружия. Неакцентированные, скользящие/«чиркающие» удары, соскоки с плеча и т.п. случайные действия в область маски/шлема не штрафуются, если их нанесение не носит систематический характер. За перенаправленные удары, пришедшиеся в </w:t>
      </w:r>
      <w:proofErr w:type="spellStart"/>
      <w:r w:rsidR="00EC669E" w:rsidRPr="00EC669E">
        <w:rPr>
          <w:iCs/>
          <w:sz w:val="20"/>
          <w:szCs w:val="20"/>
        </w:rPr>
        <w:t>непоражаемую</w:t>
      </w:r>
      <w:proofErr w:type="spellEnd"/>
      <w:r w:rsidR="00EC669E" w:rsidRPr="00EC669E">
        <w:rPr>
          <w:iCs/>
          <w:sz w:val="20"/>
          <w:szCs w:val="20"/>
        </w:rPr>
        <w:t xml:space="preserve"> зону по вине бойца, их получившего, предупреждения </w:t>
      </w:r>
      <w:proofErr w:type="gramStart"/>
      <w:r w:rsidR="00EC669E" w:rsidRPr="00EC669E">
        <w:rPr>
          <w:iCs/>
          <w:sz w:val="20"/>
          <w:szCs w:val="20"/>
        </w:rPr>
        <w:t>нанесшему</w:t>
      </w:r>
      <w:proofErr w:type="gramEnd"/>
      <w:r w:rsidR="00EC669E" w:rsidRPr="00EC669E">
        <w:rPr>
          <w:iCs/>
          <w:sz w:val="20"/>
          <w:szCs w:val="20"/>
        </w:rPr>
        <w:t xml:space="preserve"> не выносятся</w:t>
      </w:r>
      <w:r>
        <w:rPr>
          <w:iCs/>
          <w:sz w:val="22"/>
          <w:szCs w:val="20"/>
        </w:rPr>
        <w:t>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-</w:t>
      </w:r>
      <w:r>
        <w:rPr>
          <w:iCs/>
          <w:sz w:val="20"/>
          <w:szCs w:val="20"/>
        </w:rPr>
        <w:tab/>
      </w:r>
      <w:r w:rsidR="00654487" w:rsidRPr="00654487">
        <w:rPr>
          <w:iCs/>
          <w:sz w:val="20"/>
          <w:szCs w:val="20"/>
        </w:rPr>
        <w:t>поражение горла, паха, применение бросков, подсечек, болевых и удушающих приемов, нанесение ударов руками и ногами, нанесение ударов небоевой частью оружия, а также возможно отстранение от дальнейшего участия в турнирных состязаниях</w:t>
      </w:r>
      <w:r>
        <w:rPr>
          <w:iCs/>
          <w:sz w:val="20"/>
          <w:szCs w:val="20"/>
        </w:rPr>
        <w:t>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некорректное ведение боя (</w:t>
      </w:r>
      <w:r>
        <w:rPr>
          <w:i/>
          <w:sz w:val="20"/>
          <w:szCs w:val="20"/>
        </w:rPr>
        <w:t>некорректным ведением боя считается нанесение излишне сильных ударов, использование потенциально опасных стоек, а также ударов, которые могли бы повлечь за собой травмы</w:t>
      </w:r>
      <w:r>
        <w:rPr>
          <w:iCs/>
          <w:sz w:val="20"/>
          <w:szCs w:val="20"/>
        </w:rPr>
        <w:t>);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пассивное ведение боя (</w:t>
      </w:r>
      <w:r>
        <w:rPr>
          <w:i/>
          <w:sz w:val="20"/>
          <w:szCs w:val="20"/>
        </w:rPr>
        <w:t>пассивным ведением боя считается длительный намеренный уход от боя, глухая оборона, особенно при явном преимуществе в вооружении, и т.п</w:t>
      </w:r>
      <w:r>
        <w:rPr>
          <w:i/>
          <w:iCs/>
          <w:sz w:val="20"/>
          <w:szCs w:val="20"/>
        </w:rPr>
        <w:t>.</w:t>
      </w:r>
      <w:r>
        <w:rPr>
          <w:iCs/>
          <w:sz w:val="20"/>
          <w:szCs w:val="20"/>
        </w:rPr>
        <w:t>);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неуважительное поведение (</w:t>
      </w:r>
      <w:r>
        <w:rPr>
          <w:i/>
          <w:sz w:val="20"/>
          <w:szCs w:val="20"/>
        </w:rPr>
        <w:t>неуважительным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>
        <w:rPr>
          <w:iCs/>
          <w:sz w:val="20"/>
          <w:szCs w:val="20"/>
        </w:rPr>
        <w:t>).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«</w:t>
      </w:r>
      <w:proofErr w:type="spellStart"/>
      <w:r>
        <w:rPr>
          <w:b/>
          <w:iCs/>
          <w:sz w:val="20"/>
          <w:szCs w:val="20"/>
        </w:rPr>
        <w:t>обоюдок</w:t>
      </w:r>
      <w:proofErr w:type="spellEnd"/>
      <w:r>
        <w:rPr>
          <w:b/>
          <w:iCs/>
          <w:sz w:val="20"/>
          <w:szCs w:val="20"/>
        </w:rPr>
        <w:t>» (</w:t>
      </w:r>
      <w:proofErr w:type="spellStart"/>
      <w:r>
        <w:rPr>
          <w:b/>
          <w:i/>
          <w:sz w:val="20"/>
          <w:szCs w:val="20"/>
        </w:rPr>
        <w:t>обоюдкой</w:t>
      </w:r>
      <w:proofErr w:type="spellEnd"/>
      <w:r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заблокировать или уклониться от удара, уже наносившегося вторым бойцом</w:t>
      </w:r>
      <w:r>
        <w:rPr>
          <w:b/>
          <w:iCs/>
          <w:sz w:val="20"/>
          <w:szCs w:val="20"/>
        </w:rPr>
        <w:t>):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>
        <w:rPr>
          <w:iCs/>
          <w:sz w:val="20"/>
          <w:szCs w:val="20"/>
        </w:rPr>
        <w:t xml:space="preserve">хиты снимаются с обоих противников, а при </w:t>
      </w:r>
      <w:proofErr w:type="spellStart"/>
      <w:r>
        <w:rPr>
          <w:iCs/>
          <w:sz w:val="20"/>
          <w:szCs w:val="20"/>
        </w:rPr>
        <w:t>доспешном</w:t>
      </w:r>
      <w:proofErr w:type="spellEnd"/>
      <w:r>
        <w:rPr>
          <w:iCs/>
          <w:sz w:val="20"/>
          <w:szCs w:val="20"/>
        </w:rPr>
        <w:t xml:space="preserve"> преимуществе (</w:t>
      </w:r>
      <w:r>
        <w:rPr>
          <w:i/>
          <w:iCs/>
          <w:sz w:val="20"/>
          <w:szCs w:val="20"/>
        </w:rPr>
        <w:t>номинация «</w:t>
      </w:r>
      <w:r w:rsidR="00266DBE">
        <w:rPr>
          <w:i/>
          <w:iCs/>
          <w:sz w:val="20"/>
          <w:szCs w:val="20"/>
        </w:rPr>
        <w:t>Рейдер</w:t>
      </w:r>
      <w:r>
        <w:rPr>
          <w:i/>
          <w:iCs/>
          <w:sz w:val="20"/>
          <w:szCs w:val="20"/>
        </w:rPr>
        <w:t>ы»</w:t>
      </w:r>
      <w:r>
        <w:rPr>
          <w:iCs/>
          <w:sz w:val="20"/>
          <w:szCs w:val="20"/>
        </w:rPr>
        <w:t>) - с того, чей класс защиты оказался ниже;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если, из-за </w:t>
      </w:r>
      <w:proofErr w:type="spellStart"/>
      <w:r>
        <w:rPr>
          <w:iCs/>
          <w:sz w:val="20"/>
          <w:szCs w:val="20"/>
        </w:rPr>
        <w:t>обоюдок</w:t>
      </w:r>
      <w:proofErr w:type="spellEnd"/>
      <w:r>
        <w:rPr>
          <w:iCs/>
          <w:sz w:val="20"/>
          <w:szCs w:val="20"/>
        </w:rPr>
        <w:t xml:space="preserve"> счет у обоих бойцов достигает 5 хитов в отборочном этапе и 7 хитов в основном этапе, поражение засчитывается обоим противникам.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</w:t>
      </w:r>
      <w:proofErr w:type="gramStart"/>
      <w:r>
        <w:rPr>
          <w:b/>
          <w:iCs/>
          <w:sz w:val="20"/>
          <w:szCs w:val="20"/>
        </w:rPr>
        <w:t>,</w:t>
      </w:r>
      <w:proofErr w:type="gramEnd"/>
      <w:r>
        <w:rPr>
          <w:b/>
          <w:iCs/>
          <w:sz w:val="20"/>
          <w:szCs w:val="20"/>
        </w:rPr>
        <w:t xml:space="preserve"> если истекло отведенное на поединок время: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победа засчитывается по </w:t>
      </w:r>
      <w:proofErr w:type="spellStart"/>
      <w:r>
        <w:rPr>
          <w:iCs/>
          <w:sz w:val="20"/>
          <w:szCs w:val="20"/>
        </w:rPr>
        <w:t>хитовому</w:t>
      </w:r>
      <w:proofErr w:type="spellEnd"/>
      <w:r>
        <w:rPr>
          <w:iCs/>
          <w:sz w:val="20"/>
          <w:szCs w:val="20"/>
        </w:rPr>
        <w:t xml:space="preserve"> преимуществу;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при равном счете назначается дополнительная минута боя. Бой идет до первого результативного удара, принесшего </w:t>
      </w:r>
      <w:proofErr w:type="spellStart"/>
      <w:r>
        <w:rPr>
          <w:iCs/>
          <w:sz w:val="20"/>
          <w:szCs w:val="20"/>
        </w:rPr>
        <w:t>хитовое</w:t>
      </w:r>
      <w:proofErr w:type="spellEnd"/>
      <w:r>
        <w:rPr>
          <w:iCs/>
          <w:sz w:val="20"/>
          <w:szCs w:val="20"/>
        </w:rPr>
        <w:t xml:space="preserve"> преимущество одному из бойцов. Если за дополнительную минуту боя не один из бойцов не получил </w:t>
      </w:r>
      <w:proofErr w:type="spellStart"/>
      <w:r>
        <w:rPr>
          <w:iCs/>
          <w:sz w:val="20"/>
          <w:szCs w:val="20"/>
        </w:rPr>
        <w:t>хитового</w:t>
      </w:r>
      <w:proofErr w:type="spellEnd"/>
      <w:r>
        <w:rPr>
          <w:iCs/>
          <w:sz w:val="20"/>
          <w:szCs w:val="20"/>
        </w:rPr>
        <w:t xml:space="preserve"> преимущества, проигрыш засчитывается обоим участникам. </w:t>
      </w: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 бойца для допуска к боям должно включать в себя: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>
        <w:rPr>
          <w:iCs/>
          <w:sz w:val="20"/>
          <w:szCs w:val="20"/>
        </w:rPr>
        <w:t>защиту кисти вооруженной руки (</w:t>
      </w:r>
      <w:r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>
        <w:rPr>
          <w:iCs/>
          <w:sz w:val="20"/>
          <w:szCs w:val="20"/>
        </w:rPr>
        <w:t>);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для женщин обязательно наличие защиты груди;</w:t>
      </w:r>
    </w:p>
    <w:p w:rsidR="00993896" w:rsidRDefault="00993896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>
        <w:rPr>
          <w:iCs/>
          <w:sz w:val="20"/>
          <w:szCs w:val="20"/>
        </w:rPr>
        <w:tab/>
        <w:t>спортивную фехтовальную маску (предоставляется организаторами) или шлем с защитой лица и боковых областей головы;</w:t>
      </w:r>
    </w:p>
    <w:p w:rsidR="00266DBE" w:rsidRDefault="00266DBE" w:rsidP="00266DBE">
      <w:pPr>
        <w:pStyle w:val="2"/>
        <w:spacing w:after="0" w:line="240" w:lineRule="auto"/>
        <w:ind w:left="992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>
        <w:rPr>
          <w:iCs/>
          <w:sz w:val="20"/>
          <w:szCs w:val="20"/>
        </w:rPr>
        <w:tab/>
      </w:r>
      <w:r w:rsidRPr="00266DBE">
        <w:rPr>
          <w:iCs/>
          <w:sz w:val="20"/>
          <w:szCs w:val="20"/>
        </w:rPr>
        <w:t xml:space="preserve">разрешается использовать фехтовальные маски с усилением верха, боков и затылочной зоны, а также пластиковые шлема с подшлемником или качественной системой подвеса, </w:t>
      </w:r>
      <w:proofErr w:type="gramStart"/>
      <w:r w:rsidRPr="00266DBE">
        <w:rPr>
          <w:iCs/>
          <w:sz w:val="20"/>
          <w:szCs w:val="20"/>
        </w:rPr>
        <w:t>обеспечивающими</w:t>
      </w:r>
      <w:proofErr w:type="gramEnd"/>
      <w:r w:rsidRPr="00266DBE">
        <w:rPr>
          <w:iCs/>
          <w:sz w:val="20"/>
          <w:szCs w:val="20"/>
        </w:rPr>
        <w:t xml:space="preserve"> хорошую амортизацию при ударе.</w:t>
      </w:r>
    </w:p>
    <w:p w:rsidR="00266DBE" w:rsidRDefault="00266DBE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</w:p>
    <w:p w:rsidR="00266DBE" w:rsidRDefault="00266DBE" w:rsidP="0099389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</w:p>
    <w:p w:rsidR="00993896" w:rsidRDefault="00993896" w:rsidP="00993896">
      <w:pPr>
        <w:pStyle w:val="2"/>
        <w:numPr>
          <w:ilvl w:val="0"/>
          <w:numId w:val="13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:rsidR="00993896" w:rsidRDefault="00993896" w:rsidP="00993896"/>
    <w:p w:rsidR="00993896" w:rsidRDefault="00993896" w:rsidP="00993896">
      <w:pPr>
        <w:rPr>
          <w:sz w:val="20"/>
          <w:szCs w:val="20"/>
        </w:rPr>
      </w:pPr>
    </w:p>
    <w:p w:rsidR="00993896" w:rsidRDefault="00993896" w:rsidP="00993896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номинации «</w:t>
      </w:r>
      <w:r w:rsidR="0083793E">
        <w:rPr>
          <w:b/>
          <w:sz w:val="28"/>
          <w:szCs w:val="28"/>
          <w:u w:val="single"/>
        </w:rPr>
        <w:t>Рейдеры</w:t>
      </w:r>
      <w:r>
        <w:rPr>
          <w:b/>
          <w:sz w:val="28"/>
          <w:szCs w:val="28"/>
          <w:u w:val="single"/>
        </w:rPr>
        <w:t>»</w:t>
      </w:r>
    </w:p>
    <w:p w:rsidR="0083793E" w:rsidRDefault="0083793E" w:rsidP="0083793E">
      <w:pPr>
        <w:pStyle w:val="a6"/>
        <w:numPr>
          <w:ilvl w:val="0"/>
          <w:numId w:val="14"/>
        </w:numPr>
        <w:jc w:val="both"/>
        <w:rPr>
          <w:sz w:val="20"/>
          <w:szCs w:val="20"/>
          <w:highlight w:val="yellow"/>
        </w:rPr>
      </w:pPr>
      <w:proofErr w:type="gramStart"/>
      <w:r>
        <w:rPr>
          <w:sz w:val="20"/>
          <w:szCs w:val="20"/>
          <w:highlight w:val="yellow"/>
        </w:rPr>
        <w:t>В этом году в данной номинации бойцам будет предоставлено право выбирать по какой поражаемой зоне они предпочитают работать, по общей, или по расширенной (с включением головы в зону поражения).</w:t>
      </w:r>
      <w:proofErr w:type="gramEnd"/>
      <w:r>
        <w:rPr>
          <w:sz w:val="20"/>
          <w:szCs w:val="20"/>
          <w:highlight w:val="yellow"/>
        </w:rPr>
        <w:t xml:space="preserve"> Для этого, при подаче заявки на турнир, боец должен оставить в ней пометку «традиционная поражаемая зона» или «расширенная поражаемая зона». В дальнейшем, во время турнира</w:t>
      </w:r>
      <w:r w:rsidR="00C624DD">
        <w:rPr>
          <w:sz w:val="20"/>
          <w:szCs w:val="20"/>
          <w:highlight w:val="yellow"/>
        </w:rPr>
        <w:t>,</w:t>
      </w:r>
      <w:r>
        <w:rPr>
          <w:sz w:val="20"/>
          <w:szCs w:val="20"/>
          <w:highlight w:val="yellow"/>
        </w:rPr>
        <w:t xml:space="preserve"> если в круге оказываются </w:t>
      </w:r>
      <w:r w:rsidR="00C624DD">
        <w:rPr>
          <w:sz w:val="20"/>
          <w:szCs w:val="20"/>
          <w:highlight w:val="yellow"/>
        </w:rPr>
        <w:t xml:space="preserve"> </w:t>
      </w:r>
      <w:r>
        <w:rPr>
          <w:sz w:val="20"/>
          <w:szCs w:val="20"/>
          <w:highlight w:val="yellow"/>
        </w:rPr>
        <w:t>2 бойца</w:t>
      </w:r>
      <w:r w:rsidR="00C624DD">
        <w:rPr>
          <w:sz w:val="20"/>
          <w:szCs w:val="20"/>
          <w:highlight w:val="yellow"/>
        </w:rPr>
        <w:t>,</w:t>
      </w:r>
      <w:r>
        <w:rPr>
          <w:sz w:val="20"/>
          <w:szCs w:val="20"/>
          <w:highlight w:val="yellow"/>
        </w:rPr>
        <w:t xml:space="preserve"> которые </w:t>
      </w:r>
      <w:proofErr w:type="gramStart"/>
      <w:r>
        <w:rPr>
          <w:sz w:val="20"/>
          <w:szCs w:val="20"/>
          <w:highlight w:val="yellow"/>
        </w:rPr>
        <w:t>заявились</w:t>
      </w:r>
      <w:proofErr w:type="gramEnd"/>
      <w:r>
        <w:rPr>
          <w:sz w:val="20"/>
          <w:szCs w:val="20"/>
          <w:highlight w:val="yellow"/>
        </w:rPr>
        <w:t xml:space="preserve"> на </w:t>
      </w:r>
      <w:r w:rsidR="00C624DD">
        <w:rPr>
          <w:sz w:val="20"/>
          <w:szCs w:val="20"/>
          <w:highlight w:val="yellow"/>
        </w:rPr>
        <w:t>бой</w:t>
      </w:r>
      <w:r>
        <w:rPr>
          <w:sz w:val="20"/>
          <w:szCs w:val="20"/>
          <w:highlight w:val="yellow"/>
        </w:rPr>
        <w:t xml:space="preserve"> с расширенной поражаемой зоной, то их </w:t>
      </w:r>
      <w:r w:rsidR="00C624DD">
        <w:rPr>
          <w:sz w:val="20"/>
          <w:szCs w:val="20"/>
          <w:highlight w:val="yellow"/>
        </w:rPr>
        <w:t>сражение</w:t>
      </w:r>
      <w:r>
        <w:rPr>
          <w:sz w:val="20"/>
          <w:szCs w:val="20"/>
          <w:highlight w:val="yellow"/>
        </w:rPr>
        <w:t xml:space="preserve"> идет с разрешенным поражением головы. Если же хотя бы один из пары бойцов в круге указал в заявке, что он работает по традиционной поражаемой зоне, то поединок проводиться без включения головы в поражаемую зону. </w:t>
      </w:r>
    </w:p>
    <w:p w:rsidR="0083793E" w:rsidRDefault="0083793E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 xml:space="preserve">Минимальный комплект личного снаряжения участника номинации включает в себя костюм, защиту кисти вооруженной руки, предплечий и локтевых суставов вооруженных рук, личное оружие. Для женщин обязательна защита груди. Щитникам со щитами локтевого хвата защита предплечья и локтевого сустава </w:t>
      </w:r>
      <w:proofErr w:type="spellStart"/>
      <w:r w:rsidRPr="0083793E">
        <w:rPr>
          <w:sz w:val="20"/>
          <w:szCs w:val="20"/>
        </w:rPr>
        <w:t>подщитовой</w:t>
      </w:r>
      <w:proofErr w:type="spellEnd"/>
      <w:r w:rsidRPr="0083793E">
        <w:rPr>
          <w:sz w:val="20"/>
          <w:szCs w:val="20"/>
        </w:rPr>
        <w:t xml:space="preserve"> руки не обязательна. Если вы планируете использовать фехтовальную маску предоставляемую организаторами, обязательно наличие </w:t>
      </w:r>
      <w:proofErr w:type="spellStart"/>
      <w:r w:rsidRPr="0083793E">
        <w:rPr>
          <w:sz w:val="20"/>
          <w:szCs w:val="20"/>
        </w:rPr>
        <w:t>банданы</w:t>
      </w:r>
      <w:proofErr w:type="spellEnd"/>
      <w:r w:rsidRPr="0083793E">
        <w:rPr>
          <w:sz w:val="20"/>
          <w:szCs w:val="20"/>
        </w:rPr>
        <w:t xml:space="preserve"> или шапки</w:t>
      </w:r>
    </w:p>
    <w:p w:rsidR="00993896" w:rsidRDefault="0083793E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>Поединки ведутся в круге диаметром до 9 метров</w:t>
      </w:r>
      <w:r w:rsidR="00993896">
        <w:rPr>
          <w:sz w:val="20"/>
          <w:szCs w:val="20"/>
        </w:rPr>
        <w:t>.</w:t>
      </w:r>
    </w:p>
    <w:p w:rsidR="00993896" w:rsidRDefault="0083793E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 xml:space="preserve">Поединки ведутся на </w:t>
      </w:r>
      <w:proofErr w:type="spellStart"/>
      <w:r w:rsidRPr="0083793E">
        <w:rPr>
          <w:sz w:val="20"/>
          <w:szCs w:val="20"/>
        </w:rPr>
        <w:t>гуманизированных</w:t>
      </w:r>
      <w:proofErr w:type="spellEnd"/>
      <w:r w:rsidRPr="0083793E">
        <w:rPr>
          <w:sz w:val="20"/>
          <w:szCs w:val="20"/>
        </w:rPr>
        <w:t xml:space="preserve"> моделях оружия ближнего боя из перечня, приведенного в оружейных стандартах (ниже)</w:t>
      </w:r>
      <w:r w:rsidR="00993896">
        <w:rPr>
          <w:sz w:val="20"/>
          <w:szCs w:val="20"/>
        </w:rPr>
        <w:t xml:space="preserve">. </w:t>
      </w:r>
    </w:p>
    <w:p w:rsidR="00993896" w:rsidRDefault="0083793E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>Если вы планируете использовать тип оружия, не предусмотренного оружейными стандартами, то его допуск и поражающий фактор необходимо согласовать с организаторами заранее</w:t>
      </w:r>
      <w:r w:rsidR="00993896">
        <w:rPr>
          <w:sz w:val="20"/>
          <w:szCs w:val="20"/>
        </w:rPr>
        <w:t>.</w:t>
      </w:r>
    </w:p>
    <w:p w:rsidR="00993896" w:rsidRDefault="0083793E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 xml:space="preserve">Используется только личное оружие и защитное снаряжение, его передача между бойцами </w:t>
      </w:r>
      <w:r w:rsidRPr="0083793E">
        <w:rPr>
          <w:b/>
          <w:i/>
          <w:sz w:val="20"/>
          <w:szCs w:val="20"/>
        </w:rPr>
        <w:t xml:space="preserve">запрещена до  тех пор, пока передающий значится участвующим </w:t>
      </w:r>
      <w:proofErr w:type="spellStart"/>
      <w:r w:rsidRPr="0083793E">
        <w:rPr>
          <w:b/>
          <w:i/>
          <w:sz w:val="20"/>
          <w:szCs w:val="20"/>
        </w:rPr>
        <w:t>бойом</w:t>
      </w:r>
      <w:proofErr w:type="spellEnd"/>
      <w:r w:rsidR="00993896">
        <w:rPr>
          <w:sz w:val="20"/>
          <w:szCs w:val="20"/>
        </w:rPr>
        <w:t>.</w:t>
      </w:r>
    </w:p>
    <w:p w:rsidR="00993896" w:rsidRDefault="00993896" w:rsidP="00993896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Использование доспехов дает преимущество при обоюдных поражениях.</w:t>
      </w:r>
    </w:p>
    <w:p w:rsidR="009C3474" w:rsidRDefault="009C3474" w:rsidP="009C3474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Регламент номинации «</w:t>
      </w:r>
      <w:r>
        <w:rPr>
          <w:b/>
          <w:sz w:val="28"/>
          <w:szCs w:val="28"/>
          <w:u w:val="single"/>
        </w:rPr>
        <w:t>Бандиты</w:t>
      </w:r>
      <w:r>
        <w:rPr>
          <w:b/>
          <w:sz w:val="28"/>
          <w:szCs w:val="28"/>
          <w:u w:val="single"/>
        </w:rPr>
        <w:t>»</w:t>
      </w:r>
    </w:p>
    <w:p w:rsidR="009C3474" w:rsidRDefault="009C3474" w:rsidP="009C3474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9C3474">
        <w:rPr>
          <w:sz w:val="20"/>
          <w:szCs w:val="20"/>
        </w:rPr>
        <w:t xml:space="preserve">Минимальный комплект личного снаряжения участника номинации включает в себя костюм, защиту кисти вооруженной руки. Для женщин обязательна защита груди. Для защиты лица и глаз используются защитные очки с линзой из поликарбоната, </w:t>
      </w:r>
      <w:proofErr w:type="spellStart"/>
      <w:r w:rsidRPr="009C3474">
        <w:rPr>
          <w:sz w:val="20"/>
          <w:szCs w:val="20"/>
        </w:rPr>
        <w:t>бандана</w:t>
      </w:r>
      <w:proofErr w:type="spellEnd"/>
      <w:r w:rsidRPr="009C3474">
        <w:rPr>
          <w:sz w:val="20"/>
          <w:szCs w:val="20"/>
        </w:rPr>
        <w:t xml:space="preserve"> или намордник.</w:t>
      </w:r>
    </w:p>
    <w:p w:rsidR="009C3474" w:rsidRDefault="009C3474" w:rsidP="009C3474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83793E">
        <w:rPr>
          <w:sz w:val="20"/>
          <w:szCs w:val="20"/>
        </w:rPr>
        <w:t>Поединки ведутся в круге диаметром до 9 метров</w:t>
      </w:r>
      <w:r>
        <w:rPr>
          <w:sz w:val="20"/>
          <w:szCs w:val="20"/>
        </w:rPr>
        <w:t>.</w:t>
      </w:r>
    </w:p>
    <w:p w:rsidR="009C3474" w:rsidRDefault="009C3474" w:rsidP="009C3474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9C3474">
        <w:rPr>
          <w:sz w:val="20"/>
          <w:szCs w:val="20"/>
        </w:rPr>
        <w:t xml:space="preserve">Поединки ведутся на </w:t>
      </w:r>
      <w:proofErr w:type="spellStart"/>
      <w:r w:rsidRPr="009C3474">
        <w:rPr>
          <w:sz w:val="20"/>
          <w:szCs w:val="20"/>
        </w:rPr>
        <w:t>гуманизированных</w:t>
      </w:r>
      <w:proofErr w:type="spellEnd"/>
      <w:r w:rsidRPr="009C3474">
        <w:rPr>
          <w:sz w:val="20"/>
          <w:szCs w:val="20"/>
        </w:rPr>
        <w:t xml:space="preserve"> моделях </w:t>
      </w:r>
      <w:proofErr w:type="spellStart"/>
      <w:r w:rsidRPr="009C3474">
        <w:rPr>
          <w:sz w:val="20"/>
          <w:szCs w:val="20"/>
        </w:rPr>
        <w:t>короткоклинкового</w:t>
      </w:r>
      <w:proofErr w:type="spellEnd"/>
      <w:r w:rsidRPr="009C3474">
        <w:rPr>
          <w:sz w:val="20"/>
          <w:szCs w:val="20"/>
        </w:rPr>
        <w:t xml:space="preserve"> оружия и однозарядных пистолетах типа </w:t>
      </w:r>
      <w:proofErr w:type="spellStart"/>
      <w:r w:rsidRPr="009C3474">
        <w:rPr>
          <w:sz w:val="20"/>
          <w:szCs w:val="20"/>
        </w:rPr>
        <w:t>нёрф-ган</w:t>
      </w:r>
      <w:proofErr w:type="spellEnd"/>
      <w:r w:rsidRPr="009C3474">
        <w:rPr>
          <w:sz w:val="20"/>
          <w:szCs w:val="20"/>
        </w:rPr>
        <w:t xml:space="preserve"> </w:t>
      </w:r>
      <w:r>
        <w:rPr>
          <w:sz w:val="20"/>
          <w:szCs w:val="20"/>
        </w:rPr>
        <w:t>(далее именуются как «</w:t>
      </w:r>
      <w:proofErr w:type="spellStart"/>
      <w:r>
        <w:rPr>
          <w:sz w:val="20"/>
          <w:szCs w:val="20"/>
        </w:rPr>
        <w:t>поджига</w:t>
      </w:r>
      <w:proofErr w:type="spellEnd"/>
      <w:r>
        <w:rPr>
          <w:sz w:val="20"/>
          <w:szCs w:val="20"/>
        </w:rPr>
        <w:t>»)</w:t>
      </w:r>
      <w:r>
        <w:rPr>
          <w:sz w:val="20"/>
          <w:szCs w:val="20"/>
        </w:rPr>
        <w:t xml:space="preserve">. </w:t>
      </w:r>
    </w:p>
    <w:p w:rsidR="00993896" w:rsidRDefault="009C3474" w:rsidP="009C3474">
      <w:pPr>
        <w:pStyle w:val="a6"/>
        <w:numPr>
          <w:ilvl w:val="0"/>
          <w:numId w:val="15"/>
        </w:numPr>
        <w:jc w:val="both"/>
        <w:rPr>
          <w:sz w:val="20"/>
          <w:szCs w:val="20"/>
        </w:rPr>
      </w:pPr>
      <w:r w:rsidRPr="009C3474">
        <w:rPr>
          <w:sz w:val="20"/>
          <w:szCs w:val="20"/>
        </w:rPr>
        <w:t>Использование доспехов преимуществ не дает.</w:t>
      </w:r>
    </w:p>
    <w:p w:rsidR="00C624DD" w:rsidRPr="00C624DD" w:rsidRDefault="00C624DD" w:rsidP="00C624DD">
      <w:pPr>
        <w:jc w:val="both"/>
        <w:rPr>
          <w:sz w:val="20"/>
          <w:szCs w:val="20"/>
        </w:rPr>
      </w:pPr>
    </w:p>
    <w:p w:rsidR="00993896" w:rsidRDefault="00993896" w:rsidP="00993896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проведения поединков в номинациях «</w:t>
      </w:r>
      <w:r w:rsidR="0083793E">
        <w:rPr>
          <w:b/>
          <w:sz w:val="28"/>
          <w:szCs w:val="28"/>
          <w:u w:val="single"/>
        </w:rPr>
        <w:t>Бандиты</w:t>
      </w:r>
      <w:r>
        <w:rPr>
          <w:b/>
          <w:sz w:val="28"/>
          <w:szCs w:val="28"/>
          <w:u w:val="single"/>
        </w:rPr>
        <w:t>» и «</w:t>
      </w:r>
      <w:r w:rsidR="0083793E">
        <w:rPr>
          <w:b/>
          <w:sz w:val="28"/>
          <w:szCs w:val="28"/>
          <w:u w:val="single"/>
        </w:rPr>
        <w:t>Рейдер</w:t>
      </w:r>
      <w:r>
        <w:rPr>
          <w:b/>
          <w:sz w:val="28"/>
          <w:szCs w:val="28"/>
          <w:u w:val="single"/>
        </w:rPr>
        <w:t>ы»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 вызывает бойцов в круг и объявляет бойцов следующего поединка.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</w:t>
      </w:r>
      <w:proofErr w:type="gramStart"/>
      <w:r>
        <w:rPr>
          <w:sz w:val="20"/>
          <w:szCs w:val="20"/>
        </w:rPr>
        <w:t>ии у е</w:t>
      </w:r>
      <w:proofErr w:type="gramEnd"/>
      <w:r>
        <w:rPr>
          <w:sz w:val="20"/>
          <w:szCs w:val="20"/>
        </w:rPr>
        <w:t>го края.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случае если трижды вызванный боец не вышел к ристалищу ему присуждается техническое поражение.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номинации «</w:t>
      </w:r>
      <w:r w:rsidR="00C624DD">
        <w:rPr>
          <w:sz w:val="20"/>
          <w:szCs w:val="20"/>
        </w:rPr>
        <w:t>Рейдеры</w:t>
      </w:r>
      <w:r>
        <w:rPr>
          <w:sz w:val="20"/>
          <w:szCs w:val="20"/>
        </w:rPr>
        <w:t xml:space="preserve">» судья озвучивает поражаемую </w:t>
      </w:r>
      <w:proofErr w:type="gramStart"/>
      <w:r>
        <w:rPr>
          <w:sz w:val="20"/>
          <w:szCs w:val="20"/>
        </w:rPr>
        <w:t>зону</w:t>
      </w:r>
      <w:proofErr w:type="gramEnd"/>
      <w:r>
        <w:rPr>
          <w:sz w:val="20"/>
          <w:szCs w:val="20"/>
        </w:rPr>
        <w:t xml:space="preserve"> по которой будет проходить поединок.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Перед началом поединка бойцы приветствуют друг друга, салютуя оружием.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Поединок начинается по команде «Сходитесь» и продолжается до команды «Стоп»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месте где они были в момент подачи команды, и оставаться там до следующей команды судьи.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«Разойтись», обозначает бойца, с кого бы снят хит и объявляет текущий счет.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 произведено, то судья объявляет команду «Продолжаем», и бойцы продолжают поединок с того места, где они находились.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случае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если после команды «Стоп», результативных действий выявлено не было, но продолжение боя с места дает решающее преимущество для одного из противников, судья дает команду «Разойтись».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Боец, получивший удар, имеет право самостоятельно, не дожидаясь решения судей, указать на снятие с него хита. В этом случае он должен привлечь внимание судей поднятием руки. 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 не имеет права отмечать факт поражения им своего противника, и настаивать на факте его поражения.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 из-за плохого самочувствия, поломки защитного снаряжения или по иным причинам, которые могут привести к травме, или не дают возможности продолжать поединок, должен привлечь внимание судей, подняв руку и опустив оружие.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случае если судьи регулярно вынуждены останавливать поединок из-за повреждений защитного снаряжения или проблем с костюмом (разматывающиеся обмотки, спадающий килт и т.п.) одного из участников и невозможности им решить данную проблему, бой может быть прерван, а бойцу присуждено поражение.</w:t>
      </w:r>
    </w:p>
    <w:p w:rsidR="00993896" w:rsidRDefault="00993896" w:rsidP="00993896">
      <w:pPr>
        <w:pStyle w:val="a6"/>
        <w:numPr>
          <w:ilvl w:val="0"/>
          <w:numId w:val="16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поединка судья объявляет победителя или ничью, после чего противники благодарят друг друга, салютуя оружием, и покидают ристалище.</w:t>
      </w:r>
    </w:p>
    <w:p w:rsidR="00993896" w:rsidRDefault="00993896" w:rsidP="00993896">
      <w:pPr>
        <w:pStyle w:val="a6"/>
        <w:jc w:val="both"/>
        <w:rPr>
          <w:sz w:val="20"/>
          <w:szCs w:val="20"/>
        </w:rPr>
      </w:pPr>
    </w:p>
    <w:p w:rsidR="00993896" w:rsidRDefault="00993896" w:rsidP="00993896">
      <w:pPr>
        <w:rPr>
          <w:b/>
          <w:sz w:val="20"/>
          <w:szCs w:val="20"/>
        </w:rPr>
      </w:pPr>
    </w:p>
    <w:p w:rsidR="00993896" w:rsidRDefault="00993896" w:rsidP="00993896">
      <w:pPr>
        <w:rPr>
          <w:b/>
          <w:sz w:val="20"/>
          <w:szCs w:val="20"/>
        </w:rPr>
      </w:pPr>
    </w:p>
    <w:p w:rsidR="00993896" w:rsidRDefault="00993896" w:rsidP="00993896">
      <w:pPr>
        <w:pStyle w:val="21"/>
        <w:ind w:left="426"/>
        <w:jc w:val="center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t>БОЕВЫЕ ПРАВИЛА</w:t>
      </w:r>
    </w:p>
    <w:p w:rsidR="00993896" w:rsidRDefault="00993896" w:rsidP="00993896">
      <w:pPr>
        <w:pStyle w:val="21"/>
        <w:ind w:left="426"/>
        <w:rPr>
          <w:i w:val="0"/>
          <w:sz w:val="28"/>
          <w:u w:val="single"/>
        </w:rPr>
      </w:pPr>
    </w:p>
    <w:p w:rsidR="00993896" w:rsidRDefault="00993896" w:rsidP="00993896">
      <w:pPr>
        <w:pStyle w:val="21"/>
        <w:rPr>
          <w:b/>
          <w:i w:val="0"/>
          <w:sz w:val="20"/>
        </w:rPr>
      </w:pPr>
      <w:r>
        <w:rPr>
          <w:b/>
          <w:i w:val="0"/>
          <w:sz w:val="20"/>
        </w:rPr>
        <w:t>ОБЩИЕ ПОЛОЖЕНИЯ</w:t>
      </w:r>
    </w:p>
    <w:p w:rsidR="00993896" w:rsidRDefault="00993896" w:rsidP="00993896">
      <w:pPr>
        <w:pStyle w:val="2"/>
        <w:numPr>
          <w:ilvl w:val="0"/>
          <w:numId w:val="17"/>
        </w:numPr>
        <w:spacing w:after="0" w:line="240" w:lineRule="auto"/>
        <w:jc w:val="both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Поражаемая зона</w:t>
      </w:r>
      <w:r>
        <w:rPr>
          <w:b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>традиционная</w:t>
      </w:r>
      <w:r>
        <w:rPr>
          <w:iCs/>
          <w:sz w:val="20"/>
          <w:szCs w:val="20"/>
        </w:rPr>
        <w:t xml:space="preserve"> – корпус от основания шеи до паха, руки от плечевого сустава до запястья, ноги от бедра до щиколотки. Голова, шея, пах, кисти рук и стопы в поражаемую зону не входят. </w:t>
      </w:r>
    </w:p>
    <w:p w:rsidR="00993896" w:rsidRDefault="00993896" w:rsidP="00993896">
      <w:pPr>
        <w:pStyle w:val="2"/>
        <w:numPr>
          <w:ilvl w:val="0"/>
          <w:numId w:val="17"/>
        </w:numPr>
        <w:spacing w:after="0" w:line="240" w:lineRule="auto"/>
        <w:jc w:val="both"/>
        <w:rPr>
          <w:iCs/>
          <w:sz w:val="20"/>
          <w:szCs w:val="20"/>
          <w:highlight w:val="yellow"/>
        </w:rPr>
      </w:pPr>
      <w:r>
        <w:rPr>
          <w:b/>
          <w:bCs/>
          <w:iCs/>
          <w:sz w:val="20"/>
          <w:szCs w:val="20"/>
          <w:highlight w:val="yellow"/>
        </w:rPr>
        <w:t>Расширенная поражаемая зона (возможность применения см. регламент номинации «</w:t>
      </w:r>
      <w:r w:rsidR="00E8411C">
        <w:rPr>
          <w:b/>
          <w:bCs/>
          <w:iCs/>
          <w:sz w:val="20"/>
          <w:szCs w:val="20"/>
          <w:highlight w:val="yellow"/>
        </w:rPr>
        <w:t>Рейдеры</w:t>
      </w:r>
      <w:r>
        <w:rPr>
          <w:b/>
          <w:bCs/>
          <w:iCs/>
          <w:sz w:val="20"/>
          <w:szCs w:val="20"/>
          <w:highlight w:val="yellow"/>
        </w:rPr>
        <w:t xml:space="preserve">») </w:t>
      </w:r>
      <w:r>
        <w:rPr>
          <w:iCs/>
          <w:sz w:val="20"/>
          <w:szCs w:val="20"/>
          <w:highlight w:val="yellow"/>
        </w:rPr>
        <w:t>– голова (</w:t>
      </w:r>
      <w:r>
        <w:rPr>
          <w:i/>
          <w:sz w:val="20"/>
          <w:szCs w:val="20"/>
          <w:highlight w:val="yellow"/>
        </w:rPr>
        <w:t>для поражения рубящими ударами</w:t>
      </w:r>
      <w:r>
        <w:rPr>
          <w:iCs/>
          <w:sz w:val="20"/>
          <w:szCs w:val="20"/>
          <w:highlight w:val="yellow"/>
        </w:rPr>
        <w:t>), корпус от основания шеи до паха, руки от плечевого сустава до запястья</w:t>
      </w:r>
      <w:r w:rsidR="00E8411C">
        <w:rPr>
          <w:iCs/>
          <w:sz w:val="20"/>
          <w:szCs w:val="20"/>
          <w:highlight w:val="yellow"/>
        </w:rPr>
        <w:t xml:space="preserve"> включительно</w:t>
      </w:r>
      <w:r>
        <w:rPr>
          <w:iCs/>
          <w:sz w:val="20"/>
          <w:szCs w:val="20"/>
          <w:highlight w:val="yellow"/>
        </w:rPr>
        <w:t>, ноги от бедра до щиколотки. Шея, пах</w:t>
      </w:r>
      <w:r w:rsidR="00E8411C">
        <w:rPr>
          <w:iCs/>
          <w:sz w:val="20"/>
          <w:szCs w:val="20"/>
          <w:highlight w:val="yellow"/>
        </w:rPr>
        <w:t>,</w:t>
      </w:r>
      <w:r>
        <w:rPr>
          <w:iCs/>
          <w:sz w:val="20"/>
          <w:szCs w:val="20"/>
          <w:highlight w:val="yellow"/>
        </w:rPr>
        <w:t xml:space="preserve"> и стопы в поражаемую зону не входят. </w:t>
      </w:r>
    </w:p>
    <w:p w:rsidR="00E52B56" w:rsidRDefault="00E52B56" w:rsidP="00E52B56">
      <w:pPr>
        <w:pStyle w:val="2"/>
        <w:spacing w:after="0" w:line="240" w:lineRule="auto"/>
        <w:ind w:left="720"/>
        <w:jc w:val="both"/>
        <w:rPr>
          <w:b/>
          <w:iCs/>
          <w:sz w:val="20"/>
          <w:szCs w:val="20"/>
          <w:highlight w:val="yellow"/>
        </w:rPr>
      </w:pPr>
    </w:p>
    <w:p w:rsidR="00E52B56" w:rsidRPr="00E52B56" w:rsidRDefault="00E52B56" w:rsidP="00E52B56">
      <w:pPr>
        <w:pStyle w:val="2"/>
        <w:spacing w:after="0" w:line="240" w:lineRule="auto"/>
        <w:ind w:left="720"/>
        <w:jc w:val="both"/>
        <w:rPr>
          <w:iCs/>
          <w:sz w:val="20"/>
          <w:szCs w:val="20"/>
          <w:highlight w:val="yellow"/>
        </w:rPr>
      </w:pPr>
      <w:r w:rsidRPr="00E52B56">
        <w:rPr>
          <w:b/>
          <w:iCs/>
          <w:sz w:val="20"/>
          <w:szCs w:val="20"/>
          <w:highlight w:val="yellow"/>
        </w:rPr>
        <w:t>+ дополнение для номинации «Бандиты».</w:t>
      </w:r>
      <w:r w:rsidRPr="00E52B56">
        <w:rPr>
          <w:iCs/>
          <w:sz w:val="20"/>
          <w:szCs w:val="20"/>
          <w:highlight w:val="yellow"/>
        </w:rPr>
        <w:t xml:space="preserve"> Выстрелы из </w:t>
      </w:r>
      <w:proofErr w:type="spellStart"/>
      <w:r w:rsidRPr="00E52B56">
        <w:rPr>
          <w:iCs/>
          <w:sz w:val="20"/>
          <w:szCs w:val="20"/>
          <w:highlight w:val="yellow"/>
        </w:rPr>
        <w:t>поджиги</w:t>
      </w:r>
      <w:proofErr w:type="spellEnd"/>
      <w:r w:rsidRPr="00E52B56">
        <w:rPr>
          <w:iCs/>
          <w:sz w:val="20"/>
          <w:szCs w:val="20"/>
          <w:highlight w:val="yellow"/>
        </w:rPr>
        <w:t xml:space="preserve"> разрешается производить по любой части тела.</w:t>
      </w:r>
    </w:p>
    <w:p w:rsidR="00993896" w:rsidRDefault="00993896" w:rsidP="00993896">
      <w:pPr>
        <w:pStyle w:val="2"/>
        <w:numPr>
          <w:ilvl w:val="0"/>
          <w:numId w:val="17"/>
        </w:numPr>
        <w:spacing w:after="0" w:line="240" w:lineRule="auto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Запрещены: </w:t>
      </w:r>
    </w:p>
    <w:p w:rsidR="00993896" w:rsidRDefault="00993896" w:rsidP="00993896">
      <w:pPr>
        <w:pStyle w:val="2"/>
        <w:spacing w:after="0" w:line="240" w:lineRule="auto"/>
        <w:ind w:left="141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 удары в </w:t>
      </w:r>
      <w:proofErr w:type="spellStart"/>
      <w:r>
        <w:rPr>
          <w:iCs/>
          <w:sz w:val="20"/>
          <w:szCs w:val="20"/>
        </w:rPr>
        <w:t>непоражаемую</w:t>
      </w:r>
      <w:proofErr w:type="spellEnd"/>
      <w:r>
        <w:rPr>
          <w:iCs/>
          <w:sz w:val="20"/>
          <w:szCs w:val="20"/>
        </w:rPr>
        <w:t xml:space="preserve"> зону;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броски, подсечки, болевые и удушающие захваты, удары руками и ногами;</w:t>
      </w:r>
    </w:p>
    <w:p w:rsidR="00993896" w:rsidRDefault="00993896" w:rsidP="00993896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lastRenderedPageBreak/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удары небоевой частью оружия</w:t>
      </w:r>
      <w:r w:rsidR="001F37A1">
        <w:rPr>
          <w:iCs/>
          <w:sz w:val="20"/>
          <w:szCs w:val="20"/>
        </w:rPr>
        <w:t xml:space="preserve"> или удар </w:t>
      </w:r>
      <w:proofErr w:type="spellStart"/>
      <w:r w:rsidR="001F37A1">
        <w:rPr>
          <w:iCs/>
          <w:sz w:val="20"/>
          <w:szCs w:val="20"/>
        </w:rPr>
        <w:t>поджигой</w:t>
      </w:r>
      <w:proofErr w:type="spellEnd"/>
      <w:r w:rsidR="001F37A1">
        <w:rPr>
          <w:iCs/>
          <w:sz w:val="20"/>
          <w:szCs w:val="20"/>
        </w:rPr>
        <w:t xml:space="preserve"> (номинация «бандиты»)</w:t>
      </w:r>
      <w:r>
        <w:rPr>
          <w:iCs/>
          <w:sz w:val="20"/>
          <w:szCs w:val="20"/>
        </w:rPr>
        <w:t>;</w:t>
      </w:r>
    </w:p>
    <w:p w:rsidR="00993896" w:rsidRDefault="00993896" w:rsidP="00993896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захваты или блокирование незащищенной кистью руки лезвия оружия противника;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удары щитом;</w:t>
      </w:r>
    </w:p>
    <w:p w:rsidR="00993896" w:rsidRDefault="00993896" w:rsidP="00993896">
      <w:pPr>
        <w:pStyle w:val="2"/>
        <w:numPr>
          <w:ilvl w:val="0"/>
          <w:numId w:val="17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Разрешены</w:t>
      </w:r>
      <w:r>
        <w:rPr>
          <w:b/>
          <w:iCs/>
          <w:sz w:val="20"/>
          <w:szCs w:val="20"/>
        </w:rPr>
        <w:t>:</w:t>
      </w:r>
    </w:p>
    <w:p w:rsidR="00993896" w:rsidRDefault="00993896" w:rsidP="00993896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захваты рукой лезвия оружия противника при наличии латной перчатки с защищенной ладонью;</w:t>
      </w:r>
    </w:p>
    <w:p w:rsidR="00993896" w:rsidRDefault="00993896" w:rsidP="00993896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захваты клинка противника незащищенной ладонью со стороны «обуха» (не заточенной части клинка/лезвия);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>
        <w:rPr>
          <w:iCs/>
          <w:sz w:val="20"/>
          <w:szCs w:val="20"/>
        </w:rPr>
        <w:t>сбивы</w:t>
      </w:r>
      <w:proofErr w:type="spellEnd"/>
      <w:r>
        <w:rPr>
          <w:iCs/>
          <w:sz w:val="20"/>
          <w:szCs w:val="20"/>
        </w:rPr>
        <w:t xml:space="preserve"> незащищенной ладонью оружия противника в плоскость клинка;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захваты и фиксация телом оружия противника в плоскость клинка;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захваты небоевой части оружия противника;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толчки в корпус и руки противника;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захваты (не болевые), фиксация и удержание корпуса и конечностей противника;</w:t>
      </w:r>
    </w:p>
    <w:p w:rsidR="00993896" w:rsidRDefault="00993896" w:rsidP="00993896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>
        <w:rPr>
          <w:iCs/>
          <w:sz w:val="20"/>
          <w:szCs w:val="20"/>
        </w:rPr>
        <w:t>удары в шит любой частью тела или оружия с любой силой;</w:t>
      </w:r>
    </w:p>
    <w:p w:rsidR="00993896" w:rsidRDefault="00993896" w:rsidP="00993896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толчки плоскостью щита.</w:t>
      </w:r>
    </w:p>
    <w:p w:rsidR="00993896" w:rsidRDefault="00993896" w:rsidP="00993896">
      <w:pPr>
        <w:pStyle w:val="2"/>
        <w:rPr>
          <w:i/>
          <w:iCs/>
          <w:sz w:val="20"/>
          <w:szCs w:val="20"/>
        </w:rPr>
      </w:pPr>
    </w:p>
    <w:p w:rsidR="00993896" w:rsidRDefault="00993896" w:rsidP="00993896">
      <w:pPr>
        <w:pStyle w:val="2"/>
        <w:spacing w:after="0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ПРАВИЛА НАНЕСЕНИЯ УДАРОВ</w:t>
      </w:r>
    </w:p>
    <w:p w:rsidR="00993896" w:rsidRDefault="0099389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Колющие</w:t>
      </w:r>
      <w:r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:rsidR="00993896" w:rsidRDefault="0099389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Режущие</w:t>
      </w:r>
      <w:r>
        <w:rPr>
          <w:iCs/>
          <w:sz w:val="20"/>
          <w:szCs w:val="20"/>
        </w:rPr>
        <w:t xml:space="preserve"> – имитируются протяжкой не менее 1/3 лезвия по телу противника, при условии плотной фиксации клинка на поражаемой зоне.</w:t>
      </w:r>
    </w:p>
    <w:p w:rsidR="00993896" w:rsidRDefault="0099389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Рубящие</w:t>
      </w:r>
      <w:r>
        <w:rPr>
          <w:iCs/>
          <w:sz w:val="20"/>
          <w:szCs w:val="20"/>
        </w:rPr>
        <w:t xml:space="preserve"> – удары должны быть нанесены с замахом, не должны быть скользящими и нанесенными на излете.</w:t>
      </w:r>
    </w:p>
    <w:p w:rsidR="00993896" w:rsidRDefault="0099389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Дробящим оружием </w:t>
      </w:r>
      <w:r>
        <w:rPr>
          <w:iCs/>
          <w:sz w:val="20"/>
          <w:szCs w:val="20"/>
        </w:rPr>
        <w:t>– удары наносятся от локтя или плеча, не могут быть кистевыми. Должны быть нанесены с замахом, не должны быть скользящими и нанесенными на излете. Траектория ударов не должна быть ломанной.</w:t>
      </w:r>
    </w:p>
    <w:p w:rsidR="00993896" w:rsidRDefault="0099389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Оружием с гибким элементом</w:t>
      </w:r>
      <w:r>
        <w:rPr>
          <w:iCs/>
          <w:sz w:val="20"/>
          <w:szCs w:val="20"/>
        </w:rPr>
        <w:t xml:space="preserve"> – удары наносятся с замахом, поражают </w:t>
      </w:r>
      <w:proofErr w:type="spellStart"/>
      <w:r>
        <w:rPr>
          <w:iCs/>
          <w:sz w:val="20"/>
          <w:szCs w:val="20"/>
        </w:rPr>
        <w:t>захлестом</w:t>
      </w:r>
      <w:proofErr w:type="spellEnd"/>
      <w:r>
        <w:rPr>
          <w:iCs/>
          <w:sz w:val="20"/>
          <w:szCs w:val="20"/>
        </w:rPr>
        <w:t>, возможен «самострел» (поражение самого себя).</w:t>
      </w:r>
    </w:p>
    <w:p w:rsidR="00E52B56" w:rsidRPr="00E52B56" w:rsidRDefault="00E52B5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Техногенное оружие – </w:t>
      </w:r>
      <w:r w:rsidR="001F37A1">
        <w:rPr>
          <w:b/>
          <w:iCs/>
          <w:sz w:val="20"/>
          <w:szCs w:val="20"/>
        </w:rPr>
        <w:t xml:space="preserve">любое касание </w:t>
      </w:r>
      <w:r w:rsidR="00CD3D38">
        <w:rPr>
          <w:b/>
          <w:iCs/>
          <w:sz w:val="20"/>
          <w:szCs w:val="20"/>
        </w:rPr>
        <w:t xml:space="preserve">противника </w:t>
      </w:r>
      <w:r w:rsidR="001F37A1">
        <w:rPr>
          <w:b/>
          <w:iCs/>
          <w:sz w:val="20"/>
          <w:szCs w:val="20"/>
        </w:rPr>
        <w:t>с</w:t>
      </w:r>
      <w:r w:rsidR="00CD3D38">
        <w:rPr>
          <w:b/>
          <w:iCs/>
          <w:sz w:val="20"/>
          <w:szCs w:val="20"/>
        </w:rPr>
        <w:t xml:space="preserve"> одновременно</w:t>
      </w:r>
      <w:r w:rsidR="001F37A1">
        <w:rPr>
          <w:b/>
          <w:iCs/>
          <w:sz w:val="20"/>
          <w:szCs w:val="20"/>
        </w:rPr>
        <w:t xml:space="preserve"> </w:t>
      </w:r>
      <w:r w:rsidR="00CD3D38">
        <w:rPr>
          <w:b/>
          <w:iCs/>
          <w:sz w:val="20"/>
          <w:szCs w:val="20"/>
        </w:rPr>
        <w:t>включённым</w:t>
      </w:r>
      <w:r w:rsidR="001F37A1">
        <w:rPr>
          <w:b/>
          <w:iCs/>
          <w:sz w:val="20"/>
          <w:szCs w:val="20"/>
        </w:rPr>
        <w:t xml:space="preserve"> </w:t>
      </w:r>
      <w:r w:rsidR="00CD3D38">
        <w:rPr>
          <w:b/>
          <w:iCs/>
          <w:sz w:val="20"/>
          <w:szCs w:val="20"/>
        </w:rPr>
        <w:t>двигателем.</w:t>
      </w:r>
    </w:p>
    <w:p w:rsidR="00E52B56" w:rsidRDefault="00E52B56" w:rsidP="00993896">
      <w:pPr>
        <w:pStyle w:val="2"/>
        <w:numPr>
          <w:ilvl w:val="0"/>
          <w:numId w:val="18"/>
        </w:numPr>
        <w:spacing w:after="0" w:line="24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Поджига </w:t>
      </w:r>
      <w:r w:rsidR="001F37A1">
        <w:rPr>
          <w:b/>
          <w:iCs/>
          <w:sz w:val="20"/>
          <w:szCs w:val="20"/>
        </w:rPr>
        <w:t>–</w:t>
      </w:r>
      <w:r>
        <w:rPr>
          <w:b/>
          <w:iCs/>
          <w:sz w:val="20"/>
          <w:szCs w:val="20"/>
        </w:rPr>
        <w:t xml:space="preserve"> </w:t>
      </w:r>
      <w:r w:rsidR="001F37A1">
        <w:rPr>
          <w:b/>
          <w:iCs/>
          <w:sz w:val="20"/>
          <w:szCs w:val="20"/>
        </w:rPr>
        <w:t xml:space="preserve">удары </w:t>
      </w:r>
      <w:proofErr w:type="spellStart"/>
      <w:r w:rsidR="001F37A1">
        <w:rPr>
          <w:b/>
          <w:iCs/>
          <w:sz w:val="20"/>
          <w:szCs w:val="20"/>
        </w:rPr>
        <w:t>поджигой</w:t>
      </w:r>
      <w:proofErr w:type="spellEnd"/>
      <w:r w:rsidR="001F37A1">
        <w:rPr>
          <w:b/>
          <w:iCs/>
          <w:sz w:val="20"/>
          <w:szCs w:val="20"/>
        </w:rPr>
        <w:t xml:space="preserve"> запрещены. Разрешены только выстрелы.</w:t>
      </w:r>
    </w:p>
    <w:p w:rsidR="00993896" w:rsidRDefault="00993896" w:rsidP="00993896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993896" w:rsidRDefault="00993896" w:rsidP="00993896">
      <w:pPr>
        <w:pStyle w:val="21"/>
        <w:jc w:val="center"/>
        <w:rPr>
          <w:b/>
          <w:i w:val="0"/>
          <w:sz w:val="20"/>
        </w:rPr>
      </w:pPr>
      <w:r>
        <w:rPr>
          <w:b/>
          <w:i w:val="0"/>
          <w:sz w:val="28"/>
          <w:u w:val="single"/>
        </w:rPr>
        <w:t>ОРУЖЕЙНЫЕ СТАНДАРТЫ</w:t>
      </w:r>
    </w:p>
    <w:p w:rsidR="00993896" w:rsidRDefault="00993896" w:rsidP="00993896">
      <w:pPr>
        <w:pStyle w:val="21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ОБЩИЕ ПОЛОЖЕНИЯ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Рабочая часть оружия не должна иметь зазубрин и заусенец.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Запрещено использование оружия </w:t>
      </w:r>
      <w:r w:rsidR="00CD3D38">
        <w:rPr>
          <w:i w:val="0"/>
          <w:sz w:val="20"/>
        </w:rPr>
        <w:t>из металла.</w:t>
      </w:r>
    </w:p>
    <w:p w:rsidR="00993896" w:rsidRDefault="00CD3D38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Деревянные части оружия не должны </w:t>
      </w:r>
      <w:proofErr w:type="spellStart"/>
      <w:r>
        <w:rPr>
          <w:i w:val="0"/>
          <w:sz w:val="20"/>
        </w:rPr>
        <w:t>щепиться</w:t>
      </w:r>
      <w:proofErr w:type="spellEnd"/>
      <w:r w:rsidR="00993896">
        <w:rPr>
          <w:i w:val="0"/>
          <w:sz w:val="20"/>
        </w:rPr>
        <w:t>.</w:t>
      </w:r>
    </w:p>
    <w:p w:rsidR="00993896" w:rsidRDefault="00CD3D38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CD3D38">
        <w:rPr>
          <w:i w:val="0"/>
          <w:sz w:val="20"/>
        </w:rPr>
        <w:t>Техногенное оружие не должно обладать рабочей частью (сверла, цепи, резцы)</w:t>
      </w:r>
      <w:r w:rsidR="00993896"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Оружие не должно иметь шипов, выполненных иначе, чем из резины.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Древки копий, алебард и т.п. должны быть прямыми.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Рабочая часть копий, </w:t>
      </w:r>
      <w:r w:rsidR="00CD3D38">
        <w:rPr>
          <w:i w:val="0"/>
          <w:sz w:val="20"/>
        </w:rPr>
        <w:t>багров</w:t>
      </w:r>
      <w:r>
        <w:rPr>
          <w:i w:val="0"/>
          <w:sz w:val="20"/>
        </w:rPr>
        <w:t xml:space="preserve"> и т.п. должна сохранять форму и не «трепетать» при движении и ударах.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Запрещается использовать в рабочей части оружия резину со стальным армированием.</w:t>
      </w:r>
    </w:p>
    <w:p w:rsidR="00993896" w:rsidRDefault="00993896" w:rsidP="00993896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Края щитов не должны быть зазубрены или расщеплены.</w:t>
      </w:r>
    </w:p>
    <w:p w:rsidR="00993896" w:rsidRDefault="00993896" w:rsidP="00993896">
      <w:pPr>
        <w:pStyle w:val="21"/>
        <w:ind w:firstLine="0"/>
        <w:jc w:val="both"/>
        <w:rPr>
          <w:i w:val="0"/>
          <w:sz w:val="20"/>
        </w:rPr>
      </w:pPr>
    </w:p>
    <w:p w:rsidR="00993896" w:rsidRDefault="00993896" w:rsidP="00993896">
      <w:pPr>
        <w:pStyle w:val="21"/>
        <w:ind w:firstLine="0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КЛИНКОВОЕ</w:t>
      </w:r>
    </w:p>
    <w:p w:rsidR="00993896" w:rsidRDefault="00993896" w:rsidP="00993896">
      <w:pPr>
        <w:pStyle w:val="21"/>
        <w:numPr>
          <w:ilvl w:val="0"/>
          <w:numId w:val="20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Короткое</w:t>
      </w:r>
      <w:proofErr w:type="gramEnd"/>
      <w:r>
        <w:rPr>
          <w:b/>
          <w:i w:val="0"/>
          <w:sz w:val="20"/>
          <w:u w:val="single"/>
        </w:rPr>
        <w:t xml:space="preserve"> клинковое (ножи, кинжалы, тесаки и т.п.)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Максимальная общая длина – </w:t>
      </w:r>
      <w:r w:rsidR="00580E43">
        <w:rPr>
          <w:i w:val="0"/>
          <w:sz w:val="20"/>
        </w:rPr>
        <w:t>5</w:t>
      </w:r>
      <w:r>
        <w:rPr>
          <w:i w:val="0"/>
          <w:sz w:val="20"/>
        </w:rPr>
        <w:t>0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Поражает, в зависимости от типа конкретного изделия, колющими, режущими и рубящими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толщина режущей кромки клинка – 3 мм.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Диаметр </w:t>
      </w:r>
      <w:proofErr w:type="spellStart"/>
      <w:r>
        <w:rPr>
          <w:i w:val="0"/>
          <w:sz w:val="20"/>
        </w:rPr>
        <w:t>скругления</w:t>
      </w:r>
      <w:proofErr w:type="spellEnd"/>
      <w:r>
        <w:rPr>
          <w:i w:val="0"/>
          <w:sz w:val="20"/>
        </w:rPr>
        <w:t xml:space="preserve"> острия – не менее 15 мм.</w:t>
      </w:r>
    </w:p>
    <w:p w:rsidR="00993896" w:rsidRPr="00CD3D38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  <w:u w:val="single"/>
        </w:rPr>
      </w:pPr>
      <w:r>
        <w:rPr>
          <w:i w:val="0"/>
          <w:sz w:val="20"/>
        </w:rPr>
        <w:t>Изготавливается из дерева, пластика, резины или полимерных материалов</w:t>
      </w:r>
      <w:r w:rsidR="00CD3D38">
        <w:rPr>
          <w:i w:val="0"/>
          <w:sz w:val="20"/>
        </w:rPr>
        <w:t xml:space="preserve">, обязательно имеют </w:t>
      </w:r>
      <w:proofErr w:type="spellStart"/>
      <w:r w:rsidR="00CD3D38">
        <w:rPr>
          <w:i w:val="0"/>
          <w:sz w:val="20"/>
        </w:rPr>
        <w:t>гуманизацию</w:t>
      </w:r>
      <w:proofErr w:type="spellEnd"/>
      <w:r w:rsidR="00CD3D38">
        <w:rPr>
          <w:i w:val="0"/>
          <w:sz w:val="20"/>
        </w:rPr>
        <w:t xml:space="preserve"> в виде </w:t>
      </w:r>
      <w:r w:rsidR="00580E43">
        <w:rPr>
          <w:i w:val="0"/>
          <w:sz w:val="20"/>
        </w:rPr>
        <w:t>смягчения на «режущей» части</w:t>
      </w:r>
      <w:r>
        <w:rPr>
          <w:i w:val="0"/>
          <w:sz w:val="20"/>
        </w:rPr>
        <w:t>.</w:t>
      </w:r>
    </w:p>
    <w:p w:rsidR="00CD3D38" w:rsidRDefault="00CD3D38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  <w:u w:val="single"/>
        </w:rPr>
      </w:pPr>
    </w:p>
    <w:p w:rsidR="00993896" w:rsidRDefault="00993896" w:rsidP="00993896">
      <w:pPr>
        <w:pStyle w:val="21"/>
        <w:numPr>
          <w:ilvl w:val="0"/>
          <w:numId w:val="20"/>
        </w:numPr>
        <w:jc w:val="both"/>
        <w:rPr>
          <w:b/>
          <w:i w:val="0"/>
          <w:sz w:val="20"/>
          <w:u w:val="single"/>
        </w:rPr>
      </w:pPr>
      <w:r>
        <w:rPr>
          <w:b/>
          <w:i w:val="0"/>
          <w:sz w:val="20"/>
          <w:u w:val="single"/>
        </w:rPr>
        <w:t>Одноручное (</w:t>
      </w:r>
      <w:r w:rsidR="00BE543D">
        <w:rPr>
          <w:b/>
          <w:i w:val="0"/>
          <w:sz w:val="20"/>
          <w:u w:val="single"/>
        </w:rPr>
        <w:t>мачете</w:t>
      </w:r>
      <w:r>
        <w:rPr>
          <w:b/>
          <w:i w:val="0"/>
          <w:sz w:val="20"/>
          <w:u w:val="single"/>
        </w:rPr>
        <w:t>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lastRenderedPageBreak/>
        <w:t xml:space="preserve">Максимальная длина клинка – </w:t>
      </w:r>
      <w:r w:rsidR="00BE543D">
        <w:rPr>
          <w:i w:val="0"/>
          <w:sz w:val="20"/>
        </w:rPr>
        <w:t>1000</w:t>
      </w:r>
      <w:r>
        <w:rPr>
          <w:i w:val="0"/>
          <w:sz w:val="20"/>
        </w:rPr>
        <w:t xml:space="preserve"> мм.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колющими, режущими и рубящими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Рубящие и режущие удары наносятся как одной, так и двумя руками. Колющие с одной руки, или с удержанием хватом «в </w:t>
      </w:r>
      <w:proofErr w:type="spellStart"/>
      <w:r>
        <w:rPr>
          <w:i w:val="0"/>
          <w:sz w:val="20"/>
        </w:rPr>
        <w:t>полумеч</w:t>
      </w:r>
      <w:proofErr w:type="spellEnd"/>
      <w:r>
        <w:rPr>
          <w:i w:val="0"/>
          <w:sz w:val="20"/>
        </w:rPr>
        <w:t>» (удержание одной рукой за рукоять, а второй за клинок).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Вес – от 600 до </w:t>
      </w:r>
      <w:r w:rsidR="00580E43">
        <w:rPr>
          <w:i w:val="0"/>
          <w:sz w:val="20"/>
        </w:rPr>
        <w:t>900</w:t>
      </w:r>
      <w:r>
        <w:rPr>
          <w:i w:val="0"/>
          <w:sz w:val="20"/>
        </w:rPr>
        <w:t xml:space="preserve"> г.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Баланс – не менее 3х пальцев (прибл. 60 мм.) от гарды в сторону острия.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толщина рубящей кромки – 3 мм.</w:t>
      </w:r>
    </w:p>
    <w:p w:rsidR="00580E43" w:rsidRDefault="00993896" w:rsidP="00580E43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Диаметр </w:t>
      </w:r>
      <w:proofErr w:type="spellStart"/>
      <w:r>
        <w:rPr>
          <w:i w:val="0"/>
          <w:sz w:val="20"/>
        </w:rPr>
        <w:t>скругления</w:t>
      </w:r>
      <w:proofErr w:type="spellEnd"/>
      <w:r>
        <w:rPr>
          <w:i w:val="0"/>
          <w:sz w:val="20"/>
        </w:rPr>
        <w:t xml:space="preserve"> острия – 15 мм</w:t>
      </w:r>
    </w:p>
    <w:p w:rsidR="00580E43" w:rsidRPr="00580E43" w:rsidRDefault="00580E43" w:rsidP="00580E43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 w:rsidRPr="00580E43">
        <w:rPr>
          <w:i w:val="0"/>
          <w:sz w:val="20"/>
        </w:rPr>
        <w:t xml:space="preserve">Изготавливается из дерева, пластика, резины или полимерных материалов, обязательно имеют </w:t>
      </w:r>
      <w:proofErr w:type="spellStart"/>
      <w:r w:rsidRPr="00580E43">
        <w:rPr>
          <w:i w:val="0"/>
          <w:sz w:val="20"/>
        </w:rPr>
        <w:t>гуманизацию</w:t>
      </w:r>
      <w:proofErr w:type="spellEnd"/>
      <w:r w:rsidRPr="00580E43">
        <w:rPr>
          <w:i w:val="0"/>
          <w:sz w:val="20"/>
        </w:rPr>
        <w:t xml:space="preserve"> в виде смягчения на «режущей» части.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</w:p>
    <w:p w:rsidR="00993896" w:rsidRDefault="00993896" w:rsidP="00993896">
      <w:pPr>
        <w:pStyle w:val="21"/>
        <w:ind w:firstLine="0"/>
        <w:jc w:val="both"/>
        <w:rPr>
          <w:i w:val="0"/>
          <w:sz w:val="20"/>
        </w:rPr>
      </w:pP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РУБЯЩЕЕ</w:t>
      </w:r>
    </w:p>
    <w:p w:rsidR="00993896" w:rsidRDefault="00993896" w:rsidP="00993896">
      <w:pPr>
        <w:pStyle w:val="21"/>
        <w:numPr>
          <w:ilvl w:val="0"/>
          <w:numId w:val="23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Одноручное</w:t>
      </w:r>
      <w:proofErr w:type="gramEnd"/>
      <w:r>
        <w:rPr>
          <w:b/>
          <w:i w:val="0"/>
          <w:sz w:val="20"/>
          <w:u w:val="single"/>
        </w:rPr>
        <w:t xml:space="preserve"> (топоры, </w:t>
      </w:r>
      <w:r w:rsidR="00580E43">
        <w:rPr>
          <w:b/>
          <w:i w:val="0"/>
          <w:sz w:val="20"/>
          <w:u w:val="single"/>
        </w:rPr>
        <w:t>ледорубы</w:t>
      </w:r>
      <w:r>
        <w:rPr>
          <w:b/>
          <w:i w:val="0"/>
          <w:sz w:val="20"/>
          <w:u w:val="single"/>
        </w:rPr>
        <w:t>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Максимальная длина – до середины бедра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 как одной, так и двумя руками.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1000 г.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толщина рубящей кромки – 5 мм.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832" w:firstLine="4"/>
        <w:jc w:val="both"/>
        <w:rPr>
          <w:i w:val="0"/>
          <w:sz w:val="20"/>
        </w:rPr>
      </w:pPr>
      <w:r>
        <w:rPr>
          <w:i w:val="0"/>
          <w:sz w:val="20"/>
        </w:rPr>
        <w:t>лезвие – из резины, возможно использование фабрично изготовленных наконечников из реактопласта (см. «допуск реактопласта»).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дерева</w:t>
      </w:r>
      <w:r w:rsidR="00580E43">
        <w:rPr>
          <w:i w:val="0"/>
          <w:sz w:val="20"/>
        </w:rPr>
        <w:t xml:space="preserve">, </w:t>
      </w:r>
      <w:r w:rsidR="00580E43">
        <w:rPr>
          <w:i w:val="0"/>
          <w:sz w:val="20"/>
        </w:rPr>
        <w:t xml:space="preserve">полипропилена, </w:t>
      </w:r>
      <w:proofErr w:type="spellStart"/>
      <w:r w:rsidR="00580E43">
        <w:rPr>
          <w:i w:val="0"/>
          <w:sz w:val="20"/>
        </w:rPr>
        <w:t>пвх</w:t>
      </w:r>
      <w:proofErr w:type="spellEnd"/>
      <w:r w:rsidR="00580E43">
        <w:rPr>
          <w:i w:val="0"/>
          <w:sz w:val="20"/>
        </w:rPr>
        <w:t>-трубы без металлического армирования.</w:t>
      </w:r>
    </w:p>
    <w:p w:rsidR="00993896" w:rsidRDefault="00993896" w:rsidP="00993896">
      <w:pPr>
        <w:pStyle w:val="21"/>
        <w:numPr>
          <w:ilvl w:val="0"/>
          <w:numId w:val="23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Двуручное</w:t>
      </w:r>
      <w:proofErr w:type="gramEnd"/>
      <w:r>
        <w:rPr>
          <w:b/>
          <w:i w:val="0"/>
          <w:sz w:val="20"/>
          <w:u w:val="single"/>
        </w:rPr>
        <w:t xml:space="preserve"> (топоры, секиры)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Максимальная длина в рост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 двумя руками.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1500.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толщина рубящей кромки – 5 мм.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832" w:firstLine="4"/>
        <w:jc w:val="both"/>
        <w:rPr>
          <w:i w:val="0"/>
          <w:sz w:val="20"/>
        </w:rPr>
      </w:pPr>
      <w:r>
        <w:rPr>
          <w:i w:val="0"/>
          <w:sz w:val="20"/>
        </w:rPr>
        <w:t>лезвие – из резины, возможно использование фабрично изготовленных наконечников из реактопласта (см. «допуск реактопласта»).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дерева</w:t>
      </w:r>
      <w:r w:rsidR="00580E43">
        <w:rPr>
          <w:i w:val="0"/>
          <w:sz w:val="20"/>
        </w:rPr>
        <w:t xml:space="preserve"> или пластика</w:t>
      </w:r>
      <w:r w:rsidR="00580E43">
        <w:rPr>
          <w:i w:val="0"/>
          <w:sz w:val="20"/>
        </w:rPr>
        <w:t xml:space="preserve">, </w:t>
      </w:r>
      <w:proofErr w:type="spellStart"/>
      <w:r w:rsidR="00580E43">
        <w:rPr>
          <w:i w:val="0"/>
          <w:sz w:val="20"/>
        </w:rPr>
        <w:t>пвх</w:t>
      </w:r>
      <w:proofErr w:type="spellEnd"/>
      <w:r w:rsidR="00580E43">
        <w:rPr>
          <w:i w:val="0"/>
          <w:sz w:val="20"/>
        </w:rPr>
        <w:t>-трубы без металлического армирования.</w:t>
      </w: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УДАРНО-ДРОБЯЩЕЕ</w:t>
      </w:r>
    </w:p>
    <w:p w:rsidR="00993896" w:rsidRDefault="00993896" w:rsidP="00993896">
      <w:pPr>
        <w:pStyle w:val="21"/>
        <w:numPr>
          <w:ilvl w:val="0"/>
          <w:numId w:val="24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Одноручное</w:t>
      </w:r>
      <w:proofErr w:type="gramEnd"/>
      <w:r>
        <w:rPr>
          <w:b/>
          <w:i w:val="0"/>
          <w:sz w:val="20"/>
          <w:u w:val="single"/>
        </w:rPr>
        <w:t xml:space="preserve"> (</w:t>
      </w:r>
      <w:r w:rsidR="00580E43" w:rsidRPr="00580E43">
        <w:rPr>
          <w:b/>
          <w:i w:val="0"/>
          <w:sz w:val="20"/>
          <w:u w:val="single"/>
        </w:rPr>
        <w:t>булавы, молоты, дубины, киянки, биты и т.п</w:t>
      </w:r>
      <w:r>
        <w:rPr>
          <w:b/>
          <w:i w:val="0"/>
          <w:sz w:val="20"/>
          <w:u w:val="single"/>
        </w:rPr>
        <w:t>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Максимальная длина – до середины бедра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 как одной, так и двумя руками.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1000 г.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ударная часть – из резины или другого мягкого материала.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  <w:u w:val="single"/>
        </w:rPr>
      </w:pPr>
      <w:r>
        <w:rPr>
          <w:i w:val="0"/>
          <w:sz w:val="20"/>
        </w:rPr>
        <w:t xml:space="preserve">рукоять – </w:t>
      </w:r>
      <w:r w:rsidR="00580E43">
        <w:rPr>
          <w:i w:val="0"/>
          <w:sz w:val="20"/>
        </w:rPr>
        <w:t xml:space="preserve">полипропилена, </w:t>
      </w:r>
      <w:proofErr w:type="spellStart"/>
      <w:r w:rsidR="00580E43">
        <w:rPr>
          <w:i w:val="0"/>
          <w:sz w:val="20"/>
        </w:rPr>
        <w:t>пвх</w:t>
      </w:r>
      <w:proofErr w:type="spellEnd"/>
      <w:r w:rsidR="00580E43">
        <w:rPr>
          <w:i w:val="0"/>
          <w:sz w:val="20"/>
        </w:rPr>
        <w:t>-трубы без металлического армирования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24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Двуручное</w:t>
      </w:r>
      <w:proofErr w:type="gramEnd"/>
      <w:r>
        <w:rPr>
          <w:b/>
          <w:i w:val="0"/>
          <w:sz w:val="20"/>
          <w:u w:val="single"/>
        </w:rPr>
        <w:t xml:space="preserve"> (</w:t>
      </w:r>
      <w:r w:rsidR="00580E43">
        <w:rPr>
          <w:b/>
          <w:i w:val="0"/>
          <w:sz w:val="20"/>
          <w:u w:val="single"/>
        </w:rPr>
        <w:t>кувалды</w:t>
      </w:r>
      <w:r>
        <w:rPr>
          <w:b/>
          <w:i w:val="0"/>
          <w:sz w:val="20"/>
          <w:u w:val="single"/>
        </w:rPr>
        <w:t>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Максимальная длина в рост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 двумя руками.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1500 г.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ударная часть – из резины или другого мягкого материала.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дерева</w:t>
      </w:r>
      <w:r w:rsidR="00580E43">
        <w:rPr>
          <w:i w:val="0"/>
          <w:sz w:val="20"/>
        </w:rPr>
        <w:t xml:space="preserve"> или пластика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24"/>
        </w:numPr>
        <w:jc w:val="both"/>
        <w:rPr>
          <w:b/>
          <w:i w:val="0"/>
          <w:sz w:val="20"/>
          <w:u w:val="single"/>
        </w:rPr>
      </w:pPr>
      <w:r>
        <w:rPr>
          <w:b/>
          <w:i w:val="0"/>
          <w:sz w:val="20"/>
          <w:u w:val="single"/>
        </w:rPr>
        <w:t>Оружие с гибким элементом (кистени, цепы и т.п.)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Максимальная длина рукояти – длинна руки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Минимальный размер ударной части – 10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в соответствии с правилами нанесения ударов данным классом оружия, а при наличии колющего наконечника, и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Возможно </w:t>
      </w:r>
      <w:proofErr w:type="spellStart"/>
      <w:r>
        <w:rPr>
          <w:i w:val="0"/>
          <w:sz w:val="20"/>
        </w:rPr>
        <w:t>самопоражение</w:t>
      </w:r>
      <w:proofErr w:type="spellEnd"/>
      <w:r>
        <w:rPr>
          <w:i w:val="0"/>
          <w:sz w:val="20"/>
        </w:rPr>
        <w:t>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lastRenderedPageBreak/>
        <w:t>ударная часть – из резины или другого мягкого материала.</w:t>
      </w:r>
    </w:p>
    <w:p w:rsidR="00993896" w:rsidRDefault="00993896" w:rsidP="00580E43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гибкий элемент – из плетенного веревочного или кожаного ремня</w:t>
      </w:r>
      <w:r w:rsidR="00580E43">
        <w:rPr>
          <w:i w:val="0"/>
          <w:sz w:val="20"/>
        </w:rPr>
        <w:t>, прочный капроновый шнур</w:t>
      </w:r>
      <w:r>
        <w:rPr>
          <w:i w:val="0"/>
          <w:sz w:val="20"/>
        </w:rPr>
        <w:t>.</w:t>
      </w:r>
    </w:p>
    <w:p w:rsidR="00993896" w:rsidRDefault="00993896" w:rsidP="00580E43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дерева</w:t>
      </w:r>
      <w:r w:rsidR="00580E43">
        <w:rPr>
          <w:i w:val="0"/>
          <w:sz w:val="20"/>
        </w:rPr>
        <w:t xml:space="preserve"> или пластика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ДРЕВКОВОЕ</w:t>
      </w:r>
    </w:p>
    <w:p w:rsidR="00993896" w:rsidRDefault="00993896" w:rsidP="00993896">
      <w:pPr>
        <w:pStyle w:val="21"/>
        <w:numPr>
          <w:ilvl w:val="0"/>
          <w:numId w:val="25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Колющее</w:t>
      </w:r>
      <w:proofErr w:type="gramEnd"/>
      <w:r>
        <w:rPr>
          <w:b/>
          <w:i w:val="0"/>
          <w:sz w:val="20"/>
          <w:u w:val="single"/>
        </w:rPr>
        <w:t xml:space="preserve"> (копья)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– по локоть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колющими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 как одной, так и двумя руками.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колющего наконечника – 10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ширина колющего наконечника – 5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832" w:firstLine="4"/>
        <w:jc w:val="both"/>
        <w:rPr>
          <w:i w:val="0"/>
          <w:sz w:val="20"/>
        </w:rPr>
      </w:pPr>
      <w:r>
        <w:rPr>
          <w:i w:val="0"/>
          <w:sz w:val="20"/>
        </w:rPr>
        <w:t>колющий наконечник – из резины, возможно использование фабрично изготовленных наконечников из реактопласта (см. «допуск реактопласта»).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древко – из дерева.</w:t>
      </w:r>
    </w:p>
    <w:p w:rsidR="00993896" w:rsidRDefault="00993896" w:rsidP="00993896">
      <w:pPr>
        <w:pStyle w:val="21"/>
        <w:numPr>
          <w:ilvl w:val="0"/>
          <w:numId w:val="25"/>
        </w:numPr>
        <w:jc w:val="both"/>
        <w:rPr>
          <w:b/>
          <w:i w:val="0"/>
          <w:sz w:val="20"/>
          <w:u w:val="single"/>
        </w:rPr>
      </w:pPr>
      <w:proofErr w:type="gramStart"/>
      <w:r>
        <w:rPr>
          <w:b/>
          <w:i w:val="0"/>
          <w:sz w:val="20"/>
          <w:u w:val="single"/>
        </w:rPr>
        <w:t>Колюще-рубящее</w:t>
      </w:r>
      <w:proofErr w:type="gramEnd"/>
      <w:r>
        <w:rPr>
          <w:b/>
          <w:i w:val="0"/>
          <w:sz w:val="20"/>
          <w:u w:val="single"/>
        </w:rPr>
        <w:t xml:space="preserve"> (алебарды, </w:t>
      </w:r>
      <w:r w:rsidR="00580E43">
        <w:rPr>
          <w:b/>
          <w:i w:val="0"/>
          <w:sz w:val="20"/>
          <w:u w:val="single"/>
        </w:rPr>
        <w:t>багры</w:t>
      </w:r>
      <w:r>
        <w:rPr>
          <w:b/>
          <w:i w:val="0"/>
          <w:sz w:val="20"/>
          <w:u w:val="single"/>
        </w:rPr>
        <w:t xml:space="preserve"> и т.п.)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Должно иметь четко выраженный рубящий наконечник (алебарды) или четко выраженное рубящее лезвие (протазаны, </w:t>
      </w:r>
      <w:proofErr w:type="spellStart"/>
      <w:r>
        <w:rPr>
          <w:i w:val="0"/>
          <w:sz w:val="20"/>
        </w:rPr>
        <w:t>глефы</w:t>
      </w:r>
      <w:proofErr w:type="spellEnd"/>
      <w:r>
        <w:rPr>
          <w:i w:val="0"/>
          <w:sz w:val="20"/>
        </w:rPr>
        <w:t xml:space="preserve"> и т.п.)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– по плечо владельца.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Поражает колющими, рубящими, а некоторые виды и режущими ударами.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Удары наносятся: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колющие</w:t>
      </w:r>
      <w:proofErr w:type="gramEnd"/>
      <w:r>
        <w:rPr>
          <w:i w:val="0"/>
          <w:sz w:val="20"/>
        </w:rPr>
        <w:t xml:space="preserve"> – как одной, так и двумя руками.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рубящие</w:t>
      </w:r>
      <w:proofErr w:type="gramEnd"/>
      <w:r>
        <w:rPr>
          <w:i w:val="0"/>
          <w:sz w:val="20"/>
        </w:rPr>
        <w:t xml:space="preserve"> – двумя руками с широким замахом.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колющего наконечника – 10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ширина колющего наконечника – 5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рубящей части наконечника, для оружия с листовидными наконечниками (</w:t>
      </w: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>, протазан и т.п.) – 35 см.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Минимальная</w:t>
      </w:r>
      <w:proofErr w:type="gramEnd"/>
      <w:r>
        <w:rPr>
          <w:i w:val="0"/>
          <w:sz w:val="20"/>
        </w:rPr>
        <w:t xml:space="preserve"> длинна для рубящего наконечника алебард – 15 см. </w:t>
      </w:r>
    </w:p>
    <w:p w:rsidR="00993896" w:rsidRDefault="00993896" w:rsidP="00993896">
      <w:pPr>
        <w:pStyle w:val="21"/>
        <w:numPr>
          <w:ilvl w:val="0"/>
          <w:numId w:val="21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Изготавливается:</w:t>
      </w:r>
    </w:p>
    <w:p w:rsidR="00993896" w:rsidRDefault="00993896" w:rsidP="00993896">
      <w:pPr>
        <w:pStyle w:val="21"/>
        <w:ind w:left="2832" w:firstLine="4"/>
        <w:jc w:val="both"/>
        <w:rPr>
          <w:i w:val="0"/>
          <w:sz w:val="20"/>
        </w:rPr>
      </w:pPr>
      <w:r>
        <w:rPr>
          <w:i w:val="0"/>
          <w:sz w:val="20"/>
        </w:rPr>
        <w:t>лезвие (колющее и рубящее) – из резины, возможно использование фабрично изготовленных наконечников из реактопласта (см. «допуск реактопласта»).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древко – из дерева</w:t>
      </w:r>
      <w:r w:rsidR="00580E43">
        <w:rPr>
          <w:i w:val="0"/>
          <w:sz w:val="20"/>
        </w:rPr>
        <w:t xml:space="preserve"> или пластика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ind w:left="2694"/>
        <w:jc w:val="both"/>
        <w:rPr>
          <w:i w:val="0"/>
          <w:sz w:val="20"/>
          <w:u w:val="single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ЩИТЫ</w:t>
      </w:r>
    </w:p>
    <w:p w:rsidR="00993896" w:rsidRDefault="00BA785E" w:rsidP="00993896">
      <w:pPr>
        <w:pStyle w:val="21"/>
        <w:numPr>
          <w:ilvl w:val="0"/>
          <w:numId w:val="26"/>
        </w:numPr>
        <w:ind w:left="709"/>
        <w:jc w:val="both"/>
        <w:rPr>
          <w:i w:val="0"/>
          <w:sz w:val="20"/>
        </w:rPr>
      </w:pPr>
      <w:r w:rsidRPr="00BA785E">
        <w:rPr>
          <w:i w:val="0"/>
          <w:sz w:val="20"/>
        </w:rPr>
        <w:t>Размер щита не ограничен</w:t>
      </w:r>
      <w:proofErr w:type="gramStart"/>
      <w:r w:rsidRPr="00BA785E">
        <w:rPr>
          <w:i w:val="0"/>
          <w:sz w:val="20"/>
        </w:rPr>
        <w:t>.</w:t>
      </w:r>
      <w:r w:rsidR="00993896">
        <w:rPr>
          <w:i w:val="0"/>
          <w:sz w:val="20"/>
        </w:rPr>
        <w:t>.</w:t>
      </w:r>
      <w:proofErr w:type="gramEnd"/>
    </w:p>
    <w:p w:rsidR="00993896" w:rsidRDefault="00993896" w:rsidP="00993896">
      <w:pPr>
        <w:pStyle w:val="21"/>
        <w:numPr>
          <w:ilvl w:val="0"/>
          <w:numId w:val="26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Должен обеспечивать реальную защиту от ударов игровым оружием.</w:t>
      </w:r>
    </w:p>
    <w:p w:rsidR="00E82CC4" w:rsidRPr="00E82CC4" w:rsidRDefault="00993896" w:rsidP="00E82CC4">
      <w:pPr>
        <w:pStyle w:val="21"/>
        <w:numPr>
          <w:ilvl w:val="0"/>
          <w:numId w:val="26"/>
        </w:numPr>
        <w:ind w:left="709"/>
        <w:jc w:val="both"/>
        <w:rPr>
          <w:sz w:val="20"/>
        </w:rPr>
      </w:pPr>
      <w:r>
        <w:rPr>
          <w:i w:val="0"/>
          <w:sz w:val="20"/>
        </w:rPr>
        <w:t>Изготавливается из дерева</w:t>
      </w:r>
      <w:r w:rsidR="00E82CC4">
        <w:rPr>
          <w:i w:val="0"/>
          <w:sz w:val="20"/>
        </w:rPr>
        <w:t xml:space="preserve">, </w:t>
      </w:r>
      <w:r w:rsidR="00E82CC4" w:rsidRPr="00E82CC4">
        <w:rPr>
          <w:i w:val="0"/>
          <w:sz w:val="20"/>
        </w:rPr>
        <w:t>поликарбоната</w:t>
      </w:r>
      <w:r>
        <w:rPr>
          <w:i w:val="0"/>
          <w:sz w:val="20"/>
        </w:rPr>
        <w:t xml:space="preserve"> или металла.</w:t>
      </w:r>
      <w:r w:rsidR="00E82CC4" w:rsidRPr="00E82CC4">
        <w:rPr>
          <w:color w:val="000000"/>
          <w:sz w:val="27"/>
          <w:szCs w:val="27"/>
        </w:rPr>
        <w:t xml:space="preserve"> </w:t>
      </w:r>
      <w:r w:rsidR="00E82CC4" w:rsidRPr="00E82CC4">
        <w:rPr>
          <w:i w:val="0"/>
          <w:sz w:val="20"/>
        </w:rPr>
        <w:t>Разрешено использовать современные боевые щиты, их реплики и варианты, стоящие на вооружении силовых ведомств.</w:t>
      </w:r>
    </w:p>
    <w:p w:rsidR="00993896" w:rsidRDefault="00E82CC4" w:rsidP="00993896">
      <w:pPr>
        <w:pStyle w:val="21"/>
        <w:numPr>
          <w:ilvl w:val="0"/>
          <w:numId w:val="26"/>
        </w:numPr>
        <w:ind w:left="709"/>
        <w:jc w:val="both"/>
        <w:rPr>
          <w:i w:val="0"/>
          <w:sz w:val="20"/>
        </w:rPr>
      </w:pPr>
      <w:r w:rsidRPr="00E82CC4">
        <w:rPr>
          <w:i w:val="0"/>
          <w:sz w:val="20"/>
        </w:rPr>
        <w:t>Край щита должен иметь рант, выполненный из кожи, войлока или резины. Или иметь какой либо иной способ армирования, предотвращающий расщепление кромки щита, если он изготовлен из дерева.</w:t>
      </w:r>
    </w:p>
    <w:p w:rsidR="00E82CC4" w:rsidRDefault="00E82CC4" w:rsidP="00993896">
      <w:pPr>
        <w:pStyle w:val="21"/>
        <w:jc w:val="both"/>
        <w:rPr>
          <w:i w:val="0"/>
          <w:sz w:val="20"/>
        </w:rPr>
      </w:pPr>
      <w:r w:rsidRPr="00E82CC4">
        <w:rPr>
          <w:i w:val="0"/>
          <w:sz w:val="20"/>
        </w:rPr>
        <w:t xml:space="preserve">Щит должен выглядеть современно или </w:t>
      </w:r>
      <w:proofErr w:type="spellStart"/>
      <w:r w:rsidRPr="00E82CC4">
        <w:rPr>
          <w:i w:val="0"/>
          <w:sz w:val="20"/>
        </w:rPr>
        <w:t>техногенно</w:t>
      </w:r>
      <w:proofErr w:type="spellEnd"/>
      <w:r>
        <w:rPr>
          <w:i w:val="0"/>
          <w:sz w:val="20"/>
        </w:rPr>
        <w:t>.</w:t>
      </w:r>
    </w:p>
    <w:p w:rsidR="00E82CC4" w:rsidRDefault="00E82CC4" w:rsidP="00993896">
      <w:pPr>
        <w:pStyle w:val="21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ДОПУСК РЕАКТОПЛАСТА</w:t>
      </w:r>
    </w:p>
    <w:p w:rsidR="00993896" w:rsidRDefault="00993896" w:rsidP="00993896">
      <w:pPr>
        <w:pStyle w:val="21"/>
        <w:jc w:val="both"/>
        <w:rPr>
          <w:i w:val="0"/>
          <w:sz w:val="20"/>
        </w:rPr>
      </w:pPr>
      <w:r>
        <w:rPr>
          <w:i w:val="0"/>
          <w:sz w:val="20"/>
        </w:rPr>
        <w:t xml:space="preserve">К использованию в турнире допускаются следующие модели изделий из реактопласта производства мастерской </w:t>
      </w:r>
      <w:r>
        <w:rPr>
          <w:i w:val="0"/>
          <w:sz w:val="20"/>
          <w:lang w:val="en-US"/>
        </w:rPr>
        <w:t>E</w:t>
      </w:r>
      <w:r>
        <w:rPr>
          <w:i w:val="0"/>
          <w:sz w:val="20"/>
        </w:rPr>
        <w:t>.</w:t>
      </w:r>
      <w:r>
        <w:rPr>
          <w:i w:val="0"/>
          <w:sz w:val="20"/>
          <w:lang w:val="en-US"/>
        </w:rPr>
        <w:t>C</w:t>
      </w:r>
      <w:r>
        <w:rPr>
          <w:i w:val="0"/>
          <w:sz w:val="20"/>
        </w:rPr>
        <w:t>.</w:t>
      </w:r>
      <w:r>
        <w:rPr>
          <w:i w:val="0"/>
          <w:sz w:val="20"/>
          <w:lang w:val="en-US"/>
        </w:rPr>
        <w:t>G</w:t>
      </w:r>
      <w:r>
        <w:rPr>
          <w:i w:val="0"/>
          <w:sz w:val="20"/>
        </w:rPr>
        <w:t>. (</w:t>
      </w:r>
      <w:hyperlink r:id="rId11" w:history="1">
        <w:r>
          <w:rPr>
            <w:rStyle w:val="a4"/>
            <w:i w:val="0"/>
            <w:sz w:val="20"/>
          </w:rPr>
          <w:t>https://vk.com/e_c_g</w:t>
        </w:r>
      </w:hyperlink>
      <w:r>
        <w:rPr>
          <w:i w:val="0"/>
          <w:sz w:val="20"/>
        </w:rPr>
        <w:t>)</w:t>
      </w:r>
      <w:proofErr w:type="gramStart"/>
      <w:r>
        <w:rPr>
          <w:i w:val="0"/>
          <w:sz w:val="20"/>
        </w:rPr>
        <w:t xml:space="preserve"> :</w:t>
      </w:r>
      <w:proofErr w:type="gramEnd"/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№1 – при условии доработки наконечника с целью уменьшения его «трепетания» при ударе.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№2 – при условии установки дополнительного амортизирующего наконечника на конец лезвия, для снижения жесткости удара.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№1 – допускается без доработок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№2 – допускается при условии доработки рубежей и колющей части с целью снижения ее жесткости.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Алебарда «Утюг» - допускается при условии </w:t>
      </w:r>
      <w:proofErr w:type="spellStart"/>
      <w:r>
        <w:rPr>
          <w:i w:val="0"/>
          <w:sz w:val="20"/>
        </w:rPr>
        <w:t>скругления</w:t>
      </w:r>
      <w:proofErr w:type="spellEnd"/>
      <w:r>
        <w:rPr>
          <w:i w:val="0"/>
          <w:sz w:val="20"/>
        </w:rPr>
        <w:t xml:space="preserve"> выступающего угла на рубящей части лезвия.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«Скорпион» - допускается при условии его </w:t>
      </w:r>
      <w:proofErr w:type="gramStart"/>
      <w:r>
        <w:rPr>
          <w:i w:val="0"/>
          <w:sz w:val="20"/>
        </w:rPr>
        <w:t>тотальной</w:t>
      </w:r>
      <w:proofErr w:type="gramEnd"/>
      <w:r>
        <w:rPr>
          <w:i w:val="0"/>
          <w:sz w:val="20"/>
        </w:rPr>
        <w:t xml:space="preserve"> </w:t>
      </w:r>
      <w:proofErr w:type="spellStart"/>
      <w:r>
        <w:rPr>
          <w:i w:val="0"/>
          <w:sz w:val="20"/>
        </w:rPr>
        <w:t>гуманизации</w:t>
      </w:r>
      <w:proofErr w:type="spellEnd"/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Топоры всех видов – допускаются при условии </w:t>
      </w:r>
      <w:proofErr w:type="spellStart"/>
      <w:r>
        <w:rPr>
          <w:i w:val="0"/>
          <w:sz w:val="20"/>
        </w:rPr>
        <w:t>гуманизации</w:t>
      </w:r>
      <w:proofErr w:type="spellEnd"/>
      <w:r>
        <w:rPr>
          <w:i w:val="0"/>
          <w:sz w:val="20"/>
        </w:rPr>
        <w:t xml:space="preserve"> кромки лезвия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 xml:space="preserve"> «Страж» - допускается без дополнительных доработок.</w:t>
      </w:r>
    </w:p>
    <w:p w:rsidR="00993896" w:rsidRDefault="00993896" w:rsidP="00993896">
      <w:pPr>
        <w:pStyle w:val="21"/>
        <w:numPr>
          <w:ilvl w:val="0"/>
          <w:numId w:val="29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Молот «Люцерна» - допускается при условии </w:t>
      </w:r>
      <w:proofErr w:type="spellStart"/>
      <w:r>
        <w:rPr>
          <w:i w:val="0"/>
          <w:sz w:val="20"/>
        </w:rPr>
        <w:t>гуманизации</w:t>
      </w:r>
      <w:proofErr w:type="spellEnd"/>
      <w:r>
        <w:rPr>
          <w:i w:val="0"/>
          <w:sz w:val="20"/>
        </w:rPr>
        <w:t xml:space="preserve"> бойка и запрета на удары клювом.</w:t>
      </w:r>
    </w:p>
    <w:p w:rsidR="00993896" w:rsidRDefault="00993896" w:rsidP="00993896">
      <w:pPr>
        <w:pStyle w:val="21"/>
        <w:jc w:val="both"/>
        <w:rPr>
          <w:i w:val="0"/>
          <w:sz w:val="20"/>
        </w:rPr>
      </w:pPr>
    </w:p>
    <w:p w:rsidR="00993896" w:rsidRDefault="00993896" w:rsidP="00993896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lastRenderedPageBreak/>
        <w:t>Все оружие из реактопласта, не вошедшее в этот список, рассматривается в индивидуальном порядке.</w:t>
      </w:r>
    </w:p>
    <w:p w:rsidR="00993896" w:rsidRDefault="00993896" w:rsidP="00993896">
      <w:pPr>
        <w:pStyle w:val="21"/>
        <w:ind w:left="349"/>
        <w:jc w:val="center"/>
        <w:rPr>
          <w:i w:val="0"/>
          <w:sz w:val="28"/>
          <w:u w:val="single"/>
        </w:rPr>
      </w:pPr>
    </w:p>
    <w:p w:rsidR="00993896" w:rsidRDefault="00993896" w:rsidP="00993896">
      <w:pPr>
        <w:pStyle w:val="21"/>
        <w:ind w:left="349"/>
        <w:jc w:val="center"/>
        <w:rPr>
          <w:i w:val="0"/>
          <w:sz w:val="28"/>
          <w:u w:val="single"/>
        </w:rPr>
      </w:pPr>
    </w:p>
    <w:p w:rsidR="00993896" w:rsidRDefault="00993896" w:rsidP="00993896">
      <w:pPr>
        <w:pStyle w:val="21"/>
        <w:ind w:firstLine="11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t>Доспехи</w:t>
      </w:r>
    </w:p>
    <w:p w:rsidR="00993896" w:rsidRDefault="00993896" w:rsidP="00993896">
      <w:pPr>
        <w:pStyle w:val="21"/>
        <w:ind w:firstLine="11"/>
        <w:jc w:val="center"/>
        <w:rPr>
          <w:b/>
          <w:i w:val="0"/>
          <w:sz w:val="28"/>
          <w:u w:val="single"/>
        </w:rPr>
      </w:pP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Доспех должен обеспечивать реальную защиту владельцу от ударов игрового оружия.</w:t>
      </w:r>
    </w:p>
    <w:p w:rsidR="00AB6AD8" w:rsidRPr="00AB6AD8" w:rsidRDefault="00AB6AD8" w:rsidP="00AB6AD8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 w:rsidRPr="00AB6AD8">
        <w:rPr>
          <w:i w:val="0"/>
          <w:sz w:val="20"/>
        </w:rPr>
        <w:t xml:space="preserve">Доспех должен быть подогнан по размеру своего владельца, эстетично выглядеть, а так же должен выглядеть современно или </w:t>
      </w:r>
      <w:proofErr w:type="spellStart"/>
      <w:r w:rsidRPr="00AB6AD8">
        <w:rPr>
          <w:i w:val="0"/>
          <w:sz w:val="20"/>
        </w:rPr>
        <w:t>техногенно</w:t>
      </w:r>
      <w:proofErr w:type="spellEnd"/>
      <w:r w:rsidRPr="00AB6AD8">
        <w:rPr>
          <w:i w:val="0"/>
          <w:sz w:val="20"/>
        </w:rPr>
        <w:t>. Разрешено использование в качестве материалов автомобильные покрышки без торчащих наружу металлических элементов как то острые шипы или проволока, разрешено и приветствуется использование бронежилетов и реплик бронежилетов.</w:t>
      </w: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Классы защиты доспехов распределяются следующим образом:</w:t>
      </w:r>
    </w:p>
    <w:p w:rsidR="00993896" w:rsidRDefault="00993896" w:rsidP="00993896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t xml:space="preserve">1й класс – пластиковые, набивные и кожаные доспехи, кольчуги, </w:t>
      </w:r>
      <w:r w:rsidR="00AB6AD8">
        <w:rPr>
          <w:i w:val="0"/>
          <w:sz w:val="20"/>
        </w:rPr>
        <w:t xml:space="preserve">цепи, </w:t>
      </w:r>
      <w:r>
        <w:rPr>
          <w:i w:val="0"/>
          <w:sz w:val="20"/>
        </w:rPr>
        <w:t xml:space="preserve">одетые без </w:t>
      </w:r>
      <w:proofErr w:type="spellStart"/>
      <w:r>
        <w:rPr>
          <w:i w:val="0"/>
          <w:sz w:val="20"/>
        </w:rPr>
        <w:t>подлатника</w:t>
      </w:r>
      <w:proofErr w:type="spellEnd"/>
      <w:r>
        <w:rPr>
          <w:i w:val="0"/>
          <w:sz w:val="20"/>
        </w:rPr>
        <w:t>.</w:t>
      </w:r>
    </w:p>
    <w:p w:rsidR="00993896" w:rsidRDefault="00993896" w:rsidP="00993896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t xml:space="preserve">2й класс – </w:t>
      </w:r>
      <w:r w:rsidR="00AB6AD8" w:rsidRPr="00AB6AD8">
        <w:rPr>
          <w:i w:val="0"/>
          <w:sz w:val="20"/>
        </w:rPr>
        <w:t>кожаные</w:t>
      </w:r>
      <w:r w:rsidR="00AB6AD8">
        <w:rPr>
          <w:i w:val="0"/>
          <w:sz w:val="20"/>
        </w:rPr>
        <w:t>, пластиковые или резиновые (покрышки)</w:t>
      </w:r>
      <w:r w:rsidR="00AB6AD8" w:rsidRPr="00AB6AD8">
        <w:rPr>
          <w:i w:val="0"/>
          <w:sz w:val="20"/>
        </w:rPr>
        <w:t xml:space="preserve"> доспехи с дополнительным металлическим усилением, пластинчато-кольчатые доспехи (</w:t>
      </w:r>
      <w:proofErr w:type="spellStart"/>
      <w:r w:rsidR="00AB6AD8" w:rsidRPr="00AB6AD8">
        <w:rPr>
          <w:i w:val="0"/>
          <w:sz w:val="20"/>
        </w:rPr>
        <w:t>юшман</w:t>
      </w:r>
      <w:proofErr w:type="spellEnd"/>
      <w:r w:rsidR="00AB6AD8" w:rsidRPr="00AB6AD8">
        <w:rPr>
          <w:i w:val="0"/>
          <w:sz w:val="20"/>
        </w:rPr>
        <w:t xml:space="preserve"> и т.п.), ламеллярные доспехи или легкие бронежилеты</w:t>
      </w:r>
      <w:r>
        <w:rPr>
          <w:i w:val="0"/>
          <w:sz w:val="20"/>
        </w:rPr>
        <w:t>.</w:t>
      </w:r>
    </w:p>
    <w:p w:rsidR="00993896" w:rsidRDefault="00993896" w:rsidP="00993896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t xml:space="preserve">3й класс – латные и </w:t>
      </w:r>
      <w:proofErr w:type="spellStart"/>
      <w:r>
        <w:rPr>
          <w:i w:val="0"/>
          <w:sz w:val="20"/>
        </w:rPr>
        <w:t>бригантные</w:t>
      </w:r>
      <w:proofErr w:type="spellEnd"/>
      <w:r>
        <w:rPr>
          <w:i w:val="0"/>
          <w:sz w:val="20"/>
        </w:rPr>
        <w:t xml:space="preserve"> доспехи, наборные доспехи с двойным перекрытием пластин (</w:t>
      </w:r>
      <w:proofErr w:type="spellStart"/>
      <w:r>
        <w:rPr>
          <w:i w:val="0"/>
          <w:sz w:val="20"/>
        </w:rPr>
        <w:t>бахтерец</w:t>
      </w:r>
      <w:proofErr w:type="spellEnd"/>
      <w:r>
        <w:rPr>
          <w:i w:val="0"/>
          <w:sz w:val="20"/>
        </w:rPr>
        <w:t>, чешуя).</w:t>
      </w: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Приведенная выше схема распределения классов защиты является приблизительной, поэтому класс защиты будет присуждаться только после рассмотрения всего</w:t>
      </w:r>
      <w:bookmarkStart w:id="0" w:name="_GoBack"/>
      <w:bookmarkEnd w:id="0"/>
      <w:r>
        <w:rPr>
          <w:i w:val="0"/>
          <w:sz w:val="20"/>
        </w:rPr>
        <w:t xml:space="preserve"> комплекса защитного вооружения в целом.</w:t>
      </w: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В случае поединка бойцов с доспехами одинакового класса защиты, преимущество при </w:t>
      </w:r>
      <w:proofErr w:type="spellStart"/>
      <w:r>
        <w:rPr>
          <w:i w:val="0"/>
          <w:sz w:val="20"/>
        </w:rPr>
        <w:t>обоюдках</w:t>
      </w:r>
      <w:proofErr w:type="spellEnd"/>
      <w:r>
        <w:rPr>
          <w:i w:val="0"/>
          <w:sz w:val="20"/>
        </w:rPr>
        <w:t xml:space="preserve"> будет присуждено бойцу, чей доспех закрывает большую часть тела.</w:t>
      </w: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Шлем</w:t>
      </w:r>
      <w:r w:rsidR="00AB6AD8">
        <w:rPr>
          <w:i w:val="0"/>
          <w:sz w:val="20"/>
        </w:rPr>
        <w:t xml:space="preserve"> или каска</w:t>
      </w:r>
      <w:r>
        <w:rPr>
          <w:i w:val="0"/>
          <w:sz w:val="20"/>
        </w:rPr>
        <w:t xml:space="preserve"> увеличивает класс защиты на 1 пункт, но только при наличии доспеха. </w:t>
      </w:r>
    </w:p>
    <w:p w:rsidR="00993896" w:rsidRDefault="00993896" w:rsidP="00993896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Шлем должен обязательно использоваться с подшлемником или собственной амортизирующей системой подвеса и снабжаться подбородочным ремнем.</w:t>
      </w:r>
    </w:p>
    <w:p w:rsidR="00993896" w:rsidRDefault="00993896" w:rsidP="00993896"/>
    <w:p w:rsidR="007863BB" w:rsidRPr="00993896" w:rsidRDefault="007863BB" w:rsidP="00993896"/>
    <w:sectPr w:rsidR="007863BB" w:rsidRPr="00993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CFF068B"/>
    <w:multiLevelType w:val="hybridMultilevel"/>
    <w:tmpl w:val="A7BC8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8F4CFA"/>
    <w:multiLevelType w:val="hybridMultilevel"/>
    <w:tmpl w:val="95C667C2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7AD0A6F"/>
    <w:multiLevelType w:val="hybridMultilevel"/>
    <w:tmpl w:val="C944DF44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320FC5"/>
    <w:multiLevelType w:val="hybridMultilevel"/>
    <w:tmpl w:val="61CC5788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64671942"/>
    <w:multiLevelType w:val="hybridMultilevel"/>
    <w:tmpl w:val="7A3CBE76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22"/>
  </w:num>
  <w:num w:numId="4">
    <w:abstractNumId w:val="14"/>
  </w:num>
  <w:num w:numId="5">
    <w:abstractNumId w:val="8"/>
  </w:num>
  <w:num w:numId="6">
    <w:abstractNumId w:val="20"/>
  </w:num>
  <w:num w:numId="7">
    <w:abstractNumId w:val="29"/>
  </w:num>
  <w:num w:numId="8">
    <w:abstractNumId w:val="18"/>
  </w:num>
  <w:num w:numId="9">
    <w:abstractNumId w:val="2"/>
  </w:num>
  <w:num w:numId="10">
    <w:abstractNumId w:val="21"/>
  </w:num>
  <w:num w:numId="11">
    <w:abstractNumId w:val="23"/>
  </w:num>
  <w:num w:numId="12">
    <w:abstractNumId w:val="0"/>
  </w:num>
  <w:num w:numId="13">
    <w:abstractNumId w:val="5"/>
  </w:num>
  <w:num w:numId="14">
    <w:abstractNumId w:val="9"/>
  </w:num>
  <w:num w:numId="15">
    <w:abstractNumId w:val="12"/>
  </w:num>
  <w:num w:numId="16">
    <w:abstractNumId w:val="16"/>
  </w:num>
  <w:num w:numId="17">
    <w:abstractNumId w:val="24"/>
  </w:num>
  <w:num w:numId="18">
    <w:abstractNumId w:val="6"/>
  </w:num>
  <w:num w:numId="19">
    <w:abstractNumId w:val="17"/>
    <w:lvlOverride w:ilvl="0">
      <w:startOverride w:val="1"/>
    </w:lvlOverride>
  </w:num>
  <w:num w:numId="20">
    <w:abstractNumId w:val="26"/>
    <w:lvlOverride w:ilvl="0">
      <w:startOverride w:val="1"/>
    </w:lvlOverride>
  </w:num>
  <w:num w:numId="21">
    <w:abstractNumId w:val="25"/>
  </w:num>
  <w:num w:numId="22">
    <w:abstractNumId w:val="3"/>
  </w:num>
  <w:num w:numId="23">
    <w:abstractNumId w:val="1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13"/>
  </w:num>
  <w:num w:numId="27">
    <w:abstractNumId w:val="27"/>
  </w:num>
  <w:num w:numId="28">
    <w:abstractNumId w:val="4"/>
  </w:num>
  <w:num w:numId="29">
    <w:abstractNumId w:val="1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65A"/>
    <w:rsid w:val="000D3935"/>
    <w:rsid w:val="00144F62"/>
    <w:rsid w:val="0016789F"/>
    <w:rsid w:val="001F0D58"/>
    <w:rsid w:val="001F37A1"/>
    <w:rsid w:val="00245EBD"/>
    <w:rsid w:val="00264689"/>
    <w:rsid w:val="00266DBE"/>
    <w:rsid w:val="003D4F76"/>
    <w:rsid w:val="00462A72"/>
    <w:rsid w:val="00497073"/>
    <w:rsid w:val="004F5EDA"/>
    <w:rsid w:val="004F7A42"/>
    <w:rsid w:val="00530A28"/>
    <w:rsid w:val="00580E43"/>
    <w:rsid w:val="006008C1"/>
    <w:rsid w:val="006029C5"/>
    <w:rsid w:val="00654487"/>
    <w:rsid w:val="00684C20"/>
    <w:rsid w:val="00702DB8"/>
    <w:rsid w:val="007160A1"/>
    <w:rsid w:val="0072765A"/>
    <w:rsid w:val="00740975"/>
    <w:rsid w:val="00752FE3"/>
    <w:rsid w:val="007863BB"/>
    <w:rsid w:val="0083793E"/>
    <w:rsid w:val="008E4442"/>
    <w:rsid w:val="0093405B"/>
    <w:rsid w:val="00944857"/>
    <w:rsid w:val="00993896"/>
    <w:rsid w:val="009A69CA"/>
    <w:rsid w:val="009C3474"/>
    <w:rsid w:val="00A05671"/>
    <w:rsid w:val="00A441D1"/>
    <w:rsid w:val="00A57069"/>
    <w:rsid w:val="00A71FB3"/>
    <w:rsid w:val="00A91986"/>
    <w:rsid w:val="00AB6AD8"/>
    <w:rsid w:val="00B271B9"/>
    <w:rsid w:val="00B51C2E"/>
    <w:rsid w:val="00B5732B"/>
    <w:rsid w:val="00BA785E"/>
    <w:rsid w:val="00BC1D46"/>
    <w:rsid w:val="00BD09CA"/>
    <w:rsid w:val="00BE543D"/>
    <w:rsid w:val="00C624DD"/>
    <w:rsid w:val="00CD3D38"/>
    <w:rsid w:val="00D4596D"/>
    <w:rsid w:val="00D854B4"/>
    <w:rsid w:val="00DC01F7"/>
    <w:rsid w:val="00DD0322"/>
    <w:rsid w:val="00DD1C0D"/>
    <w:rsid w:val="00E41310"/>
    <w:rsid w:val="00E52B56"/>
    <w:rsid w:val="00E82CC4"/>
    <w:rsid w:val="00E8411C"/>
    <w:rsid w:val="00EC669E"/>
    <w:rsid w:val="00ED1287"/>
    <w:rsid w:val="00FA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9C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9707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073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993896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993896"/>
    <w:rPr>
      <w:b/>
      <w:bCs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938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9389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938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993896"/>
    <w:pPr>
      <w:ind w:firstLine="142"/>
    </w:pPr>
    <w:rPr>
      <w:i/>
      <w:szCs w:val="20"/>
    </w:rPr>
  </w:style>
  <w:style w:type="character" w:customStyle="1" w:styleId="postbody">
    <w:name w:val="postbody"/>
    <w:basedOn w:val="a0"/>
    <w:uiPriority w:val="99"/>
    <w:rsid w:val="00993896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9C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9707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073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993896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993896"/>
    <w:rPr>
      <w:b/>
      <w:bCs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938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9389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938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993896"/>
    <w:pPr>
      <w:ind w:firstLine="142"/>
    </w:pPr>
    <w:rPr>
      <w:i/>
      <w:szCs w:val="20"/>
    </w:rPr>
  </w:style>
  <w:style w:type="character" w:customStyle="1" w:styleId="postbody">
    <w:name w:val="postbody"/>
    <w:basedOn w:val="a0"/>
    <w:uiPriority w:val="99"/>
    <w:rsid w:val="00993896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167887932_3873075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topic-167887932_387307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miniwastelandweekend" TargetMode="External"/><Relationship Id="rId11" Type="http://schemas.openxmlformats.org/officeDocument/2006/relationships/hyperlink" Target="https://vk.com/e_c_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topic-167887932_387307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opic-167887932_387307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10</Pages>
  <Words>4088</Words>
  <Characters>23303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Григорий Всемагучий</dc:creator>
  <cp:keywords/>
  <dc:description/>
  <cp:lastModifiedBy>Григорий Всемагучий</cp:lastModifiedBy>
  <cp:revision>33</cp:revision>
  <dcterms:created xsi:type="dcterms:W3CDTF">2018-06-18T15:41:00Z</dcterms:created>
  <dcterms:modified xsi:type="dcterms:W3CDTF">2018-06-29T18:50:00Z</dcterms:modified>
</cp:coreProperties>
</file>