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Перемещения в школе Хогвартс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Хогвартс – особое пространство, в котором действуют свои законы – в том числе, в том, что касается перемещений внутри замка.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Основные правила, которые известны всем: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В школе нельзя аппарировать. Никак, вообще, никому.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В школе есть камин, подключенный к сети Летучего пороха, он находится в кабинете директора. Остальные камины школы обычно в каминную сеть не входят.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Уставом школы запрещены полеты на метле внутри помещений.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Домовики могут перемещать как внутри школы, так и за ее пределы, однако в любом случае – не более двух человек одновременно.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В школе есть тайные ходы, перемещаться по ним может любой человек, который знает, где они начинаются и как открываются (или которого привели туда те, кто знает). Тайные ходы начинаются и оканчиваются в конкретных местах.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Портключи на территории Хогвартса работают на перемещение только в пределах школы. Портключи, ведущие за пределы школы, не работают.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Конфигурация школьных коридоров и лестниц может меняться. Будьте внимательны: знакомый путь может внезапно окончиться тупиком или привести не туда, куда вёл раньше.</w:t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Начиная с первого вечера и до окончания праздничных мероприятий по причине усиленных мер безопасности в Хогвартсе на время приезда Министра, покинуть замок Хогвартс и прилежащую деревню Хогсмид можно только окончательно. Увы, съездить домой и вернуться через пару часов с чемоданом забытых вещей не выйдет – таковы правила безопасности. Специальные заклинания наложены совместно ДОМПом и Отделом Тайн, при возникновении срочной необходимости нарушить это ограничение – обращайтесь непосредственно в Отдел Тайн.</w:t>
      </w:r>
    </w:p>
    <w:p w:rsidR="00000000" w:rsidDel="00000000" w:rsidP="00000000" w:rsidRDefault="00000000" w:rsidRPr="00000000">
      <w:pPr>
        <w:pBdr/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Техническая часть</w:t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Полет на метле моделируется так: вы держите метлу на вытянутой вверх руке и бежите с ней в нужном направлении. Взлетаете вы через десять широких шагов, до того момента вы все еще «берете разгон» и вас можно остановить с земли. Человека на метле невозможно узнать с земли, он непоражаем чарами. Пока вы летите на метле, вы не можете использовать никакие чары. На одной метле одновременно может лететь не более двух человек (в том числе вы можете взять с собой товарища без сознания, держа его на мобиликорпусе). Летящего на метле человека можно догнать, взлетев и приложив усилия по сокращению дистанции физически.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Правила по полетам на метле актуальны также для полетов на волшебных животных. Фестралы и гиппогрифы летят со скоростью метлы. Феникс при необходимости может лететь гораздо быстрее (почти со скоростью аппарации). Узнать летящее животное в полете можно, сидящего на нем человека — все еще нельзя.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Обратите внимание: мы не моделируем никаких иных игровых локаций, кроме Хогвартса и «условного Хогсмида». Если вам по какой-то причине нужно уехать на время с базы (вы хотите «по жизни» съездить в магазин, вам «по жизни» срочно понадобилось в город и так далее) – в пространстве игры это означает, что вы отправились в Хогсмид. Территорией Хогсмида также является кафе, стоящее у входа на базу, где вы можете поесть, не выходя из роли, или поговорить с другими персонажами. Обратите внимание: мы просим не выходить из ролей при посещении кафе, но при этом избежать боевых и значимых игровых взаимодействий в этом помещении.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Перемещаясь, не забывайте использовать соответствующие маркеры:</w:t>
      </w:r>
    </w:p>
    <w:p w:rsidR="00000000" w:rsidDel="00000000" w:rsidP="00000000" w:rsidRDefault="00000000" w:rsidRPr="00000000">
      <w:pPr>
        <w:pBdr/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- полет: метла в вытянутой вверх руке;</w:t>
      </w:r>
    </w:p>
    <w:p w:rsidR="00000000" w:rsidDel="00000000" w:rsidP="00000000" w:rsidRDefault="00000000" w:rsidRPr="00000000">
      <w:pPr>
        <w:pBdr/>
        <w:ind w:left="360" w:firstLine="0"/>
        <w:contextualSpacing w:val="0"/>
        <w:rPr/>
      </w:pPr>
      <w:r w:rsidDel="00000000" w:rsidR="00000000" w:rsidRPr="00000000">
        <w:rPr>
          <w:rtl w:val="0"/>
        </w:rPr>
        <w:t xml:space="preserve">- перемещение с домовым эльфом, по тайному ходу, по каминной сети, с использованием портключа происходит под открытым зонтом либо, в очень крайнем случае, под «оленем» (скрещенные над головой руки). Пока вы находитесь под зонтом – вас нет в выразимом пространстве игры, и вы не видите и не слышите людей, мимо которых невыразимо проходите (а они не видят вас).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