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EE" w:rsidRPr="005B465B" w:rsidRDefault="00E9493E" w:rsidP="00DC3286">
      <w:pPr>
        <w:pStyle w:val="a7"/>
        <w:spacing w:after="0"/>
        <w:ind w:left="360"/>
        <w:jc w:val="both"/>
        <w:rPr>
          <w:b/>
          <w:i/>
        </w:rPr>
      </w:pPr>
      <w:r w:rsidRPr="005B465B">
        <w:rPr>
          <w:b/>
          <w:i/>
        </w:rPr>
        <w:t>Сразу определимся, что здоровье есть 2-х типов:</w:t>
      </w:r>
    </w:p>
    <w:p w:rsidR="00DC3286" w:rsidRDefault="00DC3286" w:rsidP="00DC3286">
      <w:pPr>
        <w:pStyle w:val="a7"/>
        <w:spacing w:after="0"/>
        <w:ind w:left="360"/>
        <w:jc w:val="both"/>
      </w:pPr>
    </w:p>
    <w:p w:rsidR="00E9493E" w:rsidRPr="00DC3286" w:rsidRDefault="00E9493E" w:rsidP="00DC3286">
      <w:pPr>
        <w:pStyle w:val="a7"/>
        <w:numPr>
          <w:ilvl w:val="0"/>
          <w:numId w:val="2"/>
        </w:numPr>
        <w:spacing w:after="0"/>
        <w:jc w:val="both"/>
        <w:rPr>
          <w:b/>
        </w:rPr>
      </w:pPr>
      <w:r w:rsidRPr="00DC3286">
        <w:rPr>
          <w:b/>
        </w:rPr>
        <w:t>Физическое</w:t>
      </w:r>
    </w:p>
    <w:p w:rsidR="00DC3286" w:rsidRDefault="00E9493E" w:rsidP="00191203">
      <w:pPr>
        <w:pStyle w:val="a7"/>
        <w:spacing w:after="0"/>
        <w:ind w:left="0"/>
        <w:jc w:val="both"/>
      </w:pPr>
      <w:r>
        <w:t>Раны</w:t>
      </w:r>
      <w:r w:rsidR="00DC3286">
        <w:t xml:space="preserve"> (мог</w:t>
      </w:r>
      <w:r w:rsidR="00191203">
        <w:t>ут быть обычными и отягченными) и подлежат лечению</w:t>
      </w:r>
      <w:r w:rsidR="00087DD2">
        <w:t>;</w:t>
      </w:r>
      <w:r w:rsidR="00166127">
        <w:t xml:space="preserve"> </w:t>
      </w:r>
      <w:r w:rsidR="00087DD2">
        <w:t>увечья</w:t>
      </w:r>
      <w:r w:rsidR="00191203">
        <w:t xml:space="preserve"> – последствия ран</w:t>
      </w:r>
      <w:r w:rsidR="00087DD2">
        <w:t>, пыток</w:t>
      </w:r>
      <w:r w:rsidR="00DC3286">
        <w:t>.</w:t>
      </w:r>
      <w:r w:rsidR="00191203">
        <w:t xml:space="preserve"> </w:t>
      </w:r>
      <w:r w:rsidR="00166127">
        <w:t xml:space="preserve">Увечья не </w:t>
      </w:r>
      <w:r w:rsidR="00191203">
        <w:t>могут быть вылечены.</w:t>
      </w:r>
      <w:r w:rsidR="008531F4">
        <w:t xml:space="preserve"> Зависимости</w:t>
      </w:r>
      <w:r w:rsidR="00727456">
        <w:t xml:space="preserve"> – может возникнуть при определенных ситуациях.</w:t>
      </w:r>
    </w:p>
    <w:p w:rsidR="00DC3286" w:rsidRPr="00DC3286" w:rsidRDefault="00E9493E" w:rsidP="00DC3286">
      <w:pPr>
        <w:pStyle w:val="a7"/>
        <w:numPr>
          <w:ilvl w:val="0"/>
          <w:numId w:val="2"/>
        </w:numPr>
        <w:spacing w:after="0"/>
        <w:jc w:val="both"/>
      </w:pPr>
      <w:r w:rsidRPr="00DC3286">
        <w:rPr>
          <w:b/>
        </w:rPr>
        <w:t>Психическое</w:t>
      </w:r>
      <w:r w:rsidR="00DC3286">
        <w:rPr>
          <w:b/>
        </w:rPr>
        <w:t>.</w:t>
      </w:r>
    </w:p>
    <w:p w:rsidR="00DC3286" w:rsidRDefault="00DC3286" w:rsidP="00DC3286">
      <w:pPr>
        <w:pStyle w:val="a7"/>
        <w:spacing w:after="0"/>
        <w:ind w:left="360"/>
        <w:jc w:val="both"/>
      </w:pPr>
      <w:r w:rsidRPr="00DC3286">
        <w:t xml:space="preserve">Это </w:t>
      </w:r>
      <w:r>
        <w:t xml:space="preserve">могут быть психические заболевания, галлюцинации и т.д. </w:t>
      </w:r>
      <w:r w:rsidRPr="00DC3286">
        <w:t>Смерть персонажа может возникнуть как при физическом воздействии, так и в связи с психическими расстройствами, поэтому психические заболевания тоже НУЖНО лечить.</w:t>
      </w:r>
    </w:p>
    <w:p w:rsidR="005E78C0" w:rsidRDefault="005E78C0" w:rsidP="00DC3286">
      <w:pPr>
        <w:pStyle w:val="a7"/>
        <w:spacing w:after="0"/>
        <w:ind w:left="360"/>
        <w:jc w:val="both"/>
      </w:pPr>
    </w:p>
    <w:p w:rsidR="005E78C0" w:rsidRPr="005E78C0" w:rsidRDefault="005E78C0" w:rsidP="00DC3286">
      <w:pPr>
        <w:pStyle w:val="a7"/>
        <w:spacing w:after="0"/>
        <w:ind w:left="360"/>
        <w:jc w:val="both"/>
      </w:pPr>
      <w:r>
        <w:t xml:space="preserve">Эти правила касаются </w:t>
      </w:r>
      <w:r w:rsidRPr="005E78C0">
        <w:rPr>
          <w:b/>
        </w:rPr>
        <w:t>Физического</w:t>
      </w:r>
      <w:r>
        <w:rPr>
          <w:b/>
        </w:rPr>
        <w:t xml:space="preserve"> здоровья.</w:t>
      </w:r>
      <w:r w:rsidRPr="005E78C0">
        <w:rPr>
          <w:b/>
        </w:rPr>
        <w:t xml:space="preserve"> </w:t>
      </w:r>
      <w:proofErr w:type="gramStart"/>
      <w:r>
        <w:t>Психическое</w:t>
      </w:r>
      <w:proofErr w:type="gramEnd"/>
      <w:r>
        <w:t xml:space="preserve"> – в правилах по безумию.</w:t>
      </w:r>
    </w:p>
    <w:p w:rsidR="00DC3286" w:rsidRDefault="00DC3286" w:rsidP="00DC3286">
      <w:pPr>
        <w:pStyle w:val="a7"/>
        <w:spacing w:after="0"/>
        <w:ind w:left="360"/>
        <w:jc w:val="both"/>
        <w:rPr>
          <w:b/>
        </w:rPr>
      </w:pPr>
    </w:p>
    <w:p w:rsidR="00727456" w:rsidRDefault="00727456" w:rsidP="00727456">
      <w:pPr>
        <w:spacing w:after="0"/>
        <w:jc w:val="both"/>
      </w:pPr>
      <w:r>
        <w:t>Лечение может быть произведено:</w:t>
      </w:r>
    </w:p>
    <w:p w:rsidR="00727456" w:rsidRDefault="00727456" w:rsidP="00727456">
      <w:pPr>
        <w:spacing w:after="0"/>
        <w:jc w:val="both"/>
      </w:pPr>
      <w:r>
        <w:t>- в больнице – за определенную плату. Врач знает, как именно Вас излечить и может излечить от любых болезней, кроме проклятий. Чтобы излечиться от проклятия необходимо понять, чем оно вызвано, т.е. найти источник проклятия. В зависимости от того, чем вызвано проклятие будут варьироваться и методы излечения</w:t>
      </w:r>
      <w:r w:rsidR="008531F4">
        <w:t xml:space="preserve">. </w:t>
      </w:r>
      <w:r>
        <w:t>В игре могут быть НЕСНИМАЕМЫЕ проклятия.</w:t>
      </w:r>
    </w:p>
    <w:p w:rsidR="00191203" w:rsidRDefault="00727456" w:rsidP="00727456">
      <w:pPr>
        <w:spacing w:after="0"/>
        <w:jc w:val="both"/>
      </w:pPr>
      <w:r>
        <w:t xml:space="preserve">- самостоятельно, при наличии соответствующих лекарств (аптечки) – можно купить у врача (официально и с уверенностью в качестве «товара») или </w:t>
      </w:r>
      <w:proofErr w:type="spellStart"/>
      <w:r>
        <w:t>купить\украсть</w:t>
      </w:r>
      <w:proofErr w:type="spellEnd"/>
      <w:r>
        <w:t xml:space="preserve"> где-то еще. </w:t>
      </w:r>
      <w:r w:rsidR="00191203">
        <w:t xml:space="preserve">У кого и как </w:t>
      </w:r>
      <w:r>
        <w:t xml:space="preserve">вы ее достанете </w:t>
      </w:r>
      <w:r w:rsidR="00191203">
        <w:t xml:space="preserve">– это Ваше личное дело, но за </w:t>
      </w:r>
      <w:proofErr w:type="gramStart"/>
      <w:r w:rsidR="00191203">
        <w:t>аптечки, полученные не у врача мастера ответственности не несут</w:t>
      </w:r>
      <w:proofErr w:type="gramEnd"/>
      <w:r w:rsidR="00191203">
        <w:t xml:space="preserve"> – там лекарства могут не только не излечить, но еще и покалечить.</w:t>
      </w:r>
      <w:r w:rsidR="001B4C39">
        <w:t xml:space="preserve"> </w:t>
      </w:r>
      <w:proofErr w:type="spellStart"/>
      <w:r w:rsidR="001B4C39">
        <w:t>Огнестрел</w:t>
      </w:r>
      <w:proofErr w:type="spellEnd"/>
      <w:r w:rsidR="001B4C39">
        <w:t xml:space="preserve"> и переломы (например, как результат пытки) можно лечить только у врача.</w:t>
      </w:r>
    </w:p>
    <w:p w:rsidR="00727456" w:rsidRDefault="00727456" w:rsidP="00727456">
      <w:pPr>
        <w:spacing w:after="0"/>
        <w:jc w:val="both"/>
      </w:pPr>
    </w:p>
    <w:p w:rsidR="007D358C" w:rsidRPr="007D358C" w:rsidRDefault="007D358C" w:rsidP="007D358C">
      <w:pPr>
        <w:pStyle w:val="a7"/>
        <w:spacing w:after="0"/>
        <w:ind w:left="0"/>
        <w:jc w:val="both"/>
        <w:rPr>
          <w:b/>
        </w:rPr>
      </w:pPr>
      <w:r w:rsidRPr="007D358C">
        <w:rPr>
          <w:b/>
        </w:rPr>
        <w:t xml:space="preserve">У всех игроков 3 хита, при потере каждого хита получаем соответственно легкую, среднюю и тяжелую рану. </w:t>
      </w:r>
    </w:p>
    <w:p w:rsidR="007D358C" w:rsidRDefault="005B465B" w:rsidP="005B465B">
      <w:pPr>
        <w:pStyle w:val="a7"/>
        <w:numPr>
          <w:ilvl w:val="0"/>
          <w:numId w:val="4"/>
        </w:numPr>
        <w:spacing w:after="0"/>
        <w:ind w:left="0" w:firstLine="360"/>
        <w:jc w:val="both"/>
      </w:pPr>
      <w:r>
        <w:t>Легкая/средняя рана</w:t>
      </w:r>
      <w:r w:rsidR="007D358C">
        <w:t xml:space="preserve"> – потеря 1-2 хитов соответственно – игрок еще может ходить, драться и т.д. в течение 10 минут. Потом необходимо перевязать игрока, иначе попадает в </w:t>
      </w:r>
      <w:proofErr w:type="spellStart"/>
      <w:r w:rsidR="007D358C">
        <w:t>тяжран</w:t>
      </w:r>
      <w:proofErr w:type="spellEnd"/>
      <w:r w:rsidR="007D358C">
        <w:t>.</w:t>
      </w:r>
    </w:p>
    <w:p w:rsidR="007D358C" w:rsidRDefault="005B465B" w:rsidP="005B465B">
      <w:pPr>
        <w:pStyle w:val="a7"/>
        <w:numPr>
          <w:ilvl w:val="0"/>
          <w:numId w:val="4"/>
        </w:numPr>
        <w:spacing w:after="0"/>
        <w:ind w:left="0" w:firstLine="360"/>
        <w:jc w:val="both"/>
      </w:pPr>
      <w:r>
        <w:t xml:space="preserve">Тяжелая рана </w:t>
      </w:r>
      <w:r w:rsidR="007D358C">
        <w:t xml:space="preserve">– возникает при снятии 3 хитов, либо неоказании помощи </w:t>
      </w:r>
      <w:r>
        <w:t xml:space="preserve">(фиксации) </w:t>
      </w:r>
      <w:r w:rsidR="007D358C">
        <w:t xml:space="preserve">в течение 10 минут с момента первого ранения. Игрок не может передвигаться, драться, а только лежит и </w:t>
      </w:r>
      <w:proofErr w:type="spellStart"/>
      <w:proofErr w:type="gramStart"/>
      <w:r w:rsidR="007D358C">
        <w:t>стонет</w:t>
      </w:r>
      <w:proofErr w:type="gramEnd"/>
      <w:r w:rsidR="007D358C">
        <w:t>\</w:t>
      </w:r>
      <w:proofErr w:type="spellEnd"/>
      <w:r w:rsidR="007D358C">
        <w:t xml:space="preserve"> кричит \ орет – на усмотрение игрока.</w:t>
      </w:r>
    </w:p>
    <w:p w:rsidR="007D358C" w:rsidRDefault="007D358C" w:rsidP="005B465B">
      <w:pPr>
        <w:pStyle w:val="a7"/>
        <w:numPr>
          <w:ilvl w:val="0"/>
          <w:numId w:val="4"/>
        </w:numPr>
        <w:spacing w:after="0"/>
        <w:ind w:left="0" w:firstLine="360"/>
        <w:jc w:val="both"/>
      </w:pPr>
      <w:r>
        <w:t xml:space="preserve">Смерть. «Труп» должен оставаться на месте смерти 1 цикл. За это время игроки могут снять с мертвого игрока любой инвентарь, а также попытать удачу и пообщаться с ним. Тот, кто будет уметь это, будет знать об этом, а также знать, что нужно для этого сделать. Другой игрок может найти медиума и попросить об услуге. «Воскресший» игрок обязан ответить на вопросы медиума, либо иного игрока, применившего свиток общения с мертвыми. Возможно, медиуму не удастся вывести на разговор умершего игрока, о чем медиум объявит сам. В любом случае, как только медиум вошел в контакт, либо по истечении 15 минут с момента смерти игрока, умерший игрок идет к мастеру по </w:t>
      </w:r>
      <w:proofErr w:type="spellStart"/>
      <w:r>
        <w:t>посмертию</w:t>
      </w:r>
      <w:proofErr w:type="spellEnd"/>
      <w:r>
        <w:t xml:space="preserve"> для генерации новой роли. Весь свой оставшийся инвентарь игрок отдает мастеру по </w:t>
      </w:r>
      <w:proofErr w:type="spellStart"/>
      <w:r>
        <w:t>посмертию</w:t>
      </w:r>
      <w:proofErr w:type="spellEnd"/>
      <w:r>
        <w:t>.</w:t>
      </w:r>
    </w:p>
    <w:p w:rsidR="005B465B" w:rsidRDefault="005B465B" w:rsidP="005B465B">
      <w:pPr>
        <w:pStyle w:val="a7"/>
        <w:spacing w:after="0"/>
        <w:ind w:left="360"/>
        <w:jc w:val="both"/>
      </w:pPr>
    </w:p>
    <w:p w:rsidR="001B4C39" w:rsidRPr="005B465B" w:rsidRDefault="00DC3286" w:rsidP="00DC3286">
      <w:pPr>
        <w:pStyle w:val="a7"/>
        <w:spacing w:after="0"/>
        <w:ind w:left="360"/>
        <w:jc w:val="both"/>
        <w:rPr>
          <w:b/>
        </w:rPr>
      </w:pPr>
      <w:r>
        <w:rPr>
          <w:b/>
        </w:rPr>
        <w:lastRenderedPageBreak/>
        <w:t xml:space="preserve">Теперь более подробно разберем </w:t>
      </w:r>
      <w:r w:rsidR="001B4C39" w:rsidRPr="005B465B">
        <w:rPr>
          <w:b/>
        </w:rPr>
        <w:t>Этапы лечения:</w:t>
      </w:r>
    </w:p>
    <w:p w:rsidR="001B4C39" w:rsidRPr="001B4C39" w:rsidRDefault="001B4C39" w:rsidP="001B4C39">
      <w:pPr>
        <w:pStyle w:val="a7"/>
        <w:numPr>
          <w:ilvl w:val="0"/>
          <w:numId w:val="3"/>
        </w:numPr>
        <w:spacing w:after="0"/>
        <w:jc w:val="both"/>
      </w:pPr>
      <w:r w:rsidRPr="001B4C39">
        <w:t xml:space="preserve">Зафиксировать рану, т.к. перевязать. Если рана не зафиксирована в течение 10 минут, </w:t>
      </w:r>
      <w:proofErr w:type="gramStart"/>
      <w:r w:rsidRPr="001B4C39">
        <w:t>то</w:t>
      </w:r>
      <w:proofErr w:type="gramEnd"/>
      <w:r w:rsidRPr="001B4C39">
        <w:t xml:space="preserve"> во-первых, возникает гангрена, во-вторых снова «-1» хит.</w:t>
      </w:r>
    </w:p>
    <w:p w:rsidR="001B4C39" w:rsidRDefault="001B4C39" w:rsidP="001B4C39">
      <w:pPr>
        <w:pStyle w:val="a7"/>
        <w:numPr>
          <w:ilvl w:val="0"/>
          <w:numId w:val="3"/>
        </w:numPr>
        <w:spacing w:after="0"/>
        <w:jc w:val="both"/>
      </w:pPr>
      <w:r w:rsidRPr="001B4C39">
        <w:t>Подлечить при помощи пилюли</w:t>
      </w:r>
      <w:r>
        <w:t xml:space="preserve"> (на 1 хит)</w:t>
      </w:r>
      <w:r w:rsidRPr="001B4C39">
        <w:t>, морфия</w:t>
      </w:r>
      <w:r>
        <w:t xml:space="preserve"> (на 2 хита)</w:t>
      </w:r>
      <w:r w:rsidRPr="001B4C39">
        <w:t>, либо у врача – проводится операция.</w:t>
      </w:r>
      <w:r w:rsidR="007D358C">
        <w:t xml:space="preserve"> При этом эффект лечения определяется кубиками. </w:t>
      </w:r>
      <w:r>
        <w:t xml:space="preserve">Если рана не была зафиксирована, то </w:t>
      </w:r>
      <w:r w:rsidR="007D358C">
        <w:t>при «успехе» хит вылечивается, но от гангрены это не избавит.</w:t>
      </w:r>
    </w:p>
    <w:p w:rsidR="007D358C" w:rsidRPr="001B4C39" w:rsidRDefault="007D358C" w:rsidP="007D358C">
      <w:pPr>
        <w:spacing w:after="0"/>
        <w:jc w:val="both"/>
      </w:pPr>
    </w:p>
    <w:p w:rsidR="007D358C" w:rsidRDefault="007D358C" w:rsidP="007D358C">
      <w:pPr>
        <w:spacing w:after="0"/>
        <w:jc w:val="both"/>
      </w:pPr>
      <w:r>
        <w:t>Многое в лечении играют кубики. Кубик будет у врача, а также в каждой аптечке. Общее правило – 4,5,6 – успех – рана вылечена, 3,2 – ничего не происходит, 1 – возникает негативное последствие - повторно возникает кровотечение при приеме пилюли, зависимость при приеме морфия.</w:t>
      </w:r>
    </w:p>
    <w:p w:rsidR="007D358C" w:rsidRPr="008C22B3" w:rsidRDefault="007D358C" w:rsidP="007D358C">
      <w:pPr>
        <w:pStyle w:val="a7"/>
        <w:spacing w:after="0"/>
        <w:ind w:left="0"/>
        <w:jc w:val="both"/>
        <w:rPr>
          <w:i/>
        </w:rPr>
      </w:pPr>
      <w:r w:rsidRPr="008C22B3">
        <w:rPr>
          <w:i/>
        </w:rPr>
        <w:t>Можно увеличить шанс на успех, пройдя курсы медсестры/медбрата. Длятся 1 цикл при условии, что под присмотром медика Вы совершите как минимум 1 «операцию».</w:t>
      </w:r>
    </w:p>
    <w:p w:rsidR="007D358C" w:rsidRPr="00191203" w:rsidRDefault="007D358C" w:rsidP="007D358C">
      <w:pPr>
        <w:spacing w:after="0"/>
        <w:jc w:val="both"/>
      </w:pPr>
      <w:r>
        <w:t>Вся игра делится на циклы. 1 цикл – 15 минут. О прошествии каждого цикла будет извещать гонг. Каждые 4 цикла, т.е. каждый час  – тройной удар в гонг.</w:t>
      </w:r>
    </w:p>
    <w:p w:rsidR="001C3C67" w:rsidRDefault="001C3C67" w:rsidP="001C3C67">
      <w:pPr>
        <w:spacing w:after="0"/>
        <w:jc w:val="both"/>
      </w:pPr>
    </w:p>
    <w:p w:rsidR="0007111E" w:rsidRDefault="00547625" w:rsidP="005B465B">
      <w:pPr>
        <w:spacing w:after="0"/>
        <w:jc w:val="both"/>
      </w:pPr>
      <w:r w:rsidRPr="005B465B">
        <w:rPr>
          <w:b/>
        </w:rPr>
        <w:t xml:space="preserve">Увечья </w:t>
      </w:r>
      <w:r w:rsidR="005B465B">
        <w:rPr>
          <w:b/>
        </w:rPr>
        <w:t xml:space="preserve">возникают при неправильном лечении </w:t>
      </w:r>
      <w:r w:rsidR="005B465B" w:rsidRPr="005E78C0">
        <w:t>(переломы, внутренние кровотечения, потеря конечностей и органов)</w:t>
      </w:r>
      <w:r w:rsidR="005B465B">
        <w:rPr>
          <w:b/>
        </w:rPr>
        <w:t xml:space="preserve"> </w:t>
      </w:r>
      <w:r w:rsidR="00DC3286" w:rsidRPr="005E78C0">
        <w:t xml:space="preserve">– в процессе и после лечения травмы у Вас имеются некоторые «ограничения» по функциональности, но после излечения травмы </w:t>
      </w:r>
      <w:proofErr w:type="spellStart"/>
      <w:r w:rsidR="00DC3286" w:rsidRPr="005E78C0">
        <w:t>игротехнически</w:t>
      </w:r>
      <w:proofErr w:type="spellEnd"/>
      <w:r w:rsidR="00DC3286" w:rsidRPr="005E78C0">
        <w:t xml:space="preserve"> Вы считаетесь вполне здоровым, но как пример </w:t>
      </w:r>
      <w:r w:rsidRPr="005E78C0">
        <w:t>слепнете, глохнете</w:t>
      </w:r>
      <w:r w:rsidR="00DC3286" w:rsidRPr="005E78C0">
        <w:t xml:space="preserve">, либо не имеете, а </w:t>
      </w:r>
      <w:proofErr w:type="gramStart"/>
      <w:r w:rsidR="00DC3286" w:rsidRPr="005E78C0">
        <w:t>значит</w:t>
      </w:r>
      <w:proofErr w:type="gramEnd"/>
      <w:r w:rsidR="00DC3286" w:rsidRPr="005E78C0">
        <w:t xml:space="preserve"> не можете пользоваться (ни при каких условиях</w:t>
      </w:r>
      <w:r w:rsidRPr="005E78C0">
        <w:t>, если это не угрожает Вашей жизни и здоровью, но не жизни и здоровью персонажа</w:t>
      </w:r>
      <w:r w:rsidR="00DC3286" w:rsidRPr="005E78C0">
        <w:t>) той или иной конечностью.</w:t>
      </w:r>
      <w:r w:rsidR="005B465B">
        <w:t xml:space="preserve"> </w:t>
      </w:r>
      <w:r w:rsidR="005B465B">
        <w:rPr>
          <w:b/>
        </w:rPr>
        <w:t>Гангрена лечится только ампутацией.</w:t>
      </w:r>
    </w:p>
    <w:p w:rsidR="00547625" w:rsidRPr="005E78C0" w:rsidRDefault="00547625" w:rsidP="005B465B">
      <w:pPr>
        <w:spacing w:after="0"/>
        <w:jc w:val="both"/>
      </w:pPr>
      <w:r w:rsidRPr="005E78C0">
        <w:t xml:space="preserve">Увечья также возникают во время пыток. Пытки могут проводить любые персонажи, но помните, что пытки – деяние наказуемое как в жизни, так и в игре. </w:t>
      </w:r>
    </w:p>
    <w:p w:rsidR="0007111E" w:rsidRDefault="0007111E" w:rsidP="005E78C0">
      <w:pPr>
        <w:spacing w:after="0"/>
        <w:ind w:firstLine="360"/>
        <w:jc w:val="both"/>
      </w:pPr>
    </w:p>
    <w:p w:rsidR="00DC3286" w:rsidRPr="005E78C0" w:rsidRDefault="00547625" w:rsidP="005E78C0">
      <w:pPr>
        <w:spacing w:after="0"/>
        <w:ind w:firstLine="360"/>
        <w:jc w:val="both"/>
      </w:pPr>
      <w:r w:rsidRPr="005B465B">
        <w:rPr>
          <w:b/>
        </w:rPr>
        <w:t xml:space="preserve">Пытка </w:t>
      </w:r>
      <w:r w:rsidRPr="005E78C0">
        <w:t>отыгрывается на усмотрение игроков (отгадывание загадок, физические упражнения). Пытка не может быть направлена на унижение или причинение физического ущерба игроку (здесь понимаем игрока, как личность, а не как персонажа). Увечья от пытки опр</w:t>
      </w:r>
      <w:r w:rsidR="00F04C04" w:rsidRPr="005E78C0">
        <w:t>еделяются персонажем, применяющи</w:t>
      </w:r>
      <w:r w:rsidRPr="005E78C0">
        <w:t>м пытку и до постановки задачи (можно, например, описать, какую пытку будут применять к персонажу, а потом предложить игроку сделать что-то, чтобы понять, раскололся персонаж во время пытки или нет).</w:t>
      </w:r>
    </w:p>
    <w:p w:rsidR="005B465B" w:rsidRPr="005B465B" w:rsidRDefault="005B465B" w:rsidP="005B465B">
      <w:pPr>
        <w:spacing w:after="0"/>
        <w:ind w:firstLine="360"/>
        <w:jc w:val="both"/>
      </w:pPr>
      <w:r w:rsidRPr="005B465B">
        <w:t xml:space="preserve">Применять пытки (пытать) может любой персонаж. Подвергнуть пыткам можно любого персонажа. Пытка приводит к безумию у всех свидетелей этого действия, в т.ч. </w:t>
      </w:r>
      <w:proofErr w:type="gramStart"/>
      <w:r w:rsidRPr="005B465B">
        <w:t>у</w:t>
      </w:r>
      <w:proofErr w:type="gramEnd"/>
      <w:r w:rsidRPr="005B465B">
        <w:t xml:space="preserve"> применяющего и подвергшегося пытке.</w:t>
      </w:r>
    </w:p>
    <w:p w:rsidR="005B465B" w:rsidRDefault="005B465B" w:rsidP="005B465B">
      <w:pPr>
        <w:spacing w:after="0"/>
        <w:ind w:firstLine="360"/>
        <w:jc w:val="both"/>
      </w:pPr>
      <w:r w:rsidRPr="005B465B">
        <w:br/>
        <w:t>Подвергнуть пыткам можно не более 3 раз в 2 цикла. При 4 попытке персонаж, к которому применена пытка либо сходит с ума, если его раны подлечивали (8 балов безумия, вылечить можно только в лечебнице), либо умирает (4-я попытка подвергнуть пытке равноценна "</w:t>
      </w:r>
      <w:proofErr w:type="spellStart"/>
      <w:r w:rsidRPr="005B465B">
        <w:t>добиванию</w:t>
      </w:r>
      <w:proofErr w:type="spellEnd"/>
      <w:r w:rsidRPr="005B465B">
        <w:t>" при тяжелой ране).</w:t>
      </w:r>
    </w:p>
    <w:p w:rsidR="005B465B" w:rsidRDefault="005B465B" w:rsidP="005B465B">
      <w:pPr>
        <w:spacing w:after="0"/>
        <w:jc w:val="both"/>
      </w:pPr>
      <w:r w:rsidRPr="005B465B">
        <w:t xml:space="preserve">Обязанность дать правдивый ответ в ходе пыток определяют кубики по принципу 1-я пытка - </w:t>
      </w:r>
      <w:r w:rsidRPr="005B465B">
        <w:lastRenderedPageBreak/>
        <w:t>удачная только "6", 2-я попытка - удачные "5", "6", 3-я попытка - удачные "4", "5", "6". Далее смотрим бонусы "дара".</w:t>
      </w:r>
    </w:p>
    <w:p w:rsidR="005B465B" w:rsidRDefault="005B465B" w:rsidP="005B465B">
      <w:pPr>
        <w:spacing w:after="0"/>
        <w:ind w:firstLine="708"/>
        <w:jc w:val="both"/>
      </w:pPr>
      <w:r>
        <w:t>Те, кто имеют дар, знают об этом и в начале пытки все должны показать свой дар при наличии.</w:t>
      </w:r>
    </w:p>
    <w:p w:rsidR="0007111E" w:rsidRPr="005E78C0" w:rsidRDefault="005B465B" w:rsidP="005B465B">
      <w:pPr>
        <w:spacing w:after="0"/>
        <w:ind w:firstLine="708"/>
        <w:jc w:val="both"/>
      </w:pPr>
      <w:r w:rsidRPr="005B465B">
        <w:t xml:space="preserve">Любая пытка дает </w:t>
      </w:r>
      <w:r>
        <w:t>«</w:t>
      </w:r>
      <w:r w:rsidRPr="005B465B">
        <w:t>-1</w:t>
      </w:r>
      <w:r>
        <w:t>»</w:t>
      </w:r>
      <w:r w:rsidRPr="005B465B">
        <w:t xml:space="preserve"> хит и рану на соответствующей части тела, к которой применена пытка. </w:t>
      </w:r>
      <w:r>
        <w:t xml:space="preserve">Часть тела называет тот, кто применяет пытку. </w:t>
      </w:r>
      <w:r w:rsidRPr="005B465B">
        <w:t>Раны после пыток лучше лечить, иначе через 10 минут после начала пыток персонаж, подвергнувшийся пытке, умрет.</w:t>
      </w:r>
    </w:p>
    <w:sectPr w:rsidR="0007111E" w:rsidRPr="005E78C0" w:rsidSect="005B465B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DCC" w:rsidRDefault="00BF1DCC" w:rsidP="00E9493E">
      <w:pPr>
        <w:spacing w:after="0" w:line="240" w:lineRule="auto"/>
      </w:pPr>
      <w:r>
        <w:separator/>
      </w:r>
    </w:p>
  </w:endnote>
  <w:endnote w:type="continuationSeparator" w:id="0">
    <w:p w:rsidR="00BF1DCC" w:rsidRDefault="00BF1DCC" w:rsidP="00E94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DCC" w:rsidRDefault="00BF1DCC" w:rsidP="00E9493E">
      <w:pPr>
        <w:spacing w:after="0" w:line="240" w:lineRule="auto"/>
      </w:pPr>
      <w:r>
        <w:separator/>
      </w:r>
    </w:p>
  </w:footnote>
  <w:footnote w:type="continuationSeparator" w:id="0">
    <w:p w:rsidR="00BF1DCC" w:rsidRDefault="00BF1DCC" w:rsidP="00E94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93E" w:rsidRPr="00E9493E" w:rsidRDefault="00E9493E" w:rsidP="00E9493E">
    <w:pPr>
      <w:rPr>
        <w:rFonts w:ascii="Gabriola" w:hAnsi="Gabriola" w:cs="Andalus"/>
        <w:sz w:val="28"/>
        <w:szCs w:val="28"/>
      </w:rPr>
    </w:pPr>
    <w:r w:rsidRPr="00E9493E">
      <w:rPr>
        <w:rFonts w:ascii="Gabriola" w:hAnsi="Gabriola" w:cs="Andalus"/>
        <w:sz w:val="28"/>
        <w:szCs w:val="28"/>
      </w:rPr>
      <w:t>Ужас Спрингфилда. 20.02.2016</w:t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  <w:t xml:space="preserve">      Правила по медицине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690"/>
    <w:multiLevelType w:val="hybridMultilevel"/>
    <w:tmpl w:val="D17CF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F5F8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DC24EEC"/>
    <w:multiLevelType w:val="hybridMultilevel"/>
    <w:tmpl w:val="8ACC3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E52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7F07DA7"/>
    <w:multiLevelType w:val="multilevel"/>
    <w:tmpl w:val="1C4035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493E"/>
    <w:rsid w:val="0007111E"/>
    <w:rsid w:val="00087DD2"/>
    <w:rsid w:val="00105C72"/>
    <w:rsid w:val="00166127"/>
    <w:rsid w:val="0018647D"/>
    <w:rsid w:val="00191203"/>
    <w:rsid w:val="0019261E"/>
    <w:rsid w:val="001B4C39"/>
    <w:rsid w:val="001C263C"/>
    <w:rsid w:val="001C3C67"/>
    <w:rsid w:val="001E07CD"/>
    <w:rsid w:val="0038225C"/>
    <w:rsid w:val="00476D31"/>
    <w:rsid w:val="00486397"/>
    <w:rsid w:val="004940EE"/>
    <w:rsid w:val="004E20C9"/>
    <w:rsid w:val="005266CC"/>
    <w:rsid w:val="00547625"/>
    <w:rsid w:val="005671AA"/>
    <w:rsid w:val="005B465B"/>
    <w:rsid w:val="005B68CA"/>
    <w:rsid w:val="005E78C0"/>
    <w:rsid w:val="0067623F"/>
    <w:rsid w:val="00722455"/>
    <w:rsid w:val="00727456"/>
    <w:rsid w:val="00776189"/>
    <w:rsid w:val="00783F5C"/>
    <w:rsid w:val="007B6B47"/>
    <w:rsid w:val="007D358C"/>
    <w:rsid w:val="007E040C"/>
    <w:rsid w:val="0080728A"/>
    <w:rsid w:val="008531F4"/>
    <w:rsid w:val="008A7F26"/>
    <w:rsid w:val="008C22B3"/>
    <w:rsid w:val="00907C89"/>
    <w:rsid w:val="009635FB"/>
    <w:rsid w:val="00970003"/>
    <w:rsid w:val="009F55CA"/>
    <w:rsid w:val="00A618BD"/>
    <w:rsid w:val="00B436B6"/>
    <w:rsid w:val="00BF1DCC"/>
    <w:rsid w:val="00C15DEF"/>
    <w:rsid w:val="00CC6BBA"/>
    <w:rsid w:val="00CE76C4"/>
    <w:rsid w:val="00D4235E"/>
    <w:rsid w:val="00D53722"/>
    <w:rsid w:val="00DC1A86"/>
    <w:rsid w:val="00DC3286"/>
    <w:rsid w:val="00E0187A"/>
    <w:rsid w:val="00E9493E"/>
    <w:rsid w:val="00F0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4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493E"/>
  </w:style>
  <w:style w:type="paragraph" w:styleId="a5">
    <w:name w:val="footer"/>
    <w:basedOn w:val="a"/>
    <w:link w:val="a6"/>
    <w:uiPriority w:val="99"/>
    <w:semiHidden/>
    <w:unhideWhenUsed/>
    <w:rsid w:val="00E94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493E"/>
  </w:style>
  <w:style w:type="paragraph" w:styleId="a7">
    <w:name w:val="List Paragraph"/>
    <w:basedOn w:val="a"/>
    <w:uiPriority w:val="34"/>
    <w:qFormat/>
    <w:rsid w:val="00E9493E"/>
    <w:pPr>
      <w:ind w:left="720"/>
      <w:contextualSpacing/>
    </w:pPr>
  </w:style>
  <w:style w:type="character" w:customStyle="1" w:styleId="apple-converted-space">
    <w:name w:val="apple-converted-space"/>
    <w:basedOn w:val="a0"/>
    <w:rsid w:val="00E9493E"/>
  </w:style>
  <w:style w:type="character" w:styleId="a8">
    <w:name w:val="Hyperlink"/>
    <w:basedOn w:val="a0"/>
    <w:uiPriority w:val="99"/>
    <w:semiHidden/>
    <w:unhideWhenUsed/>
    <w:rsid w:val="00B436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CBDA2-297A-43A2-8BAB-1B19DDB9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RE96-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2015-11-10T17:14:00Z</dcterms:created>
  <dcterms:modified xsi:type="dcterms:W3CDTF">2016-02-19T18:01:00Z</dcterms:modified>
</cp:coreProperties>
</file>