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802" w:rsidRPr="00BA6ED3" w:rsidRDefault="006F5802" w:rsidP="006F5802">
      <w:pPr>
        <w:spacing w:after="0" w:line="240" w:lineRule="auto"/>
        <w:ind w:firstLine="709"/>
        <w:contextualSpacing/>
        <w:jc w:val="center"/>
        <w:rPr>
          <w:rFonts w:ascii="Times New Roman" w:hAnsi="Times New Roman"/>
          <w:b/>
          <w:sz w:val="24"/>
          <w:szCs w:val="24"/>
        </w:rPr>
      </w:pPr>
      <w:r w:rsidRPr="00BA6ED3">
        <w:rPr>
          <w:rFonts w:ascii="Times New Roman" w:hAnsi="Times New Roman"/>
          <w:b/>
          <w:sz w:val="24"/>
          <w:szCs w:val="24"/>
        </w:rPr>
        <w:t>Специалисты</w:t>
      </w:r>
      <w:r>
        <w:rPr>
          <w:rFonts w:ascii="Times New Roman" w:hAnsi="Times New Roman"/>
          <w:b/>
          <w:sz w:val="24"/>
          <w:szCs w:val="24"/>
        </w:rPr>
        <w:t xml:space="preserve"> общие правила</w:t>
      </w:r>
      <w:r w:rsidRPr="00BA6ED3">
        <w:rPr>
          <w:rFonts w:ascii="Times New Roman" w:hAnsi="Times New Roman"/>
          <w:b/>
          <w:sz w:val="24"/>
          <w:szCs w:val="24"/>
        </w:rPr>
        <w:t>.</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Для того, чтобы создать игровые ценности, необходимо обладать специальными навыками «Специальностями». </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Стать специалистом можно следующим образом:</w:t>
      </w:r>
    </w:p>
    <w:p w:rsidR="006F5802" w:rsidRDefault="006F5802" w:rsidP="006F5802">
      <w:pPr>
        <w:spacing w:after="0" w:line="240" w:lineRule="auto"/>
        <w:ind w:firstLine="709"/>
        <w:contextualSpacing/>
        <w:jc w:val="both"/>
        <w:rPr>
          <w:rFonts w:ascii="Times New Roman" w:hAnsi="Times New Roman"/>
          <w:sz w:val="24"/>
          <w:szCs w:val="24"/>
        </w:rPr>
      </w:pPr>
      <w:r w:rsidRPr="00BC2A49">
        <w:rPr>
          <w:rFonts w:ascii="Times New Roman" w:hAnsi="Times New Roman"/>
          <w:sz w:val="24"/>
          <w:szCs w:val="24"/>
        </w:rPr>
        <w:t>1.</w:t>
      </w:r>
      <w:r>
        <w:rPr>
          <w:rFonts w:ascii="Times New Roman" w:hAnsi="Times New Roman"/>
          <w:sz w:val="24"/>
          <w:szCs w:val="24"/>
        </w:rPr>
        <w:t xml:space="preserve"> Подать заявку на роль специалиста. Мастера могут предложить специалисту или придумать и разработать какое-то уникальное умение, которым будете обладать только вы, но другие Специалисты могут обучиться этому в процессе Игры. </w:t>
      </w:r>
      <w:r w:rsidRPr="00586C26">
        <w:rPr>
          <w:rFonts w:ascii="Times New Roman" w:hAnsi="Times New Roman"/>
          <w:b/>
          <w:sz w:val="24"/>
          <w:szCs w:val="24"/>
        </w:rPr>
        <w:t>Примеры:</w:t>
      </w:r>
      <w:r>
        <w:rPr>
          <w:rFonts w:ascii="Times New Roman" w:hAnsi="Times New Roman"/>
          <w:sz w:val="24"/>
          <w:szCs w:val="24"/>
        </w:rPr>
        <w:t xml:space="preserve"> (Уже осуществляются сборка инопланетных артефактов, изготовление радХ, Стимпаков, лекарств от разных болезней, сборка схем для игровых агрегатов). Можете дополнить игру любыми собственными предложениями, как изготовление шприцов суперстимпаков, рабских ошейников со взрывателями и др.</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2. Обучиться в процессе Игры у другого специалиста </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3. Прочитать найденную научную книгу и сдать экзамен любому Игротеху</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Специальность вписывается в игровой паспорт и позволяет игроку заниматься особой деятельностью, всего 4 вида:</w:t>
      </w:r>
    </w:p>
    <w:p w:rsidR="006F5802" w:rsidRDefault="006F5802" w:rsidP="006F5802">
      <w:pPr>
        <w:spacing w:after="0" w:line="240" w:lineRule="auto"/>
        <w:ind w:firstLine="709"/>
        <w:contextualSpacing/>
        <w:jc w:val="both"/>
        <w:rPr>
          <w:rFonts w:ascii="Times New Roman" w:hAnsi="Times New Roman"/>
          <w:sz w:val="24"/>
          <w:szCs w:val="24"/>
        </w:rPr>
      </w:pPr>
    </w:p>
    <w:p w:rsidR="006F5802" w:rsidRPr="0060799C" w:rsidRDefault="006F5802" w:rsidP="006F5802">
      <w:pPr>
        <w:spacing w:after="0" w:line="240" w:lineRule="auto"/>
        <w:ind w:firstLine="709"/>
        <w:contextualSpacing/>
        <w:jc w:val="both"/>
        <w:rPr>
          <w:rFonts w:ascii="Times New Roman" w:hAnsi="Times New Roman"/>
          <w:b/>
          <w:sz w:val="24"/>
          <w:szCs w:val="24"/>
        </w:rPr>
      </w:pPr>
      <w:r w:rsidRPr="0060799C">
        <w:rPr>
          <w:rFonts w:ascii="Times New Roman" w:hAnsi="Times New Roman"/>
          <w:b/>
          <w:sz w:val="24"/>
          <w:szCs w:val="24"/>
        </w:rPr>
        <w:t>1. Инженер</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Умеет чинить технику, снаряжать боеприпасы (из одного вида переделывать в другой вид боеприпасов: капсуль в шар 6 мм; снаряжать гильзы 12 мм зарядом с пулей), знает предназначение найденной на пустоши техники/артефактов. Знания инженера позволяют ему чинить различные игровые технологии: автодоки, автолабы, генераторы, суперкомпьютеры, экскаватор, насос, водной чип и т.д. </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Все схемы требуют регулярного обслуживания и замены составляющих их запчастей. Только инженеры знают какие запчасти требуются и как их можно замещать.</w:t>
      </w:r>
      <w:r w:rsidRPr="0060799C">
        <w:rPr>
          <w:rFonts w:ascii="Times New Roman" w:hAnsi="Times New Roman"/>
          <w:sz w:val="24"/>
          <w:szCs w:val="24"/>
        </w:rPr>
        <w:t xml:space="preserve"> </w:t>
      </w:r>
      <w:r>
        <w:rPr>
          <w:rFonts w:ascii="Times New Roman" w:hAnsi="Times New Roman"/>
          <w:sz w:val="24"/>
          <w:szCs w:val="24"/>
        </w:rPr>
        <w:t xml:space="preserve">При сборке схемы инженер записывает время выхода её из строя. Например, Инженер используя при сборке низкокачественную деталь пишет, что плазменный трансформатор выйдет из строя 19.08 в 14-00, а квантовый стабилизатор в 16-00… Запчасти представляют из себя некие самодельные детальки из разных материалов (дерево, металл, пластик…) </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Обычно инженеры специализируются на определенных механизмах. Узнать о способе починки агрегатов можно либо обучившись у Инженера, который уже умеет собирать данный механизм, либо изучив чертеж. Чертежи – игровая ценность! </w:t>
      </w:r>
    </w:p>
    <w:p w:rsidR="006F5802" w:rsidRDefault="006F5802" w:rsidP="006F5802">
      <w:pPr>
        <w:spacing w:after="0" w:line="240" w:lineRule="auto"/>
        <w:ind w:firstLine="709"/>
        <w:contextualSpacing/>
        <w:jc w:val="both"/>
        <w:rPr>
          <w:rFonts w:ascii="Times New Roman" w:hAnsi="Times New Roman"/>
          <w:sz w:val="24"/>
          <w:szCs w:val="24"/>
        </w:rPr>
      </w:pPr>
    </w:p>
    <w:p w:rsidR="006F5802" w:rsidRPr="008C6FFA" w:rsidRDefault="006F5802" w:rsidP="006F5802">
      <w:pPr>
        <w:spacing w:after="0" w:line="240" w:lineRule="auto"/>
        <w:ind w:firstLine="709"/>
        <w:contextualSpacing/>
        <w:jc w:val="both"/>
        <w:rPr>
          <w:rFonts w:ascii="Times New Roman" w:hAnsi="Times New Roman"/>
          <w:b/>
          <w:sz w:val="24"/>
          <w:szCs w:val="24"/>
        </w:rPr>
      </w:pPr>
      <w:r w:rsidRPr="008C6FFA">
        <w:rPr>
          <w:rFonts w:ascii="Times New Roman" w:hAnsi="Times New Roman"/>
          <w:b/>
          <w:sz w:val="24"/>
          <w:szCs w:val="24"/>
        </w:rPr>
        <w:t>2. Химик</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Умеет изготавливать порох (капсуль), пользоваться Автолабом для изготовления препаратов: радХ, стимпак, лекарства от летальных заболеваний.</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На пустошах сохранилось много химических реактивов для изготовления необходимых препаратов, В игре они будут представлены в виде реальных хим. реактивов (без маркировки) в специальных капсулах, каким образом из них изготавливать нужные препараты. Некоторые реактивы будут использоваться в настоящих химических реакциях для получения препарата, некоторые будут обмениваться в пропорциях на лекарства (таблетки). Обмен происходит от Игротеха.</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Химики так же имеют специализацию, которую могут расширять либо путем обучения у другого химика, или изучив формулы, найденные на пустошах.</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b/>
          <w:sz w:val="24"/>
          <w:szCs w:val="24"/>
        </w:rPr>
      </w:pPr>
      <w:r w:rsidRPr="001C1E3B">
        <w:rPr>
          <w:rFonts w:ascii="Times New Roman" w:hAnsi="Times New Roman"/>
          <w:b/>
          <w:sz w:val="24"/>
          <w:szCs w:val="24"/>
        </w:rPr>
        <w:t xml:space="preserve">3. </w:t>
      </w:r>
      <w:r>
        <w:rPr>
          <w:rFonts w:ascii="Times New Roman" w:hAnsi="Times New Roman"/>
          <w:b/>
          <w:sz w:val="24"/>
          <w:szCs w:val="24"/>
        </w:rPr>
        <w:t>Фермер</w:t>
      </w:r>
    </w:p>
    <w:p w:rsidR="006F5802" w:rsidRDefault="006F5802" w:rsidP="006F5802">
      <w:pPr>
        <w:spacing w:after="0" w:line="240" w:lineRule="auto"/>
        <w:ind w:firstLine="709"/>
        <w:contextualSpacing/>
        <w:jc w:val="both"/>
        <w:rPr>
          <w:rFonts w:ascii="Times New Roman" w:hAnsi="Times New Roman"/>
          <w:b/>
          <w:sz w:val="24"/>
          <w:szCs w:val="24"/>
        </w:rPr>
      </w:pP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Умеет выращивать съедобные растения и разводить браминов.</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Фермерами являются Амиши и некоторые гули.</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Плантации зернобобовых выглядят как обычные возделанные поля, постройки теплиц, парников, мельниц и т.п. Чем интереснее выглядят – тем выше урожай.</w:t>
      </w:r>
    </w:p>
    <w:p w:rsidR="006F5802" w:rsidRPr="001C1E3B"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Мясомолочное производство осуществляется выпасом браминов на свободных полях.</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9"/>
        <w:contextualSpacing/>
        <w:jc w:val="both"/>
        <w:rPr>
          <w:rFonts w:ascii="Times New Roman" w:hAnsi="Times New Roman"/>
          <w:b/>
          <w:sz w:val="24"/>
          <w:szCs w:val="24"/>
        </w:rPr>
      </w:pPr>
    </w:p>
    <w:p w:rsidR="006F5802" w:rsidRPr="006A00F7" w:rsidRDefault="006F5802" w:rsidP="006F5802">
      <w:pPr>
        <w:spacing w:after="0" w:line="240" w:lineRule="auto"/>
        <w:ind w:firstLine="709"/>
        <w:contextualSpacing/>
        <w:jc w:val="both"/>
        <w:rPr>
          <w:rFonts w:ascii="Times New Roman" w:hAnsi="Times New Roman"/>
          <w:b/>
          <w:sz w:val="24"/>
          <w:szCs w:val="24"/>
        </w:rPr>
      </w:pPr>
      <w:r w:rsidRPr="006A00F7">
        <w:rPr>
          <w:rFonts w:ascii="Times New Roman" w:hAnsi="Times New Roman"/>
          <w:b/>
          <w:sz w:val="24"/>
          <w:szCs w:val="24"/>
        </w:rPr>
        <w:lastRenderedPageBreak/>
        <w:t>4. Доктор</w:t>
      </w:r>
    </w:p>
    <w:p w:rsidR="006F5802" w:rsidRDefault="006F5802" w:rsidP="006F5802">
      <w:pPr>
        <w:spacing w:after="0" w:line="240" w:lineRule="auto"/>
        <w:ind w:firstLine="709"/>
        <w:contextualSpacing/>
        <w:jc w:val="both"/>
        <w:rPr>
          <w:rFonts w:ascii="Times New Roman" w:hAnsi="Times New Roman"/>
          <w:sz w:val="24"/>
          <w:szCs w:val="24"/>
        </w:rPr>
      </w:pPr>
    </w:p>
    <w:p w:rsidR="006F5802" w:rsidRDefault="006F5802" w:rsidP="006F580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Доктора л</w:t>
      </w:r>
      <w:r w:rsidRPr="00A146A1">
        <w:rPr>
          <w:rFonts w:ascii="Times New Roman" w:hAnsi="Times New Roman"/>
          <w:sz w:val="24"/>
          <w:szCs w:val="24"/>
        </w:rPr>
        <w:t>еч</w:t>
      </w:r>
      <w:r>
        <w:rPr>
          <w:rFonts w:ascii="Times New Roman" w:hAnsi="Times New Roman"/>
          <w:sz w:val="24"/>
          <w:szCs w:val="24"/>
        </w:rPr>
        <w:t>а</w:t>
      </w:r>
      <w:r w:rsidRPr="00A146A1">
        <w:rPr>
          <w:rFonts w:ascii="Times New Roman" w:hAnsi="Times New Roman"/>
          <w:sz w:val="24"/>
          <w:szCs w:val="24"/>
        </w:rPr>
        <w:t>т</w:t>
      </w:r>
      <w:r>
        <w:rPr>
          <w:rFonts w:ascii="Times New Roman" w:hAnsi="Times New Roman"/>
          <w:sz w:val="24"/>
          <w:szCs w:val="24"/>
        </w:rPr>
        <w:t xml:space="preserve"> без стимпаков потерянные в бою игроком хиты, делают операции на раненные конечности (см. боевые правила), назначают лечение болезней, пересаживают органы (см. общие правила по болезням). Лечение доктора проводят по своему усмотрению.</w:t>
      </w:r>
    </w:p>
    <w:p w:rsidR="006F5802" w:rsidRDefault="006F5802" w:rsidP="006F580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Доктора так же могут неправильно поставить диагнозы и лечение… но об этом игрок узнает уже когда будет поздно. Совершенствоваться доктора могут путем изучения рецептов и обучения у более опытных эскулапов.</w:t>
      </w:r>
    </w:p>
    <w:p w:rsidR="006F5802" w:rsidRDefault="006F5802" w:rsidP="006F5802">
      <w:pPr>
        <w:spacing w:after="0" w:line="240" w:lineRule="auto"/>
        <w:ind w:firstLine="708"/>
        <w:contextualSpacing/>
        <w:jc w:val="both"/>
        <w:rPr>
          <w:rFonts w:ascii="Times New Roman" w:hAnsi="Times New Roman"/>
          <w:sz w:val="24"/>
          <w:szCs w:val="24"/>
        </w:rPr>
      </w:pPr>
    </w:p>
    <w:p w:rsidR="006F5802" w:rsidRDefault="006F5802" w:rsidP="006F5802">
      <w:pPr>
        <w:spacing w:after="0" w:line="240" w:lineRule="auto"/>
        <w:ind w:firstLine="708"/>
        <w:contextualSpacing/>
        <w:jc w:val="both"/>
        <w:rPr>
          <w:rFonts w:ascii="Times New Roman" w:hAnsi="Times New Roman"/>
          <w:sz w:val="24"/>
          <w:szCs w:val="24"/>
        </w:rPr>
      </w:pPr>
      <w:r w:rsidRPr="00082C0A">
        <w:rPr>
          <w:rFonts w:ascii="Times New Roman" w:hAnsi="Times New Roman"/>
          <w:sz w:val="24"/>
          <w:szCs w:val="24"/>
          <w:u w:val="single"/>
        </w:rPr>
        <w:t>Главное правила Специалистов</w:t>
      </w:r>
      <w:r>
        <w:rPr>
          <w:rFonts w:ascii="Times New Roman" w:hAnsi="Times New Roman"/>
          <w:sz w:val="24"/>
          <w:szCs w:val="24"/>
        </w:rPr>
        <w:t>: Вы можете проводить любые эксперименты, вести любую деятельность, если это действительно красиво, антуражно и вписывется в игру, то по согласованию с игротехом своей локации или главмастером, результат может быть любой, вплоть до отступления от «буквы» правил. Можно быть специалистом в разных науках.</w:t>
      </w:r>
    </w:p>
    <w:p w:rsidR="006F5802" w:rsidRDefault="006F5802" w:rsidP="006F5802">
      <w:pPr>
        <w:spacing w:after="0" w:line="240" w:lineRule="auto"/>
        <w:ind w:firstLine="708"/>
        <w:contextualSpacing/>
        <w:jc w:val="both"/>
        <w:rPr>
          <w:rFonts w:ascii="Times New Roman" w:hAnsi="Times New Roman"/>
          <w:sz w:val="24"/>
          <w:szCs w:val="24"/>
        </w:rPr>
      </w:pPr>
    </w:p>
    <w:p w:rsidR="006F5802" w:rsidRPr="0075545E" w:rsidRDefault="006F5802" w:rsidP="006F5802">
      <w:pPr>
        <w:spacing w:after="0" w:line="240" w:lineRule="auto"/>
        <w:contextualSpacing/>
        <w:jc w:val="center"/>
        <w:rPr>
          <w:rFonts w:ascii="Times New Roman" w:hAnsi="Times New Roman"/>
          <w:b/>
          <w:sz w:val="24"/>
          <w:szCs w:val="24"/>
        </w:rPr>
      </w:pPr>
      <w:r w:rsidRPr="0075545E">
        <w:rPr>
          <w:rFonts w:ascii="Times New Roman" w:hAnsi="Times New Roman"/>
          <w:b/>
          <w:sz w:val="24"/>
          <w:szCs w:val="24"/>
        </w:rPr>
        <w:t>Игровые моменты</w:t>
      </w:r>
    </w:p>
    <w:p w:rsidR="006F5802" w:rsidRDefault="006F5802" w:rsidP="006F5802">
      <w:pPr>
        <w:spacing w:after="0" w:line="240" w:lineRule="auto"/>
        <w:contextualSpacing/>
        <w:rPr>
          <w:rFonts w:ascii="Times New Roman" w:hAnsi="Times New Roman"/>
          <w:sz w:val="24"/>
          <w:szCs w:val="24"/>
        </w:rPr>
      </w:pPr>
    </w:p>
    <w:p w:rsidR="006F5802" w:rsidRDefault="006F5802" w:rsidP="006F5802">
      <w:pPr>
        <w:spacing w:after="0" w:line="240" w:lineRule="auto"/>
        <w:contextualSpacing/>
        <w:jc w:val="both"/>
        <w:rPr>
          <w:rFonts w:ascii="Times New Roman" w:hAnsi="Times New Roman"/>
          <w:sz w:val="24"/>
          <w:szCs w:val="24"/>
        </w:rPr>
      </w:pPr>
      <w:r>
        <w:rPr>
          <w:rFonts w:ascii="Times New Roman" w:hAnsi="Times New Roman"/>
          <w:sz w:val="24"/>
          <w:szCs w:val="24"/>
        </w:rPr>
        <w:tab/>
        <w:t>На игре будет присутствовать масса игровых моментов, которые невозможно полностью визуализировать, если указывается, что данный объект означает что-либо, то так и есть примеры:</w:t>
      </w:r>
    </w:p>
    <w:p w:rsidR="006F5802" w:rsidRDefault="006F5802" w:rsidP="006F5802">
      <w:pPr>
        <w:spacing w:after="0" w:line="240" w:lineRule="auto"/>
        <w:contextualSpacing/>
        <w:jc w:val="both"/>
        <w:rPr>
          <w:rFonts w:ascii="Times New Roman" w:hAnsi="Times New Roman"/>
          <w:sz w:val="24"/>
          <w:szCs w:val="24"/>
        </w:rPr>
      </w:pPr>
      <w:r>
        <w:rPr>
          <w:rFonts w:ascii="Times New Roman" w:hAnsi="Times New Roman"/>
          <w:sz w:val="24"/>
          <w:szCs w:val="24"/>
        </w:rPr>
        <w:tab/>
        <w:t>1. Пыльный радиоактивный ураган, буря. Объявляется по радио отбой так же дается по радио. Если в поселении нет радио, сообщит игротех. Вне локаций находиться без силовой брони нельзя – игровая смерть.</w:t>
      </w:r>
    </w:p>
    <w:p w:rsidR="006F5802" w:rsidRDefault="006F5802" w:rsidP="006F5802">
      <w:pPr>
        <w:spacing w:after="0" w:line="240" w:lineRule="auto"/>
        <w:contextualSpacing/>
        <w:jc w:val="both"/>
        <w:rPr>
          <w:rFonts w:ascii="Times New Roman" w:hAnsi="Times New Roman"/>
          <w:sz w:val="24"/>
          <w:szCs w:val="24"/>
        </w:rPr>
      </w:pPr>
      <w:r>
        <w:rPr>
          <w:rFonts w:ascii="Times New Roman" w:hAnsi="Times New Roman"/>
          <w:sz w:val="24"/>
          <w:szCs w:val="24"/>
        </w:rPr>
        <w:tab/>
        <w:t>2. Брамины – таскают тачки караванщиков, стадо у Амишей. Отыгрываются двумя надувными шариками.</w:t>
      </w:r>
    </w:p>
    <w:p w:rsidR="006F5802" w:rsidRDefault="006F5802" w:rsidP="006F5802">
      <w:pPr>
        <w:spacing w:after="0" w:line="240" w:lineRule="auto"/>
        <w:contextualSpacing/>
        <w:jc w:val="both"/>
        <w:rPr>
          <w:rFonts w:ascii="Times New Roman" w:hAnsi="Times New Roman"/>
          <w:sz w:val="24"/>
          <w:szCs w:val="24"/>
        </w:rPr>
      </w:pPr>
      <w:r>
        <w:rPr>
          <w:rFonts w:ascii="Times New Roman" w:hAnsi="Times New Roman"/>
          <w:sz w:val="24"/>
          <w:szCs w:val="24"/>
        </w:rPr>
        <w:tab/>
        <w:t xml:space="preserve">3. Лекарства – таблетки или флаконы, к которым прикреплены стикеры для вклеивания в игровой паспорт. </w:t>
      </w:r>
    </w:p>
    <w:p w:rsidR="006F5802" w:rsidRDefault="006F5802" w:rsidP="006F5802">
      <w:pPr>
        <w:spacing w:after="0" w:line="240" w:lineRule="auto"/>
        <w:contextualSpacing/>
        <w:jc w:val="both"/>
        <w:rPr>
          <w:rFonts w:ascii="Times New Roman" w:hAnsi="Times New Roman"/>
          <w:sz w:val="24"/>
          <w:szCs w:val="24"/>
        </w:rPr>
      </w:pPr>
      <w:r>
        <w:rPr>
          <w:rFonts w:ascii="Times New Roman" w:hAnsi="Times New Roman"/>
          <w:sz w:val="24"/>
          <w:szCs w:val="24"/>
        </w:rPr>
        <w:tab/>
        <w:t>4. Автодоки, автолабы, суперкомпьютеры, экскаватор, насос и т.п. – моделируются самими игроками - конструкции примерно похожие, но могут состоять из любых компонентов. Чаще всего данные механизмы будут отмечены мастерами.</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Все агрегаты в игре работают от электричества. Электричество получают или от общего генератора или от элемента индивидуального питания. Индивидуальное питание – м/я батарейки (они же выстрелы к лазерным пистолетам – пульки 6 мм). Выглядит это так: в элемент питания устройства (капсулу, прикрепленную к агрегату) закладываются м/я батарейки и при использовании агрегата, игротех забирает необходимое количество, если пулек не хватило – операция произошла не до конца. Результатом может послужить как минимум потеря расходного материала… или смерть пациента в автодоке. Поэтому уточняйте у инженера сколько необходимо заряда на одно действие.</w:t>
      </w:r>
    </w:p>
    <w:p w:rsidR="006F5802" w:rsidRDefault="006F5802" w:rsidP="006F5802">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Для использования Автодока так же необходимо заполнить его резервуары химическими реагентами. Какими и в каком количестве – знают химики, они так же знают расход реагентов на одну конкретную операцию.</w:t>
      </w:r>
    </w:p>
    <w:p w:rsidR="003169BB" w:rsidRPr="006F5802" w:rsidRDefault="006F5802" w:rsidP="006F5802"/>
    <w:sectPr w:rsidR="003169BB" w:rsidRPr="006F5802" w:rsidSect="00ED4D48">
      <w:pgSz w:w="11906" w:h="16838"/>
      <w:pgMar w:top="851" w:right="566"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rsids>
    <w:rsidRoot w:val="00DE0AB2"/>
    <w:rsid w:val="002F2B02"/>
    <w:rsid w:val="006F5802"/>
    <w:rsid w:val="00C446E8"/>
    <w:rsid w:val="00CA0462"/>
    <w:rsid w:val="00DB7A0A"/>
    <w:rsid w:val="00DE0A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AB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829</Words>
  <Characters>4731</Characters>
  <Application>Microsoft Office Word</Application>
  <DocSecurity>0</DocSecurity>
  <Lines>39</Lines>
  <Paragraphs>11</Paragraphs>
  <ScaleCrop>false</ScaleCrop>
  <Company>Microsoft</Company>
  <LinksUpToDate>false</LinksUpToDate>
  <CharactersWithSpaces>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ПВО</dc:creator>
  <cp:keywords/>
  <dc:description/>
  <cp:lastModifiedBy>ПВО</cp:lastModifiedBy>
  <cp:revision>3</cp:revision>
  <dcterms:created xsi:type="dcterms:W3CDTF">2017-05-16T11:07:00Z</dcterms:created>
  <dcterms:modified xsi:type="dcterms:W3CDTF">2017-05-18T06:12:00Z</dcterms:modified>
</cp:coreProperties>
</file>